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36A0" w:rsidRPr="00B93342" w:rsidRDefault="00B436A0" w:rsidP="00B436A0">
      <w:pPr>
        <w:autoSpaceDE w:val="0"/>
        <w:autoSpaceDN w:val="0"/>
        <w:adjustRightInd w:val="0"/>
        <w:spacing w:after="0" w:line="240" w:lineRule="auto"/>
        <w:jc w:val="both"/>
        <w:rPr>
          <w:rFonts w:ascii="Times New Roman" w:eastAsia="TimesNewRomanPSMT" w:hAnsi="Times New Roman" w:cs="Times New Roman"/>
          <w:sz w:val="28"/>
          <w:szCs w:val="28"/>
        </w:rPr>
      </w:pPr>
    </w:p>
    <w:tbl>
      <w:tblPr>
        <w:tblW w:w="5000" w:type="pct"/>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9757"/>
      </w:tblGrid>
      <w:tr w:rsidR="00801D81" w:rsidTr="00334BB5">
        <w:trPr>
          <w:trHeight w:val="2335"/>
          <w:tblCellSpacing w:w="15" w:type="dxa"/>
        </w:trPr>
        <w:tc>
          <w:tcPr>
            <w:tcW w:w="4968" w:type="pct"/>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801D81" w:rsidRDefault="00801D81" w:rsidP="00334BB5">
            <w:pPr>
              <w:rPr>
                <w:rFonts w:ascii="Arial" w:hAnsi="Arial" w:cs="Arial"/>
                <w:b/>
                <w:bCs/>
                <w:color w:val="FFFFFF"/>
                <w:sz w:val="28"/>
                <w:szCs w:val="28"/>
              </w:rPr>
            </w:pPr>
            <w:r w:rsidRPr="00721A66">
              <w:rPr>
                <w:rFonts w:ascii="Arial" w:hAnsi="Arial" w:cs="Arial"/>
                <w:b/>
                <w:bCs/>
                <w:color w:val="FFFFFF"/>
                <w:sz w:val="28"/>
                <w:szCs w:val="28"/>
              </w:rPr>
              <w:t xml:space="preserve">     </w:t>
            </w:r>
          </w:p>
          <w:p w:rsidR="00801D81" w:rsidRPr="00801D81" w:rsidRDefault="00801D81" w:rsidP="00334BB5">
            <w:pPr>
              <w:rPr>
                <w:rFonts w:ascii="Arial" w:hAnsi="Arial" w:cs="Arial"/>
                <w:b/>
                <w:bCs/>
                <w:color w:val="FFFFFF"/>
                <w:sz w:val="28"/>
                <w:szCs w:val="28"/>
              </w:rPr>
            </w:pPr>
            <w:r>
              <w:rPr>
                <w:rFonts w:ascii="Arial" w:hAnsi="Arial" w:cs="Arial"/>
                <w:b/>
                <w:bCs/>
                <w:color w:val="FFFFFF"/>
                <w:sz w:val="28"/>
                <w:szCs w:val="28"/>
              </w:rPr>
              <w:t xml:space="preserve">     </w:t>
            </w:r>
            <w:r w:rsidRPr="00721A66">
              <w:rPr>
                <w:rFonts w:ascii="Arial" w:hAnsi="Arial" w:cs="Arial"/>
                <w:b/>
                <w:bCs/>
                <w:color w:val="FFFFFF"/>
                <w:sz w:val="28"/>
                <w:szCs w:val="28"/>
              </w:rPr>
              <w:t xml:space="preserve">  </w:t>
            </w:r>
            <w:r>
              <w:rPr>
                <w:rFonts w:ascii="Arial" w:hAnsi="Arial" w:cs="Arial"/>
                <w:b/>
                <w:bCs/>
                <w:color w:val="FFFFFF"/>
                <w:sz w:val="28"/>
                <w:szCs w:val="28"/>
              </w:rPr>
              <w:t xml:space="preserve">        СИСТЕМЫ СВЯЗИ С ПОДВИЖНЫМИ ОБЪЕКТАМИ</w:t>
            </w:r>
          </w:p>
          <w:p w:rsidR="00801D81" w:rsidRDefault="00801D81" w:rsidP="00334BB5">
            <w:pPr>
              <w:rPr>
                <w:b/>
                <w:bCs/>
                <w:color w:val="FFCCFF"/>
                <w:sz w:val="32"/>
                <w:szCs w:val="32"/>
              </w:rPr>
            </w:pPr>
            <w:r w:rsidRPr="00245F2A">
              <w:rPr>
                <w:rFonts w:ascii="Arial" w:hAnsi="Arial" w:cs="Arial"/>
                <w:b/>
                <w:bCs/>
                <w:color w:val="FFFFFF"/>
                <w:sz w:val="28"/>
                <w:szCs w:val="28"/>
              </w:rPr>
              <w:t xml:space="preserve">       </w:t>
            </w:r>
            <w:r w:rsidRPr="00245F2A">
              <w:rPr>
                <w:rFonts w:ascii="Arial" w:hAnsi="Arial" w:cs="Arial"/>
                <w:sz w:val="28"/>
                <w:szCs w:val="28"/>
              </w:rPr>
              <w:br/>
              <w:t xml:space="preserve">                          </w:t>
            </w:r>
            <w:r w:rsidRPr="00245F2A">
              <w:rPr>
                <w:rFonts w:ascii="Arial" w:hAnsi="Arial" w:cs="Arial"/>
                <w:b/>
                <w:bCs/>
                <w:color w:val="FFFFFF"/>
                <w:sz w:val="28"/>
                <w:szCs w:val="28"/>
              </w:rPr>
              <w:t>Методические указания по дисциплине</w:t>
            </w:r>
            <w:r w:rsidRPr="00336D64">
              <w:rPr>
                <w:b/>
                <w:bCs/>
                <w:color w:val="FFCCFF"/>
                <w:sz w:val="32"/>
                <w:szCs w:val="32"/>
              </w:rPr>
              <w:t xml:space="preserve"> </w:t>
            </w:r>
          </w:p>
          <w:p w:rsidR="00801D81" w:rsidRPr="0031016E" w:rsidRDefault="00801D81" w:rsidP="00334BB5">
            <w:pPr>
              <w:rPr>
                <w:sz w:val="32"/>
                <w:szCs w:val="32"/>
              </w:rPr>
            </w:pPr>
            <w:r w:rsidRPr="0031016E">
              <w:rPr>
                <w:b/>
                <w:bCs/>
                <w:color w:val="FFFFFF" w:themeColor="background1"/>
                <w:sz w:val="32"/>
                <w:szCs w:val="32"/>
              </w:rPr>
              <w:t xml:space="preserve">                                 </w:t>
            </w:r>
            <w:r>
              <w:rPr>
                <w:b/>
                <w:bCs/>
                <w:color w:val="FFFFFF" w:themeColor="background1"/>
                <w:sz w:val="32"/>
                <w:szCs w:val="32"/>
              </w:rPr>
              <w:t xml:space="preserve"> </w:t>
            </w:r>
            <w:r w:rsidRPr="0031016E">
              <w:rPr>
                <w:b/>
                <w:bCs/>
                <w:color w:val="FFFFFF" w:themeColor="background1"/>
                <w:sz w:val="32"/>
                <w:szCs w:val="32"/>
              </w:rPr>
              <w:t xml:space="preserve"> </w:t>
            </w:r>
            <w:r w:rsidR="00101E11" w:rsidRPr="00101E11">
              <w:rPr>
                <w:b/>
                <w:bCs/>
                <w:color w:val="FFFFFF" w:themeColor="background1"/>
                <w:sz w:val="32"/>
                <w:szCs w:val="32"/>
              </w:rPr>
              <w:t xml:space="preserve">  </w:t>
            </w:r>
            <w:r w:rsidR="00101E11" w:rsidRPr="00B94F53">
              <w:rPr>
                <w:b/>
                <w:bCs/>
                <w:color w:val="FFFFFF" w:themeColor="background1"/>
                <w:sz w:val="32"/>
                <w:szCs w:val="32"/>
              </w:rPr>
              <w:t xml:space="preserve"> </w:t>
            </w:r>
            <w:r w:rsidRPr="0031016E">
              <w:rPr>
                <w:b/>
                <w:bCs/>
                <w:color w:val="FFFFFF" w:themeColor="background1"/>
                <w:sz w:val="32"/>
                <w:szCs w:val="32"/>
              </w:rPr>
              <w:t>(теоретический материал)</w:t>
            </w:r>
          </w:p>
        </w:tc>
      </w:tr>
    </w:tbl>
    <w:p w:rsidR="00B436A0" w:rsidRPr="00801D81" w:rsidRDefault="00801D81" w:rsidP="00801D81">
      <w:pPr>
        <w:rPr>
          <w:rFonts w:ascii="Arial" w:hAnsi="Arial" w:cs="Arial"/>
          <w:b/>
          <w:bCs/>
          <w:color w:val="FFFFFF"/>
          <w:sz w:val="28"/>
          <w:szCs w:val="28"/>
        </w:rPr>
      </w:pPr>
      <w:proofErr w:type="spellStart"/>
      <w:r>
        <w:rPr>
          <w:rFonts w:ascii="Arial" w:hAnsi="Arial" w:cs="Arial"/>
          <w:b/>
          <w:bCs/>
          <w:color w:val="FFFFFF"/>
          <w:sz w:val="28"/>
          <w:szCs w:val="28"/>
        </w:rPr>
        <w:t>ы</w:t>
      </w:r>
      <w:proofErr w:type="spellEnd"/>
    </w:p>
    <w:p w:rsidR="00801D81" w:rsidRDefault="00B436A0" w:rsidP="00B436A0">
      <w:pPr>
        <w:autoSpaceDE w:val="0"/>
        <w:autoSpaceDN w:val="0"/>
        <w:adjustRightInd w:val="0"/>
        <w:spacing w:after="0" w:line="240" w:lineRule="auto"/>
        <w:jc w:val="both"/>
        <w:rPr>
          <w:rFonts w:ascii="Times New Roman" w:eastAsia="TimesNewRomanPSMT" w:hAnsi="Times New Roman" w:cs="Times New Roman"/>
          <w:sz w:val="28"/>
          <w:szCs w:val="28"/>
        </w:rPr>
      </w:pPr>
      <w:r>
        <w:rPr>
          <w:rFonts w:ascii="Times New Roman" w:eastAsia="TimesNewRomanPSMT" w:hAnsi="Times New Roman" w:cs="Times New Roman"/>
          <w:sz w:val="28"/>
          <w:szCs w:val="28"/>
        </w:rPr>
        <w:t xml:space="preserve">        </w:t>
      </w:r>
      <w:r w:rsidRPr="00B436A0">
        <w:rPr>
          <w:rFonts w:ascii="Times New Roman" w:eastAsia="TimesNewRomanPSMT" w:hAnsi="Times New Roman" w:cs="Times New Roman"/>
          <w:sz w:val="28"/>
          <w:szCs w:val="28"/>
        </w:rPr>
        <w:t xml:space="preserve"> </w:t>
      </w:r>
    </w:p>
    <w:p w:rsidR="00801D81" w:rsidRPr="00B94F53" w:rsidRDefault="00801D81" w:rsidP="00B436A0">
      <w:pPr>
        <w:autoSpaceDE w:val="0"/>
        <w:autoSpaceDN w:val="0"/>
        <w:adjustRightInd w:val="0"/>
        <w:spacing w:after="0" w:line="240" w:lineRule="auto"/>
        <w:jc w:val="both"/>
        <w:rPr>
          <w:rFonts w:ascii="Arial" w:eastAsia="TimesNewRomanPSMT" w:hAnsi="Arial" w:cs="Arial"/>
          <w:b/>
          <w:sz w:val="28"/>
          <w:szCs w:val="28"/>
        </w:rPr>
      </w:pPr>
      <w:r>
        <w:rPr>
          <w:rFonts w:ascii="Times New Roman" w:eastAsia="TimesNewRomanPSMT" w:hAnsi="Times New Roman" w:cs="Times New Roman"/>
          <w:b/>
          <w:sz w:val="28"/>
          <w:szCs w:val="28"/>
        </w:rPr>
        <w:t xml:space="preserve">                                                  </w:t>
      </w:r>
      <w:r w:rsidRPr="00B94F53">
        <w:rPr>
          <w:rFonts w:ascii="Arial" w:eastAsia="TimesNewRomanPSMT" w:hAnsi="Arial" w:cs="Arial"/>
          <w:b/>
          <w:sz w:val="28"/>
          <w:szCs w:val="28"/>
        </w:rPr>
        <w:t>Оглавление</w:t>
      </w:r>
    </w:p>
    <w:p w:rsidR="00801D81" w:rsidRPr="00F26E01" w:rsidRDefault="00801D81" w:rsidP="00DB256D">
      <w:pPr>
        <w:autoSpaceDE w:val="0"/>
        <w:autoSpaceDN w:val="0"/>
        <w:adjustRightInd w:val="0"/>
        <w:spacing w:after="0" w:line="240" w:lineRule="auto"/>
        <w:jc w:val="both"/>
        <w:rPr>
          <w:rFonts w:ascii="Arial" w:eastAsia="TimesNewRomanPSMT" w:hAnsi="Arial" w:cs="Arial"/>
          <w:sz w:val="28"/>
          <w:szCs w:val="28"/>
        </w:rPr>
      </w:pPr>
    </w:p>
    <w:p w:rsidR="00801D81" w:rsidRPr="00F26E01" w:rsidRDefault="00801D81" w:rsidP="00DB256D">
      <w:pPr>
        <w:autoSpaceDE w:val="0"/>
        <w:autoSpaceDN w:val="0"/>
        <w:adjustRightInd w:val="0"/>
        <w:spacing w:after="0" w:line="240" w:lineRule="auto"/>
        <w:jc w:val="both"/>
        <w:rPr>
          <w:rFonts w:ascii="Arial" w:eastAsia="TimesNewRomanPSMT" w:hAnsi="Arial" w:cs="Arial"/>
          <w:b/>
          <w:sz w:val="28"/>
          <w:szCs w:val="28"/>
        </w:rPr>
      </w:pPr>
      <w:r w:rsidRPr="00F26E01">
        <w:rPr>
          <w:rFonts w:ascii="Arial" w:eastAsia="TimesNewRomanPSMT" w:hAnsi="Arial" w:cs="Arial"/>
          <w:b/>
          <w:sz w:val="28"/>
          <w:szCs w:val="28"/>
        </w:rPr>
        <w:t>Введение</w:t>
      </w:r>
    </w:p>
    <w:p w:rsidR="00DB256D" w:rsidRPr="00DB256D" w:rsidRDefault="00801D81" w:rsidP="00DB256D">
      <w:pPr>
        <w:pStyle w:val="a3"/>
        <w:numPr>
          <w:ilvl w:val="0"/>
          <w:numId w:val="3"/>
        </w:numPr>
        <w:autoSpaceDE w:val="0"/>
        <w:autoSpaceDN w:val="0"/>
        <w:adjustRightInd w:val="0"/>
        <w:spacing w:after="0" w:line="240" w:lineRule="auto"/>
        <w:jc w:val="both"/>
        <w:rPr>
          <w:rFonts w:ascii="Arial" w:eastAsia="TimesNewRomanPSMT" w:hAnsi="Arial" w:cs="Arial"/>
          <w:b/>
          <w:sz w:val="28"/>
          <w:szCs w:val="28"/>
        </w:rPr>
      </w:pPr>
      <w:r w:rsidRPr="00DB256D">
        <w:rPr>
          <w:rFonts w:ascii="Arial" w:eastAsia="TimesNewRomanPSMT" w:hAnsi="Arial" w:cs="Arial"/>
          <w:b/>
          <w:sz w:val="28"/>
          <w:szCs w:val="28"/>
        </w:rPr>
        <w:t>Системы связи с подвиж</w:t>
      </w:r>
      <w:r w:rsidR="00DB256D">
        <w:rPr>
          <w:rFonts w:ascii="Arial" w:eastAsia="TimesNewRomanPSMT" w:hAnsi="Arial" w:cs="Arial"/>
          <w:b/>
          <w:sz w:val="28"/>
          <w:szCs w:val="28"/>
        </w:rPr>
        <w:t>ными объектами. Общие сведения</w:t>
      </w:r>
    </w:p>
    <w:p w:rsidR="00DB256D" w:rsidRPr="004D5197" w:rsidRDefault="00DB256D" w:rsidP="00DB256D">
      <w:pPr>
        <w:spacing w:after="0"/>
        <w:rPr>
          <w:rFonts w:ascii="Arial" w:hAnsi="Arial" w:cs="Arial"/>
          <w:sz w:val="28"/>
          <w:szCs w:val="28"/>
        </w:rPr>
      </w:pPr>
      <w:r w:rsidRPr="004D5197">
        <w:rPr>
          <w:rFonts w:ascii="Arial" w:hAnsi="Arial" w:cs="Arial"/>
          <w:sz w:val="28"/>
          <w:szCs w:val="28"/>
        </w:rPr>
        <w:t>1.1 Основные понятия</w:t>
      </w:r>
    </w:p>
    <w:p w:rsidR="00DB256D" w:rsidRPr="00CC6738" w:rsidRDefault="00DB256D" w:rsidP="00082003">
      <w:pPr>
        <w:spacing w:after="0"/>
        <w:jc w:val="both"/>
        <w:rPr>
          <w:rFonts w:ascii="Arial" w:hAnsi="Arial" w:cs="Arial"/>
          <w:sz w:val="28"/>
          <w:szCs w:val="28"/>
        </w:rPr>
      </w:pPr>
      <w:r w:rsidRPr="009F7995">
        <w:rPr>
          <w:rFonts w:ascii="Arial" w:hAnsi="Arial" w:cs="Arial"/>
          <w:sz w:val="28"/>
          <w:szCs w:val="28"/>
        </w:rPr>
        <w:t>1.2 Классификация систем связи с подвижными объектами</w:t>
      </w:r>
    </w:p>
    <w:p w:rsidR="00082003" w:rsidRPr="00082003" w:rsidRDefault="00082003" w:rsidP="00082003">
      <w:pPr>
        <w:spacing w:after="0"/>
        <w:jc w:val="both"/>
        <w:rPr>
          <w:rFonts w:ascii="Arial" w:hAnsi="Arial" w:cs="Arial"/>
          <w:sz w:val="28"/>
          <w:szCs w:val="28"/>
        </w:rPr>
      </w:pPr>
      <w:r w:rsidRPr="00B2102A">
        <w:rPr>
          <w:rFonts w:ascii="Arial" w:hAnsi="Arial" w:cs="Arial"/>
          <w:sz w:val="28"/>
          <w:szCs w:val="28"/>
        </w:rPr>
        <w:t xml:space="preserve">1.3 </w:t>
      </w:r>
      <w:r>
        <w:rPr>
          <w:rFonts w:ascii="Arial" w:hAnsi="Arial" w:cs="Arial"/>
          <w:sz w:val="28"/>
          <w:szCs w:val="28"/>
        </w:rPr>
        <w:t>Краткая  характеристика  систем связи с подвижными объектами</w:t>
      </w:r>
    </w:p>
    <w:p w:rsidR="00082003" w:rsidRPr="00E3777D" w:rsidRDefault="00082003" w:rsidP="00082003">
      <w:pPr>
        <w:spacing w:after="0"/>
        <w:rPr>
          <w:rFonts w:ascii="Arial" w:hAnsi="Arial" w:cs="Arial"/>
          <w:kern w:val="36"/>
          <w:sz w:val="28"/>
          <w:szCs w:val="28"/>
          <w:lang w:eastAsia="ru-RU"/>
        </w:rPr>
      </w:pPr>
      <w:r w:rsidRPr="00E3777D">
        <w:rPr>
          <w:rFonts w:ascii="Arial" w:hAnsi="Arial" w:cs="Arial"/>
          <w:kern w:val="36"/>
          <w:sz w:val="28"/>
          <w:szCs w:val="28"/>
          <w:lang w:eastAsia="ru-RU"/>
        </w:rPr>
        <w:t>1.3</w:t>
      </w:r>
      <w:r>
        <w:rPr>
          <w:rFonts w:ascii="Arial" w:hAnsi="Arial" w:cs="Arial"/>
          <w:kern w:val="36"/>
          <w:sz w:val="28"/>
          <w:szCs w:val="28"/>
          <w:lang w:eastAsia="ru-RU"/>
        </w:rPr>
        <w:t>.1</w:t>
      </w:r>
      <w:r w:rsidRPr="00E3777D">
        <w:rPr>
          <w:rFonts w:ascii="Arial" w:hAnsi="Arial" w:cs="Arial"/>
          <w:kern w:val="36"/>
          <w:sz w:val="28"/>
          <w:szCs w:val="28"/>
          <w:lang w:eastAsia="ru-RU"/>
        </w:rPr>
        <w:t xml:space="preserve"> Системы персонального радиовызова</w:t>
      </w:r>
    </w:p>
    <w:p w:rsidR="00082003" w:rsidRDefault="00082003" w:rsidP="00082003">
      <w:pPr>
        <w:autoSpaceDE w:val="0"/>
        <w:autoSpaceDN w:val="0"/>
        <w:adjustRightInd w:val="0"/>
        <w:spacing w:after="0" w:line="240" w:lineRule="auto"/>
        <w:jc w:val="both"/>
        <w:rPr>
          <w:rFonts w:ascii="Arial" w:hAnsi="Arial" w:cs="Arial"/>
          <w:sz w:val="28"/>
          <w:szCs w:val="28"/>
        </w:rPr>
      </w:pPr>
      <w:r>
        <w:rPr>
          <w:rFonts w:ascii="Arial" w:hAnsi="Arial" w:cs="Arial"/>
          <w:sz w:val="28"/>
          <w:szCs w:val="28"/>
        </w:rPr>
        <w:t xml:space="preserve">1.3.2  </w:t>
      </w:r>
      <w:proofErr w:type="spellStart"/>
      <w:r>
        <w:rPr>
          <w:rFonts w:ascii="Arial" w:hAnsi="Arial" w:cs="Arial"/>
          <w:sz w:val="28"/>
          <w:szCs w:val="28"/>
        </w:rPr>
        <w:t>Транкинговые</w:t>
      </w:r>
      <w:proofErr w:type="spellEnd"/>
      <w:r>
        <w:rPr>
          <w:rFonts w:ascii="Arial" w:hAnsi="Arial" w:cs="Arial"/>
          <w:sz w:val="28"/>
          <w:szCs w:val="28"/>
        </w:rPr>
        <w:t xml:space="preserve"> системы  радиосвязи</w:t>
      </w:r>
    </w:p>
    <w:p w:rsidR="00082003" w:rsidRPr="00CC6738" w:rsidRDefault="00082003" w:rsidP="00082003">
      <w:pPr>
        <w:spacing w:after="0"/>
        <w:jc w:val="both"/>
        <w:rPr>
          <w:rFonts w:ascii="Arial" w:hAnsi="Arial" w:cs="Arial"/>
          <w:sz w:val="28"/>
          <w:szCs w:val="28"/>
        </w:rPr>
      </w:pPr>
      <w:r>
        <w:rPr>
          <w:rFonts w:ascii="Arial" w:hAnsi="Arial" w:cs="Arial"/>
          <w:sz w:val="28"/>
          <w:szCs w:val="28"/>
        </w:rPr>
        <w:t>1.3.3</w:t>
      </w:r>
      <w:r w:rsidRPr="00F26E01">
        <w:rPr>
          <w:rFonts w:ascii="Arial" w:hAnsi="Arial" w:cs="Arial"/>
          <w:sz w:val="28"/>
          <w:szCs w:val="28"/>
        </w:rPr>
        <w:t xml:space="preserve"> </w:t>
      </w:r>
      <w:r>
        <w:rPr>
          <w:rFonts w:ascii="Arial" w:hAnsi="Arial" w:cs="Arial"/>
          <w:sz w:val="28"/>
          <w:szCs w:val="28"/>
        </w:rPr>
        <w:t>Сотовые (т</w:t>
      </w:r>
      <w:r w:rsidRPr="00F26E01">
        <w:rPr>
          <w:rFonts w:ascii="Arial" w:hAnsi="Arial" w:cs="Arial"/>
          <w:sz w:val="28"/>
          <w:szCs w:val="28"/>
        </w:rPr>
        <w:t>ерриториальные</w:t>
      </w:r>
      <w:r>
        <w:rPr>
          <w:rFonts w:ascii="Arial" w:hAnsi="Arial" w:cs="Arial"/>
          <w:sz w:val="28"/>
          <w:szCs w:val="28"/>
        </w:rPr>
        <w:t>)  системы связи</w:t>
      </w:r>
      <w:r w:rsidRPr="00F26E01">
        <w:rPr>
          <w:rFonts w:ascii="Arial" w:hAnsi="Arial" w:cs="Arial"/>
          <w:sz w:val="28"/>
          <w:szCs w:val="28"/>
        </w:rPr>
        <w:t xml:space="preserve"> </w:t>
      </w:r>
    </w:p>
    <w:p w:rsidR="00736DBE" w:rsidRDefault="00082003" w:rsidP="00736DBE">
      <w:pPr>
        <w:shd w:val="clear" w:color="auto" w:fill="FFFFFF"/>
        <w:spacing w:after="0" w:line="240" w:lineRule="auto"/>
        <w:jc w:val="both"/>
        <w:rPr>
          <w:rFonts w:ascii="Arial" w:eastAsia="Times New Roman" w:hAnsi="Arial" w:cs="Arial"/>
          <w:color w:val="343434"/>
          <w:sz w:val="28"/>
          <w:szCs w:val="28"/>
          <w:lang w:eastAsia="ru-RU"/>
        </w:rPr>
      </w:pPr>
      <w:r>
        <w:rPr>
          <w:rFonts w:ascii="Arial" w:eastAsia="Times New Roman" w:hAnsi="Arial" w:cs="Arial"/>
          <w:color w:val="343434"/>
          <w:sz w:val="28"/>
          <w:szCs w:val="28"/>
          <w:lang w:eastAsia="ru-RU"/>
        </w:rPr>
        <w:t>1.3.4  Системы спутниковой подвижной радиосвязи</w:t>
      </w:r>
      <w:r w:rsidR="00736DBE">
        <w:rPr>
          <w:rFonts w:ascii="Arial" w:hAnsi="Arial" w:cs="Arial"/>
          <w:kern w:val="36"/>
          <w:sz w:val="28"/>
          <w:szCs w:val="28"/>
          <w:lang w:eastAsia="ru-RU"/>
        </w:rPr>
        <w:t xml:space="preserve">          </w:t>
      </w:r>
    </w:p>
    <w:p w:rsidR="00736DBE" w:rsidRDefault="00736DBE" w:rsidP="00736DBE">
      <w:pPr>
        <w:spacing w:after="0"/>
        <w:rPr>
          <w:rFonts w:ascii="Arial" w:hAnsi="Arial" w:cs="Arial"/>
          <w:b/>
          <w:sz w:val="28"/>
          <w:szCs w:val="28"/>
          <w:lang w:eastAsia="ru-RU"/>
        </w:rPr>
      </w:pPr>
      <w:r w:rsidRPr="00C64F2A">
        <w:rPr>
          <w:lang w:eastAsia="ru-RU"/>
        </w:rPr>
        <w:t xml:space="preserve"> </w:t>
      </w:r>
      <w:r w:rsidRPr="00C64F2A">
        <w:rPr>
          <w:rFonts w:ascii="Arial" w:hAnsi="Arial" w:cs="Arial"/>
          <w:b/>
          <w:sz w:val="28"/>
          <w:szCs w:val="28"/>
          <w:lang w:eastAsia="ru-RU"/>
        </w:rPr>
        <w:t xml:space="preserve">2 Принципы построения и функционирования </w:t>
      </w:r>
    </w:p>
    <w:p w:rsidR="00736DBE" w:rsidRPr="00B83E24" w:rsidRDefault="00736DBE" w:rsidP="00736DBE">
      <w:pPr>
        <w:spacing w:after="0"/>
        <w:rPr>
          <w:rFonts w:ascii="Arial" w:hAnsi="Arial" w:cs="Arial"/>
          <w:b/>
          <w:sz w:val="28"/>
          <w:szCs w:val="28"/>
          <w:lang w:eastAsia="ru-RU"/>
        </w:rPr>
      </w:pPr>
      <w:r>
        <w:rPr>
          <w:rFonts w:ascii="Arial" w:hAnsi="Arial" w:cs="Arial"/>
          <w:b/>
          <w:sz w:val="28"/>
          <w:szCs w:val="28"/>
          <w:lang w:eastAsia="ru-RU"/>
        </w:rPr>
        <w:t xml:space="preserve">    </w:t>
      </w:r>
      <w:proofErr w:type="spellStart"/>
      <w:r w:rsidRPr="00C64F2A">
        <w:rPr>
          <w:rFonts w:ascii="Arial" w:hAnsi="Arial" w:cs="Arial"/>
          <w:b/>
          <w:sz w:val="28"/>
          <w:szCs w:val="28"/>
          <w:lang w:eastAsia="ru-RU"/>
        </w:rPr>
        <w:t>транкинговых</w:t>
      </w:r>
      <w:proofErr w:type="spellEnd"/>
      <w:r w:rsidRPr="00C64F2A">
        <w:rPr>
          <w:rFonts w:ascii="Arial" w:hAnsi="Arial" w:cs="Arial"/>
          <w:b/>
          <w:sz w:val="28"/>
          <w:szCs w:val="28"/>
          <w:lang w:eastAsia="ru-RU"/>
        </w:rPr>
        <w:t xml:space="preserve"> сетей радиосвязи</w:t>
      </w:r>
    </w:p>
    <w:p w:rsidR="00736DBE" w:rsidRPr="00B40FD3" w:rsidRDefault="00736DBE" w:rsidP="00736DBE">
      <w:pPr>
        <w:spacing w:after="0" w:line="240" w:lineRule="auto"/>
        <w:jc w:val="both"/>
        <w:rPr>
          <w:rFonts w:ascii="Arial" w:hAnsi="Arial" w:cs="Arial"/>
          <w:sz w:val="28"/>
          <w:szCs w:val="28"/>
          <w:lang w:eastAsia="ru-RU"/>
        </w:rPr>
      </w:pPr>
      <w:r>
        <w:rPr>
          <w:rFonts w:ascii="Arial" w:hAnsi="Arial" w:cs="Arial"/>
          <w:b/>
          <w:sz w:val="28"/>
          <w:szCs w:val="28"/>
          <w:lang w:eastAsia="ru-RU"/>
        </w:rPr>
        <w:t xml:space="preserve"> </w:t>
      </w:r>
      <w:r w:rsidRPr="00CC6738">
        <w:rPr>
          <w:rFonts w:ascii="Arial" w:hAnsi="Arial" w:cs="Arial"/>
          <w:sz w:val="28"/>
          <w:szCs w:val="28"/>
          <w:lang w:eastAsia="ru-RU"/>
        </w:rPr>
        <w:t xml:space="preserve">2.1 Архитектура </w:t>
      </w:r>
      <w:proofErr w:type="spellStart"/>
      <w:r>
        <w:rPr>
          <w:rFonts w:ascii="Arial" w:hAnsi="Arial" w:cs="Arial"/>
          <w:sz w:val="28"/>
          <w:szCs w:val="28"/>
          <w:lang w:eastAsia="ru-RU"/>
        </w:rPr>
        <w:t>транкинговых</w:t>
      </w:r>
      <w:proofErr w:type="spellEnd"/>
      <w:r>
        <w:rPr>
          <w:rFonts w:ascii="Arial" w:hAnsi="Arial" w:cs="Arial"/>
          <w:sz w:val="28"/>
          <w:szCs w:val="28"/>
          <w:lang w:eastAsia="ru-RU"/>
        </w:rPr>
        <w:t xml:space="preserve"> систем радиосвязи</w:t>
      </w:r>
    </w:p>
    <w:p w:rsidR="00736DBE" w:rsidRPr="00987DC1" w:rsidRDefault="00736DBE" w:rsidP="00736DBE">
      <w:pPr>
        <w:spacing w:after="0" w:line="240" w:lineRule="auto"/>
        <w:jc w:val="both"/>
        <w:rPr>
          <w:rFonts w:ascii="Arial" w:hAnsi="Arial" w:cs="Arial"/>
          <w:sz w:val="28"/>
          <w:szCs w:val="28"/>
          <w:lang w:eastAsia="ru-RU"/>
        </w:rPr>
      </w:pPr>
      <w:r>
        <w:rPr>
          <w:rFonts w:ascii="Arial" w:hAnsi="Arial" w:cs="Arial"/>
          <w:sz w:val="28"/>
          <w:szCs w:val="28"/>
          <w:lang w:eastAsia="ru-RU"/>
        </w:rPr>
        <w:t xml:space="preserve"> 2.1.1 </w:t>
      </w:r>
      <w:proofErr w:type="spellStart"/>
      <w:r>
        <w:rPr>
          <w:rFonts w:ascii="Arial" w:hAnsi="Arial" w:cs="Arial"/>
          <w:sz w:val="28"/>
          <w:szCs w:val="28"/>
          <w:lang w:eastAsia="ru-RU"/>
        </w:rPr>
        <w:t>Однозоновые</w:t>
      </w:r>
      <w:proofErr w:type="spellEnd"/>
      <w:r>
        <w:rPr>
          <w:rFonts w:ascii="Arial" w:hAnsi="Arial" w:cs="Arial"/>
          <w:sz w:val="28"/>
          <w:szCs w:val="28"/>
          <w:lang w:eastAsia="ru-RU"/>
        </w:rPr>
        <w:t xml:space="preserve"> системы</w:t>
      </w:r>
    </w:p>
    <w:p w:rsidR="00736DBE" w:rsidRDefault="00736DBE" w:rsidP="00736DBE">
      <w:pPr>
        <w:spacing w:after="0" w:line="240" w:lineRule="auto"/>
        <w:rPr>
          <w:rFonts w:ascii="Arial" w:eastAsia="Times New Roman" w:hAnsi="Arial" w:cs="Arial"/>
          <w:bCs/>
          <w:sz w:val="28"/>
          <w:szCs w:val="28"/>
          <w:lang w:eastAsia="ru-RU"/>
        </w:rPr>
      </w:pPr>
      <w:r>
        <w:rPr>
          <w:rFonts w:ascii="Arial" w:eastAsia="Times New Roman" w:hAnsi="Arial" w:cs="Arial"/>
          <w:bCs/>
          <w:sz w:val="28"/>
          <w:szCs w:val="28"/>
          <w:lang w:eastAsia="ru-RU"/>
        </w:rPr>
        <w:t xml:space="preserve"> </w:t>
      </w:r>
      <w:r w:rsidRPr="002B0DCC">
        <w:rPr>
          <w:rFonts w:ascii="Arial" w:eastAsia="Times New Roman" w:hAnsi="Arial" w:cs="Arial"/>
          <w:bCs/>
          <w:sz w:val="28"/>
          <w:szCs w:val="28"/>
          <w:lang w:eastAsia="ru-RU"/>
        </w:rPr>
        <w:t xml:space="preserve">2.1.2 </w:t>
      </w:r>
      <w:proofErr w:type="spellStart"/>
      <w:r w:rsidRPr="00987DC1">
        <w:rPr>
          <w:rFonts w:ascii="Arial" w:eastAsia="Times New Roman" w:hAnsi="Arial" w:cs="Arial"/>
          <w:bCs/>
          <w:sz w:val="28"/>
          <w:szCs w:val="28"/>
          <w:lang w:eastAsia="ru-RU"/>
        </w:rPr>
        <w:t>Многозоновые</w:t>
      </w:r>
      <w:proofErr w:type="spellEnd"/>
      <w:r w:rsidRPr="00987DC1">
        <w:rPr>
          <w:rFonts w:ascii="Arial" w:eastAsia="Times New Roman" w:hAnsi="Arial" w:cs="Arial"/>
          <w:bCs/>
          <w:sz w:val="28"/>
          <w:szCs w:val="28"/>
          <w:lang w:eastAsia="ru-RU"/>
        </w:rPr>
        <w:t xml:space="preserve"> системы</w:t>
      </w:r>
    </w:p>
    <w:p w:rsidR="00736DBE" w:rsidRPr="004B1009" w:rsidRDefault="00736DBE" w:rsidP="00736DBE">
      <w:pPr>
        <w:pStyle w:val="af1"/>
        <w:spacing w:line="240" w:lineRule="auto"/>
        <w:ind w:firstLine="0"/>
        <w:jc w:val="left"/>
        <w:rPr>
          <w:rFonts w:ascii="Arial" w:hAnsi="Arial" w:cs="Arial"/>
          <w:sz w:val="28"/>
          <w:szCs w:val="28"/>
        </w:rPr>
      </w:pPr>
      <w:r>
        <w:rPr>
          <w:rFonts w:ascii="Arial" w:hAnsi="Arial" w:cs="Arial"/>
          <w:sz w:val="28"/>
          <w:szCs w:val="28"/>
        </w:rPr>
        <w:t xml:space="preserve"> 2.2</w:t>
      </w:r>
      <w:r w:rsidRPr="004B1009">
        <w:rPr>
          <w:rFonts w:ascii="Arial" w:hAnsi="Arial" w:cs="Arial"/>
          <w:sz w:val="28"/>
          <w:szCs w:val="28"/>
        </w:rPr>
        <w:t xml:space="preserve"> </w:t>
      </w:r>
      <w:r>
        <w:rPr>
          <w:rFonts w:ascii="Arial" w:hAnsi="Arial" w:cs="Arial"/>
          <w:sz w:val="28"/>
          <w:szCs w:val="28"/>
        </w:rPr>
        <w:t xml:space="preserve"> Стандарты </w:t>
      </w:r>
      <w:r w:rsidRPr="004B1009">
        <w:rPr>
          <w:rFonts w:ascii="Arial" w:hAnsi="Arial" w:cs="Arial"/>
          <w:sz w:val="28"/>
          <w:szCs w:val="28"/>
        </w:rPr>
        <w:t xml:space="preserve"> </w:t>
      </w:r>
      <w:proofErr w:type="spellStart"/>
      <w:r w:rsidRPr="004B1009">
        <w:rPr>
          <w:rFonts w:ascii="Arial" w:hAnsi="Arial" w:cs="Arial"/>
          <w:sz w:val="28"/>
          <w:szCs w:val="28"/>
        </w:rPr>
        <w:t>транкинговых</w:t>
      </w:r>
      <w:proofErr w:type="spellEnd"/>
      <w:r w:rsidRPr="004B1009">
        <w:rPr>
          <w:rFonts w:ascii="Arial" w:hAnsi="Arial" w:cs="Arial"/>
          <w:sz w:val="28"/>
          <w:szCs w:val="28"/>
        </w:rPr>
        <w:t xml:space="preserve"> систем</w:t>
      </w:r>
      <w:r>
        <w:rPr>
          <w:rFonts w:ascii="Arial" w:hAnsi="Arial" w:cs="Arial"/>
          <w:sz w:val="28"/>
          <w:szCs w:val="28"/>
        </w:rPr>
        <w:t>. Общие сведения</w:t>
      </w:r>
    </w:p>
    <w:p w:rsidR="00736DBE" w:rsidRPr="00736DBE" w:rsidRDefault="00736DBE" w:rsidP="00736DBE">
      <w:pPr>
        <w:shd w:val="clear" w:color="auto" w:fill="FFFFFF"/>
        <w:spacing w:after="0" w:line="240" w:lineRule="auto"/>
        <w:outlineLvl w:val="2"/>
        <w:rPr>
          <w:rFonts w:ascii="Arial" w:eastAsia="Times New Roman" w:hAnsi="Arial" w:cs="Arial"/>
          <w:bCs/>
          <w:color w:val="000000"/>
          <w:sz w:val="28"/>
          <w:szCs w:val="28"/>
          <w:lang w:eastAsia="ru-RU"/>
        </w:rPr>
      </w:pPr>
      <w:r w:rsidRPr="00736DBE">
        <w:rPr>
          <w:rFonts w:ascii="Arial" w:eastAsia="Times New Roman" w:hAnsi="Arial" w:cs="Arial"/>
          <w:bCs/>
          <w:color w:val="000000"/>
          <w:sz w:val="28"/>
          <w:szCs w:val="28"/>
          <w:lang w:eastAsia="ru-RU"/>
        </w:rPr>
        <w:t xml:space="preserve"> 2.3 Обзор моделей радиотелефонов</w:t>
      </w:r>
    </w:p>
    <w:p w:rsidR="00234910" w:rsidRPr="00234910" w:rsidRDefault="00234910" w:rsidP="00234910">
      <w:pPr>
        <w:shd w:val="clear" w:color="auto" w:fill="FFFFFF"/>
        <w:spacing w:after="0" w:line="240" w:lineRule="auto"/>
        <w:jc w:val="both"/>
        <w:rPr>
          <w:rFonts w:ascii="Arial" w:eastAsia="Times New Roman" w:hAnsi="Arial" w:cs="Arial"/>
          <w:bCs/>
          <w:color w:val="363636"/>
          <w:sz w:val="28"/>
          <w:szCs w:val="28"/>
          <w:lang w:eastAsia="ru-RU"/>
        </w:rPr>
      </w:pPr>
      <w:r w:rsidRPr="00234910">
        <w:rPr>
          <w:rFonts w:ascii="Arial" w:eastAsia="Times New Roman" w:hAnsi="Arial" w:cs="Arial"/>
          <w:bCs/>
          <w:color w:val="363636"/>
          <w:sz w:val="28"/>
          <w:szCs w:val="28"/>
          <w:lang w:eastAsia="ru-RU"/>
        </w:rPr>
        <w:t xml:space="preserve"> 2.4 Система </w:t>
      </w:r>
      <w:proofErr w:type="spellStart"/>
      <w:r w:rsidRPr="00234910">
        <w:rPr>
          <w:rFonts w:ascii="Arial" w:eastAsia="Times New Roman" w:hAnsi="Arial" w:cs="Arial"/>
          <w:bCs/>
          <w:color w:val="363636"/>
          <w:sz w:val="28"/>
          <w:szCs w:val="28"/>
          <w:lang w:eastAsia="ru-RU"/>
        </w:rPr>
        <w:t>транкинговой</w:t>
      </w:r>
      <w:proofErr w:type="spellEnd"/>
      <w:r w:rsidRPr="00234910">
        <w:rPr>
          <w:rFonts w:ascii="Arial" w:eastAsia="Times New Roman" w:hAnsi="Arial" w:cs="Arial"/>
          <w:bCs/>
          <w:color w:val="363636"/>
          <w:sz w:val="28"/>
          <w:szCs w:val="28"/>
          <w:lang w:eastAsia="ru-RU"/>
        </w:rPr>
        <w:t xml:space="preserve"> радиосвязи стандарта TETRA</w:t>
      </w:r>
    </w:p>
    <w:p w:rsidR="00234910" w:rsidRPr="00370658" w:rsidRDefault="00234910" w:rsidP="00234910">
      <w:pPr>
        <w:shd w:val="clear" w:color="auto" w:fill="FFFFFF"/>
        <w:spacing w:after="0" w:line="240" w:lineRule="auto"/>
        <w:jc w:val="both"/>
        <w:rPr>
          <w:rFonts w:ascii="Arial" w:eastAsia="Times New Roman" w:hAnsi="Arial" w:cs="Arial"/>
          <w:bCs/>
          <w:color w:val="363636"/>
          <w:sz w:val="28"/>
          <w:szCs w:val="28"/>
          <w:lang w:eastAsia="ru-RU"/>
        </w:rPr>
      </w:pPr>
      <w:r>
        <w:rPr>
          <w:rFonts w:ascii="Arial" w:eastAsia="Times New Roman" w:hAnsi="Arial" w:cs="Arial"/>
          <w:bCs/>
          <w:i/>
          <w:color w:val="363636"/>
          <w:sz w:val="28"/>
          <w:szCs w:val="28"/>
          <w:lang w:eastAsia="ru-RU"/>
        </w:rPr>
        <w:t xml:space="preserve"> </w:t>
      </w:r>
      <w:r>
        <w:rPr>
          <w:rFonts w:ascii="Arial" w:eastAsia="Times New Roman" w:hAnsi="Arial" w:cs="Arial"/>
          <w:bCs/>
          <w:color w:val="363636"/>
          <w:sz w:val="28"/>
          <w:szCs w:val="28"/>
          <w:lang w:eastAsia="ru-RU"/>
        </w:rPr>
        <w:t>2.4.1 Общие сведения</w:t>
      </w:r>
    </w:p>
    <w:p w:rsidR="00234910" w:rsidRDefault="00234910" w:rsidP="00234910">
      <w:pPr>
        <w:spacing w:after="0" w:line="240" w:lineRule="auto"/>
        <w:rPr>
          <w:rFonts w:ascii="Arial" w:hAnsi="Arial" w:cs="Arial"/>
          <w:color w:val="004080"/>
          <w:sz w:val="28"/>
          <w:szCs w:val="28"/>
          <w:shd w:val="clear" w:color="auto" w:fill="FFFFFF"/>
        </w:rPr>
      </w:pPr>
      <w:r>
        <w:rPr>
          <w:rFonts w:ascii="Arial" w:eastAsia="Times New Roman" w:hAnsi="Arial" w:cs="Arial"/>
          <w:color w:val="363636"/>
          <w:sz w:val="28"/>
          <w:szCs w:val="28"/>
          <w:lang w:eastAsia="ru-RU"/>
        </w:rPr>
        <w:t xml:space="preserve"> 2.4.2  Архитектура  сети </w:t>
      </w:r>
      <w:r w:rsidRPr="00370658">
        <w:rPr>
          <w:rFonts w:ascii="Arial" w:hAnsi="Arial" w:cs="Arial"/>
          <w:color w:val="004080"/>
          <w:sz w:val="28"/>
          <w:szCs w:val="28"/>
          <w:shd w:val="clear" w:color="auto" w:fill="FFFFFF"/>
        </w:rPr>
        <w:t>TETRA</w:t>
      </w:r>
    </w:p>
    <w:p w:rsidR="00234910" w:rsidRPr="00234910" w:rsidRDefault="00234910" w:rsidP="00234910">
      <w:pPr>
        <w:spacing w:after="0" w:line="240" w:lineRule="auto"/>
        <w:rPr>
          <w:rFonts w:ascii="Arial" w:hAnsi="Arial" w:cs="Arial"/>
          <w:color w:val="000000"/>
          <w:sz w:val="28"/>
          <w:szCs w:val="28"/>
        </w:rPr>
      </w:pPr>
      <w:r>
        <w:rPr>
          <w:rFonts w:ascii="Arial" w:hAnsi="Arial" w:cs="Arial"/>
          <w:b/>
          <w:i/>
          <w:color w:val="000000"/>
          <w:sz w:val="28"/>
          <w:szCs w:val="28"/>
        </w:rPr>
        <w:t xml:space="preserve"> </w:t>
      </w:r>
      <w:r w:rsidRPr="00234910">
        <w:rPr>
          <w:rFonts w:ascii="Arial" w:hAnsi="Arial" w:cs="Arial"/>
          <w:color w:val="000000"/>
          <w:sz w:val="28"/>
          <w:szCs w:val="28"/>
        </w:rPr>
        <w:t>2.4.3 Состав системы TETRA</w:t>
      </w:r>
    </w:p>
    <w:p w:rsidR="00234910" w:rsidRPr="00234910" w:rsidRDefault="00234910" w:rsidP="00234910">
      <w:pPr>
        <w:pStyle w:val="4"/>
        <w:shd w:val="clear" w:color="auto" w:fill="FFFFFF"/>
        <w:spacing w:before="0" w:line="240" w:lineRule="auto"/>
        <w:jc w:val="both"/>
        <w:rPr>
          <w:rFonts w:ascii="Arial" w:hAnsi="Arial" w:cs="Arial"/>
          <w:b w:val="0"/>
          <w:i w:val="0"/>
          <w:color w:val="000000"/>
          <w:sz w:val="28"/>
          <w:szCs w:val="28"/>
        </w:rPr>
      </w:pPr>
      <w:r>
        <w:rPr>
          <w:rFonts w:ascii="Arial" w:hAnsi="Arial" w:cs="Arial"/>
          <w:color w:val="000000"/>
          <w:sz w:val="28"/>
          <w:szCs w:val="28"/>
        </w:rPr>
        <w:t xml:space="preserve"> </w:t>
      </w:r>
      <w:r w:rsidRPr="00B33A0C">
        <w:rPr>
          <w:rFonts w:ascii="Arial" w:hAnsi="Arial" w:cs="Arial"/>
          <w:b w:val="0"/>
          <w:i w:val="0"/>
          <w:color w:val="000000"/>
          <w:sz w:val="28"/>
          <w:szCs w:val="28"/>
        </w:rPr>
        <w:t>2.4.4 Системотехнические особенности стандарта TETRA</w:t>
      </w:r>
    </w:p>
    <w:p w:rsidR="00234910" w:rsidRDefault="00234910" w:rsidP="00234910">
      <w:pPr>
        <w:pStyle w:val="5"/>
        <w:shd w:val="clear" w:color="auto" w:fill="FFFFFF"/>
        <w:spacing w:before="0" w:line="240" w:lineRule="auto"/>
        <w:jc w:val="both"/>
        <w:rPr>
          <w:rFonts w:ascii="Arial" w:hAnsi="Arial" w:cs="Arial"/>
          <w:color w:val="000000"/>
          <w:sz w:val="28"/>
          <w:szCs w:val="28"/>
        </w:rPr>
      </w:pPr>
      <w:r>
        <w:rPr>
          <w:rFonts w:ascii="Arial" w:hAnsi="Arial" w:cs="Arial"/>
          <w:color w:val="000000"/>
          <w:sz w:val="28"/>
          <w:szCs w:val="28"/>
        </w:rPr>
        <w:t xml:space="preserve"> 2.4.4.1 </w:t>
      </w:r>
      <w:r w:rsidRPr="00B33A0C">
        <w:rPr>
          <w:rFonts w:ascii="Arial" w:hAnsi="Arial" w:cs="Arial"/>
          <w:color w:val="000000"/>
          <w:sz w:val="28"/>
          <w:szCs w:val="28"/>
        </w:rPr>
        <w:t>Режимы функционирования оборудования</w:t>
      </w:r>
    </w:p>
    <w:p w:rsidR="00234910" w:rsidRDefault="00234910" w:rsidP="00234910">
      <w:pPr>
        <w:spacing w:after="0" w:line="240" w:lineRule="auto"/>
        <w:rPr>
          <w:rFonts w:ascii="Arial" w:hAnsi="Arial" w:cs="Arial"/>
          <w:sz w:val="28"/>
          <w:szCs w:val="28"/>
        </w:rPr>
      </w:pPr>
      <w:r w:rsidRPr="00B94F53">
        <w:rPr>
          <w:rFonts w:ascii="Arial" w:hAnsi="Arial" w:cs="Arial"/>
          <w:sz w:val="28"/>
          <w:szCs w:val="28"/>
        </w:rPr>
        <w:t>2.4.</w:t>
      </w:r>
      <w:r>
        <w:rPr>
          <w:rFonts w:ascii="Arial" w:hAnsi="Arial" w:cs="Arial"/>
          <w:sz w:val="28"/>
          <w:szCs w:val="28"/>
        </w:rPr>
        <w:t>4.2</w:t>
      </w:r>
      <w:r w:rsidRPr="00B94F53">
        <w:rPr>
          <w:rFonts w:ascii="Arial" w:hAnsi="Arial" w:cs="Arial"/>
          <w:sz w:val="28"/>
          <w:szCs w:val="28"/>
        </w:rPr>
        <w:t xml:space="preserve"> </w:t>
      </w:r>
      <w:r>
        <w:rPr>
          <w:rFonts w:ascii="Arial" w:hAnsi="Arial" w:cs="Arial"/>
          <w:sz w:val="28"/>
          <w:szCs w:val="28"/>
        </w:rPr>
        <w:t>Радио</w:t>
      </w:r>
      <w:r w:rsidRPr="00B94F53">
        <w:rPr>
          <w:rFonts w:ascii="Arial" w:hAnsi="Arial" w:cs="Arial"/>
          <w:sz w:val="28"/>
          <w:szCs w:val="28"/>
        </w:rPr>
        <w:t>-</w:t>
      </w:r>
      <w:r>
        <w:rPr>
          <w:rFonts w:ascii="Arial" w:hAnsi="Arial" w:cs="Arial"/>
          <w:sz w:val="28"/>
          <w:szCs w:val="28"/>
        </w:rPr>
        <w:t>интерфейс</w:t>
      </w:r>
      <w:r w:rsidRPr="00B94F53">
        <w:rPr>
          <w:rFonts w:ascii="Arial" w:hAnsi="Arial" w:cs="Arial"/>
          <w:sz w:val="28"/>
          <w:szCs w:val="28"/>
        </w:rPr>
        <w:t xml:space="preserve"> </w:t>
      </w:r>
      <w:r>
        <w:rPr>
          <w:rFonts w:ascii="Arial" w:hAnsi="Arial" w:cs="Arial"/>
          <w:sz w:val="28"/>
          <w:szCs w:val="28"/>
        </w:rPr>
        <w:t>стандарта</w:t>
      </w:r>
      <w:r w:rsidRPr="00B94F53">
        <w:rPr>
          <w:rFonts w:ascii="Arial" w:hAnsi="Arial" w:cs="Arial"/>
          <w:sz w:val="28"/>
          <w:szCs w:val="28"/>
        </w:rPr>
        <w:t xml:space="preserve">  </w:t>
      </w:r>
      <w:r>
        <w:rPr>
          <w:rFonts w:ascii="Arial" w:hAnsi="Arial" w:cs="Arial"/>
          <w:sz w:val="28"/>
          <w:szCs w:val="28"/>
        </w:rPr>
        <w:t>ТЕТРА</w:t>
      </w:r>
    </w:p>
    <w:p w:rsidR="00234910" w:rsidRDefault="00234910" w:rsidP="00234910">
      <w:pPr>
        <w:spacing w:after="0" w:line="240" w:lineRule="auto"/>
        <w:rPr>
          <w:rFonts w:ascii="Arial" w:hAnsi="Arial" w:cs="Arial"/>
          <w:color w:val="000000"/>
          <w:sz w:val="28"/>
          <w:szCs w:val="28"/>
        </w:rPr>
      </w:pPr>
      <w:r>
        <w:rPr>
          <w:rFonts w:ascii="Arial" w:hAnsi="Arial" w:cs="Arial"/>
          <w:color w:val="000000"/>
          <w:sz w:val="28"/>
          <w:szCs w:val="28"/>
        </w:rPr>
        <w:t xml:space="preserve">2.4.4.3 </w:t>
      </w:r>
      <w:r w:rsidRPr="00847F88">
        <w:rPr>
          <w:rFonts w:ascii="Arial" w:hAnsi="Arial" w:cs="Arial"/>
          <w:color w:val="000000"/>
          <w:sz w:val="28"/>
          <w:szCs w:val="28"/>
        </w:rPr>
        <w:t>Обнаружение и исправление ошибок, защита информации</w:t>
      </w:r>
    </w:p>
    <w:p w:rsidR="00234910" w:rsidRDefault="00234910" w:rsidP="00234910">
      <w:pPr>
        <w:spacing w:after="0" w:line="240" w:lineRule="auto"/>
        <w:rPr>
          <w:rFonts w:ascii="Arial" w:hAnsi="Arial" w:cs="Arial"/>
          <w:color w:val="000000"/>
          <w:sz w:val="28"/>
          <w:szCs w:val="28"/>
        </w:rPr>
      </w:pPr>
      <w:r>
        <w:rPr>
          <w:rFonts w:ascii="Arial" w:hAnsi="Arial" w:cs="Arial"/>
          <w:color w:val="000000"/>
          <w:sz w:val="28"/>
          <w:szCs w:val="28"/>
        </w:rPr>
        <w:t xml:space="preserve">2.4.4.4 </w:t>
      </w:r>
      <w:r w:rsidRPr="00160498">
        <w:rPr>
          <w:rFonts w:ascii="Arial" w:hAnsi="Arial" w:cs="Arial"/>
          <w:color w:val="000000"/>
          <w:sz w:val="28"/>
          <w:szCs w:val="28"/>
        </w:rPr>
        <w:t>Кодирование речи</w:t>
      </w:r>
    </w:p>
    <w:p w:rsidR="00234910" w:rsidRDefault="00234910" w:rsidP="00234910">
      <w:pPr>
        <w:spacing w:after="0" w:line="240" w:lineRule="auto"/>
        <w:rPr>
          <w:rFonts w:ascii="Arial" w:hAnsi="Arial" w:cs="Arial"/>
          <w:color w:val="000000"/>
          <w:sz w:val="28"/>
          <w:szCs w:val="28"/>
        </w:rPr>
      </w:pPr>
      <w:r>
        <w:rPr>
          <w:rFonts w:ascii="Arial" w:hAnsi="Arial" w:cs="Arial"/>
          <w:color w:val="000000"/>
          <w:sz w:val="28"/>
          <w:szCs w:val="28"/>
        </w:rPr>
        <w:t xml:space="preserve">2.4.4.5 </w:t>
      </w:r>
      <w:r w:rsidRPr="00DD0895">
        <w:rPr>
          <w:rFonts w:ascii="Arial" w:hAnsi="Arial" w:cs="Arial"/>
          <w:color w:val="000000"/>
          <w:sz w:val="28"/>
          <w:szCs w:val="28"/>
        </w:rPr>
        <w:t>Энергетика и качество покрытия сетей TETRA</w:t>
      </w:r>
      <w:r>
        <w:rPr>
          <w:rFonts w:ascii="Arial" w:hAnsi="Arial" w:cs="Arial"/>
          <w:color w:val="000000"/>
          <w:sz w:val="28"/>
          <w:szCs w:val="28"/>
        </w:rPr>
        <w:t xml:space="preserve"> </w:t>
      </w:r>
    </w:p>
    <w:p w:rsidR="00234910" w:rsidRDefault="00234910" w:rsidP="00234910">
      <w:pPr>
        <w:spacing w:after="0" w:line="240" w:lineRule="auto"/>
        <w:rPr>
          <w:rFonts w:ascii="Arial" w:hAnsi="Arial" w:cs="Arial"/>
          <w:color w:val="000000"/>
          <w:sz w:val="28"/>
          <w:szCs w:val="28"/>
        </w:rPr>
      </w:pPr>
      <w:r w:rsidRPr="00234910">
        <w:rPr>
          <w:rFonts w:ascii="Arial" w:hAnsi="Arial" w:cs="Arial"/>
          <w:color w:val="000000"/>
          <w:sz w:val="28"/>
          <w:szCs w:val="28"/>
        </w:rPr>
        <w:t>2.4.4.6 Функциональный набор стандарта TETRA</w:t>
      </w:r>
    </w:p>
    <w:p w:rsidR="00B94F53" w:rsidRPr="00234910" w:rsidRDefault="00B94F53" w:rsidP="00234910">
      <w:pPr>
        <w:spacing w:after="0" w:line="240" w:lineRule="auto"/>
        <w:rPr>
          <w:rFonts w:ascii="Arial" w:hAnsi="Arial" w:cs="Arial"/>
          <w:color w:val="000000"/>
          <w:sz w:val="28"/>
          <w:szCs w:val="28"/>
        </w:rPr>
      </w:pPr>
      <w:r>
        <w:rPr>
          <w:rFonts w:ascii="Arial" w:hAnsi="Arial" w:cs="Arial"/>
          <w:color w:val="000000"/>
          <w:sz w:val="28"/>
          <w:szCs w:val="28"/>
        </w:rPr>
        <w:t>2.5 Вопросы для самоконтроля</w:t>
      </w:r>
    </w:p>
    <w:p w:rsidR="00736DBE" w:rsidRDefault="00736DBE" w:rsidP="00082003">
      <w:pPr>
        <w:shd w:val="clear" w:color="auto" w:fill="FFFFFF"/>
        <w:spacing w:after="0" w:line="240" w:lineRule="auto"/>
        <w:jc w:val="both"/>
        <w:rPr>
          <w:rFonts w:ascii="Arial" w:eastAsia="Times New Roman" w:hAnsi="Arial" w:cs="Arial"/>
          <w:color w:val="343434"/>
          <w:sz w:val="28"/>
          <w:szCs w:val="28"/>
          <w:lang w:eastAsia="ru-RU"/>
        </w:rPr>
      </w:pPr>
    </w:p>
    <w:p w:rsidR="00736DBE" w:rsidRDefault="00736DBE" w:rsidP="00082003">
      <w:pPr>
        <w:shd w:val="clear" w:color="auto" w:fill="FFFFFF"/>
        <w:spacing w:after="0" w:line="240" w:lineRule="auto"/>
        <w:jc w:val="both"/>
        <w:rPr>
          <w:rFonts w:ascii="Arial" w:eastAsia="Times New Roman" w:hAnsi="Arial" w:cs="Arial"/>
          <w:color w:val="343434"/>
          <w:sz w:val="28"/>
          <w:szCs w:val="28"/>
          <w:lang w:eastAsia="ru-RU"/>
        </w:rPr>
      </w:pPr>
    </w:p>
    <w:p w:rsidR="00BA1386" w:rsidRPr="00D217BA" w:rsidRDefault="00BA1386" w:rsidP="00BA1386">
      <w:pPr>
        <w:spacing w:after="0"/>
        <w:jc w:val="both"/>
        <w:rPr>
          <w:rFonts w:ascii="Arial" w:hAnsi="Arial" w:cs="Arial"/>
          <w:b/>
          <w:sz w:val="28"/>
          <w:szCs w:val="28"/>
        </w:rPr>
      </w:pPr>
      <w:r w:rsidRPr="00BA1386">
        <w:rPr>
          <w:rFonts w:ascii="Arial" w:hAnsi="Arial" w:cs="Arial"/>
          <w:b/>
          <w:sz w:val="28"/>
          <w:szCs w:val="28"/>
        </w:rPr>
        <w:t>3</w:t>
      </w:r>
      <w:r w:rsidRPr="00D217BA">
        <w:rPr>
          <w:rFonts w:ascii="Arial" w:hAnsi="Arial" w:cs="Arial"/>
          <w:b/>
          <w:sz w:val="28"/>
          <w:szCs w:val="28"/>
        </w:rPr>
        <w:t xml:space="preserve"> Системы сотовой связи</w:t>
      </w:r>
    </w:p>
    <w:p w:rsidR="00BA1386" w:rsidRPr="00D217BA" w:rsidRDefault="00BA1386" w:rsidP="00BA1386">
      <w:pPr>
        <w:spacing w:after="0"/>
        <w:jc w:val="both"/>
        <w:rPr>
          <w:rFonts w:ascii="Arial" w:hAnsi="Arial" w:cs="Arial"/>
          <w:sz w:val="28"/>
          <w:szCs w:val="28"/>
        </w:rPr>
      </w:pPr>
      <w:r w:rsidRPr="00BA1386">
        <w:rPr>
          <w:rFonts w:ascii="Arial" w:hAnsi="Arial" w:cs="Arial"/>
          <w:sz w:val="28"/>
          <w:szCs w:val="28"/>
        </w:rPr>
        <w:t>3</w:t>
      </w:r>
      <w:r>
        <w:rPr>
          <w:rFonts w:ascii="Arial" w:hAnsi="Arial" w:cs="Arial"/>
          <w:sz w:val="28"/>
          <w:szCs w:val="28"/>
        </w:rPr>
        <w:t>.1 Цель изучения раздела</w:t>
      </w:r>
    </w:p>
    <w:p w:rsidR="00BA1386" w:rsidRPr="00101E11" w:rsidRDefault="00BA1386" w:rsidP="00BA1386">
      <w:pPr>
        <w:spacing w:after="0"/>
        <w:jc w:val="both"/>
        <w:rPr>
          <w:rFonts w:ascii="Arial" w:hAnsi="Arial" w:cs="Arial"/>
          <w:sz w:val="28"/>
          <w:szCs w:val="28"/>
        </w:rPr>
      </w:pPr>
      <w:r w:rsidRPr="00BA1386">
        <w:rPr>
          <w:rFonts w:ascii="Arial" w:hAnsi="Arial" w:cs="Arial"/>
          <w:sz w:val="28"/>
          <w:szCs w:val="28"/>
        </w:rPr>
        <w:t>3</w:t>
      </w:r>
      <w:r>
        <w:rPr>
          <w:rFonts w:ascii="Arial" w:hAnsi="Arial" w:cs="Arial"/>
          <w:sz w:val="28"/>
          <w:szCs w:val="28"/>
        </w:rPr>
        <w:t>.2</w:t>
      </w:r>
      <w:r w:rsidRPr="00FC577A">
        <w:rPr>
          <w:rFonts w:ascii="Arial" w:hAnsi="Arial" w:cs="Arial"/>
          <w:sz w:val="28"/>
          <w:szCs w:val="28"/>
        </w:rPr>
        <w:t xml:space="preserve"> Краткие исторические сведения</w:t>
      </w:r>
    </w:p>
    <w:p w:rsidR="003F3D7D" w:rsidRPr="003F3D7D" w:rsidRDefault="003F3D7D" w:rsidP="003F3D7D">
      <w:pPr>
        <w:shd w:val="clear" w:color="auto" w:fill="FFFFFF"/>
        <w:spacing w:after="0"/>
        <w:ind w:left="10" w:right="43"/>
        <w:jc w:val="both"/>
        <w:rPr>
          <w:rFonts w:ascii="Arial" w:hAnsi="Arial" w:cs="Arial"/>
          <w:color w:val="000000"/>
          <w:sz w:val="28"/>
          <w:szCs w:val="28"/>
        </w:rPr>
      </w:pPr>
      <w:r>
        <w:rPr>
          <w:rFonts w:ascii="Arial" w:hAnsi="Arial" w:cs="Arial"/>
          <w:color w:val="000000"/>
          <w:sz w:val="28"/>
          <w:szCs w:val="28"/>
        </w:rPr>
        <w:t xml:space="preserve">3.3 </w:t>
      </w:r>
      <w:r w:rsidRPr="00FC577A">
        <w:rPr>
          <w:rFonts w:ascii="Arial" w:hAnsi="Arial" w:cs="Arial"/>
          <w:color w:val="000000"/>
          <w:sz w:val="28"/>
          <w:szCs w:val="28"/>
        </w:rPr>
        <w:t>Элементы сетей сотовой связи</w:t>
      </w:r>
    </w:p>
    <w:p w:rsidR="003F3D7D" w:rsidRPr="00FC577A" w:rsidRDefault="003F3D7D" w:rsidP="003F3D7D">
      <w:pPr>
        <w:shd w:val="clear" w:color="auto" w:fill="FFFFFF"/>
        <w:spacing w:after="0"/>
        <w:ind w:left="10" w:right="43"/>
        <w:jc w:val="both"/>
        <w:rPr>
          <w:rFonts w:ascii="Arial" w:hAnsi="Arial" w:cs="Arial"/>
          <w:color w:val="000000"/>
          <w:sz w:val="28"/>
          <w:szCs w:val="28"/>
        </w:rPr>
      </w:pPr>
      <w:r>
        <w:rPr>
          <w:rFonts w:ascii="Arial" w:hAnsi="Arial" w:cs="Arial"/>
          <w:color w:val="000000"/>
          <w:sz w:val="28"/>
          <w:szCs w:val="28"/>
        </w:rPr>
        <w:t>3.3</w:t>
      </w:r>
      <w:r w:rsidRPr="00FC577A">
        <w:rPr>
          <w:rFonts w:ascii="Arial" w:hAnsi="Arial" w:cs="Arial"/>
          <w:color w:val="000000"/>
          <w:sz w:val="28"/>
          <w:szCs w:val="28"/>
        </w:rPr>
        <w:t>.1 Функциональная схема системы сотовой связи</w:t>
      </w:r>
    </w:p>
    <w:p w:rsidR="003F3D7D" w:rsidRPr="003F3D7D" w:rsidRDefault="003F3D7D" w:rsidP="003F3D7D">
      <w:pPr>
        <w:spacing w:after="0"/>
        <w:rPr>
          <w:rFonts w:ascii="Arial" w:hAnsi="Arial" w:cs="Arial"/>
          <w:bCs/>
          <w:color w:val="000000"/>
          <w:sz w:val="28"/>
          <w:szCs w:val="28"/>
        </w:rPr>
      </w:pPr>
      <w:r>
        <w:rPr>
          <w:rFonts w:ascii="Arial" w:hAnsi="Arial" w:cs="Arial"/>
          <w:bCs/>
          <w:color w:val="000000"/>
          <w:sz w:val="28"/>
          <w:szCs w:val="28"/>
        </w:rPr>
        <w:t>3.3</w:t>
      </w:r>
      <w:r w:rsidRPr="00FC577A">
        <w:rPr>
          <w:rFonts w:ascii="Arial" w:hAnsi="Arial" w:cs="Arial"/>
          <w:bCs/>
          <w:color w:val="000000"/>
          <w:sz w:val="28"/>
          <w:szCs w:val="28"/>
        </w:rPr>
        <w:t>.2 Центр коммутации</w:t>
      </w:r>
    </w:p>
    <w:p w:rsidR="003F3D7D" w:rsidRPr="003F3D7D" w:rsidRDefault="003F3D7D" w:rsidP="003F3D7D">
      <w:pPr>
        <w:spacing w:after="0"/>
        <w:rPr>
          <w:rFonts w:ascii="Arial" w:hAnsi="Arial" w:cs="Arial"/>
          <w:sz w:val="28"/>
          <w:szCs w:val="28"/>
        </w:rPr>
      </w:pPr>
      <w:r>
        <w:rPr>
          <w:rFonts w:ascii="Arial" w:hAnsi="Arial" w:cs="Arial"/>
          <w:sz w:val="28"/>
          <w:szCs w:val="28"/>
        </w:rPr>
        <w:t>3.3</w:t>
      </w:r>
      <w:r w:rsidRPr="00FC577A">
        <w:rPr>
          <w:rFonts w:ascii="Arial" w:hAnsi="Arial" w:cs="Arial"/>
          <w:sz w:val="28"/>
          <w:szCs w:val="28"/>
        </w:rPr>
        <w:t>.3 Базовая станция</w:t>
      </w:r>
    </w:p>
    <w:p w:rsidR="003F3D7D" w:rsidRPr="00FC577A" w:rsidRDefault="003F3D7D" w:rsidP="003F3D7D">
      <w:pPr>
        <w:shd w:val="clear" w:color="auto" w:fill="FFFFFF"/>
        <w:spacing w:after="0"/>
        <w:ind w:left="10" w:right="38"/>
        <w:jc w:val="both"/>
        <w:rPr>
          <w:rFonts w:ascii="Arial" w:hAnsi="Arial" w:cs="Arial"/>
          <w:sz w:val="28"/>
          <w:szCs w:val="28"/>
        </w:rPr>
      </w:pPr>
      <w:r>
        <w:rPr>
          <w:rFonts w:ascii="Arial" w:hAnsi="Arial" w:cs="Arial"/>
          <w:color w:val="000000"/>
          <w:sz w:val="28"/>
          <w:szCs w:val="28"/>
        </w:rPr>
        <w:t>3.3</w:t>
      </w:r>
      <w:r w:rsidRPr="00FC577A">
        <w:rPr>
          <w:rFonts w:ascii="Arial" w:hAnsi="Arial" w:cs="Arial"/>
          <w:color w:val="000000"/>
          <w:sz w:val="28"/>
          <w:szCs w:val="28"/>
        </w:rPr>
        <w:t>.4 Подвижная станция</w:t>
      </w:r>
    </w:p>
    <w:p w:rsidR="003F3D7D" w:rsidRPr="003F3D7D" w:rsidRDefault="003F3D7D" w:rsidP="003F3D7D">
      <w:pPr>
        <w:spacing w:after="0"/>
        <w:rPr>
          <w:rFonts w:ascii="Arial" w:hAnsi="Arial" w:cs="Arial"/>
          <w:color w:val="000000"/>
          <w:spacing w:val="-1"/>
          <w:sz w:val="28"/>
          <w:szCs w:val="28"/>
        </w:rPr>
      </w:pPr>
      <w:r>
        <w:rPr>
          <w:rFonts w:ascii="Arial" w:hAnsi="Arial" w:cs="Arial"/>
          <w:color w:val="000000"/>
          <w:spacing w:val="-1"/>
          <w:sz w:val="28"/>
          <w:szCs w:val="28"/>
        </w:rPr>
        <w:t>3.3</w:t>
      </w:r>
      <w:r w:rsidRPr="00FC577A">
        <w:rPr>
          <w:rFonts w:ascii="Arial" w:hAnsi="Arial" w:cs="Arial"/>
          <w:color w:val="000000"/>
          <w:spacing w:val="-1"/>
          <w:sz w:val="28"/>
          <w:szCs w:val="28"/>
        </w:rPr>
        <w:t>.5 Интерфейсы систем сотовой связи</w:t>
      </w:r>
    </w:p>
    <w:p w:rsidR="003F3D7D" w:rsidRPr="00FC577A" w:rsidRDefault="003F3D7D" w:rsidP="003F3D7D">
      <w:pPr>
        <w:shd w:val="clear" w:color="auto" w:fill="FFFFFF"/>
        <w:spacing w:after="0"/>
        <w:ind w:left="10"/>
        <w:jc w:val="both"/>
        <w:rPr>
          <w:rFonts w:ascii="Arial" w:hAnsi="Arial" w:cs="Arial"/>
          <w:sz w:val="28"/>
          <w:szCs w:val="28"/>
        </w:rPr>
      </w:pPr>
      <w:r>
        <w:rPr>
          <w:rFonts w:ascii="Arial" w:hAnsi="Arial" w:cs="Arial"/>
          <w:sz w:val="28"/>
          <w:szCs w:val="28"/>
        </w:rPr>
        <w:t>3.3</w:t>
      </w:r>
      <w:r w:rsidRPr="00FC577A">
        <w:rPr>
          <w:rFonts w:ascii="Arial" w:hAnsi="Arial" w:cs="Arial"/>
          <w:sz w:val="28"/>
          <w:szCs w:val="28"/>
        </w:rPr>
        <w:t>.6  Основные процедуры в системе сотовой связи</w:t>
      </w:r>
    </w:p>
    <w:p w:rsidR="003F3D7D" w:rsidRPr="003F3D7D" w:rsidRDefault="003F3D7D" w:rsidP="003F3D7D">
      <w:pPr>
        <w:spacing w:after="0"/>
        <w:rPr>
          <w:rFonts w:ascii="Arial" w:hAnsi="Arial" w:cs="Arial"/>
          <w:sz w:val="28"/>
          <w:szCs w:val="28"/>
        </w:rPr>
      </w:pPr>
      <w:r>
        <w:rPr>
          <w:rFonts w:ascii="Arial" w:hAnsi="Arial" w:cs="Arial"/>
          <w:sz w:val="28"/>
          <w:szCs w:val="28"/>
        </w:rPr>
        <w:t>3.3</w:t>
      </w:r>
      <w:r w:rsidRPr="00FC577A">
        <w:rPr>
          <w:rFonts w:ascii="Arial" w:hAnsi="Arial" w:cs="Arial"/>
          <w:sz w:val="28"/>
          <w:szCs w:val="28"/>
        </w:rPr>
        <w:t>.7 Принцип повторного использования частот</w:t>
      </w:r>
    </w:p>
    <w:p w:rsidR="003F3D7D" w:rsidRPr="00FC577A" w:rsidRDefault="003F3D7D" w:rsidP="003F3D7D">
      <w:pPr>
        <w:widowControl w:val="0"/>
        <w:autoSpaceDE w:val="0"/>
        <w:autoSpaceDN w:val="0"/>
        <w:adjustRightInd w:val="0"/>
        <w:spacing w:after="0"/>
        <w:jc w:val="both"/>
        <w:rPr>
          <w:rFonts w:ascii="Arial" w:hAnsi="Arial" w:cs="Arial"/>
          <w:sz w:val="28"/>
          <w:szCs w:val="28"/>
        </w:rPr>
      </w:pPr>
      <w:r>
        <w:rPr>
          <w:rFonts w:ascii="Arial" w:hAnsi="Arial" w:cs="Arial"/>
          <w:sz w:val="28"/>
          <w:szCs w:val="28"/>
        </w:rPr>
        <w:t>3.3</w:t>
      </w:r>
      <w:r w:rsidRPr="00FC577A">
        <w:rPr>
          <w:rFonts w:ascii="Arial" w:hAnsi="Arial" w:cs="Arial"/>
          <w:sz w:val="28"/>
          <w:szCs w:val="28"/>
        </w:rPr>
        <w:t>.8 Пути повышения емкости системы сотовой связи</w:t>
      </w:r>
    </w:p>
    <w:p w:rsidR="003F3D7D" w:rsidRPr="003F3D7D" w:rsidRDefault="003F3D7D" w:rsidP="003F3D7D">
      <w:pPr>
        <w:spacing w:after="0"/>
        <w:rPr>
          <w:rFonts w:ascii="Arial" w:hAnsi="Arial" w:cs="Arial"/>
          <w:sz w:val="28"/>
          <w:szCs w:val="28"/>
        </w:rPr>
      </w:pPr>
      <w:r>
        <w:rPr>
          <w:rFonts w:ascii="Arial" w:hAnsi="Arial" w:cs="Arial"/>
          <w:sz w:val="28"/>
          <w:szCs w:val="28"/>
        </w:rPr>
        <w:t>3.3.9 Вопросы для самоконтроля</w:t>
      </w:r>
    </w:p>
    <w:p w:rsidR="003F3D7D" w:rsidRPr="00101E11" w:rsidRDefault="003F3D7D" w:rsidP="003F3D7D">
      <w:pPr>
        <w:autoSpaceDE w:val="0"/>
        <w:autoSpaceDN w:val="0"/>
        <w:adjustRightInd w:val="0"/>
        <w:spacing w:after="0"/>
        <w:jc w:val="both"/>
        <w:rPr>
          <w:rFonts w:ascii="Arial" w:hAnsi="Arial" w:cs="Arial"/>
          <w:sz w:val="28"/>
          <w:szCs w:val="28"/>
        </w:rPr>
      </w:pPr>
      <w:r>
        <w:rPr>
          <w:rFonts w:ascii="Arial" w:hAnsi="Arial" w:cs="Arial"/>
          <w:sz w:val="28"/>
          <w:szCs w:val="28"/>
        </w:rPr>
        <w:t>3.4</w:t>
      </w:r>
      <w:r w:rsidRPr="00FC577A">
        <w:rPr>
          <w:rFonts w:ascii="Arial" w:hAnsi="Arial" w:cs="Arial"/>
          <w:sz w:val="28"/>
          <w:szCs w:val="28"/>
        </w:rPr>
        <w:t xml:space="preserve"> Системы сотовой связи </w:t>
      </w:r>
      <w:r>
        <w:rPr>
          <w:rFonts w:ascii="Arial" w:hAnsi="Arial" w:cs="Arial"/>
          <w:sz w:val="28"/>
          <w:szCs w:val="28"/>
        </w:rPr>
        <w:t>2-го поколения</w:t>
      </w:r>
    </w:p>
    <w:p w:rsidR="003F3D7D" w:rsidRPr="00101E11" w:rsidRDefault="003F3D7D" w:rsidP="003F3D7D">
      <w:pPr>
        <w:autoSpaceDE w:val="0"/>
        <w:autoSpaceDN w:val="0"/>
        <w:adjustRightInd w:val="0"/>
        <w:spacing w:after="0"/>
        <w:jc w:val="both"/>
        <w:rPr>
          <w:rFonts w:ascii="Arial" w:hAnsi="Arial" w:cs="Arial"/>
          <w:sz w:val="28"/>
          <w:szCs w:val="28"/>
        </w:rPr>
      </w:pPr>
      <w:r>
        <w:rPr>
          <w:rFonts w:ascii="Arial" w:hAnsi="Arial" w:cs="Arial"/>
          <w:sz w:val="28"/>
          <w:szCs w:val="28"/>
        </w:rPr>
        <w:t xml:space="preserve">3.4.1 Системы </w:t>
      </w:r>
      <w:r w:rsidRPr="00FC577A">
        <w:rPr>
          <w:rFonts w:ascii="Arial" w:hAnsi="Arial" w:cs="Arial"/>
          <w:sz w:val="28"/>
          <w:szCs w:val="28"/>
        </w:rPr>
        <w:t xml:space="preserve">стандарта </w:t>
      </w:r>
      <w:r w:rsidRPr="00FC577A">
        <w:rPr>
          <w:rFonts w:ascii="Arial" w:hAnsi="Arial" w:cs="Arial"/>
          <w:sz w:val="28"/>
          <w:szCs w:val="28"/>
          <w:lang w:val="en-US"/>
        </w:rPr>
        <w:t>GSM</w:t>
      </w:r>
    </w:p>
    <w:p w:rsidR="003F3D7D" w:rsidRPr="00FC577A" w:rsidRDefault="003F3D7D" w:rsidP="003F3D7D">
      <w:pPr>
        <w:spacing w:after="0"/>
        <w:jc w:val="both"/>
        <w:rPr>
          <w:rFonts w:ascii="Arial" w:hAnsi="Arial" w:cs="Arial"/>
          <w:sz w:val="28"/>
          <w:szCs w:val="28"/>
        </w:rPr>
      </w:pPr>
      <w:r>
        <w:rPr>
          <w:rFonts w:ascii="Arial" w:hAnsi="Arial" w:cs="Arial"/>
          <w:sz w:val="28"/>
          <w:szCs w:val="28"/>
        </w:rPr>
        <w:t>3.4</w:t>
      </w:r>
      <w:r w:rsidRPr="00FC577A">
        <w:rPr>
          <w:rFonts w:ascii="Arial" w:hAnsi="Arial" w:cs="Arial"/>
          <w:sz w:val="28"/>
          <w:szCs w:val="28"/>
        </w:rPr>
        <w:t>.1</w:t>
      </w:r>
      <w:r>
        <w:rPr>
          <w:rFonts w:ascii="Arial" w:hAnsi="Arial" w:cs="Arial"/>
          <w:sz w:val="28"/>
          <w:szCs w:val="28"/>
        </w:rPr>
        <w:t>.1</w:t>
      </w:r>
      <w:r w:rsidRPr="00FC577A">
        <w:rPr>
          <w:rFonts w:ascii="Arial" w:hAnsi="Arial" w:cs="Arial"/>
          <w:sz w:val="28"/>
          <w:szCs w:val="28"/>
        </w:rPr>
        <w:t xml:space="preserve"> Основы архитектуры стандарта </w:t>
      </w:r>
      <w:r w:rsidRPr="00FC577A">
        <w:rPr>
          <w:rFonts w:ascii="Arial" w:hAnsi="Arial" w:cs="Arial"/>
          <w:sz w:val="28"/>
          <w:szCs w:val="28"/>
          <w:lang w:val="en-US"/>
        </w:rPr>
        <w:t>GSM</w:t>
      </w:r>
      <w:r w:rsidRPr="00FC577A">
        <w:rPr>
          <w:rFonts w:ascii="Arial" w:hAnsi="Arial" w:cs="Arial"/>
          <w:sz w:val="28"/>
          <w:szCs w:val="28"/>
        </w:rPr>
        <w:t xml:space="preserve"> </w:t>
      </w:r>
    </w:p>
    <w:p w:rsidR="003F3D7D" w:rsidRPr="003F3D7D" w:rsidRDefault="003F3D7D" w:rsidP="003F3D7D">
      <w:pPr>
        <w:spacing w:after="0"/>
        <w:rPr>
          <w:rFonts w:ascii="Arial" w:hAnsi="Arial" w:cs="Arial"/>
          <w:sz w:val="28"/>
          <w:szCs w:val="28"/>
        </w:rPr>
      </w:pPr>
      <w:r>
        <w:rPr>
          <w:rFonts w:ascii="Arial" w:hAnsi="Arial" w:cs="Arial"/>
          <w:sz w:val="28"/>
          <w:szCs w:val="28"/>
        </w:rPr>
        <w:t xml:space="preserve">3.4.1.2 </w:t>
      </w:r>
      <w:r w:rsidRPr="00B65616">
        <w:rPr>
          <w:rFonts w:ascii="Arial" w:hAnsi="Arial" w:cs="Arial"/>
          <w:sz w:val="28"/>
          <w:szCs w:val="28"/>
        </w:rPr>
        <w:t>Особенности процесса передачи сигналов</w:t>
      </w:r>
    </w:p>
    <w:p w:rsidR="003F3D7D" w:rsidRPr="003F3D7D" w:rsidRDefault="003F3D7D" w:rsidP="003F3D7D">
      <w:pPr>
        <w:spacing w:after="0"/>
        <w:rPr>
          <w:rFonts w:ascii="Arial" w:hAnsi="Arial" w:cs="Arial"/>
          <w:sz w:val="28"/>
          <w:szCs w:val="28"/>
        </w:rPr>
      </w:pPr>
      <w:r w:rsidRPr="004A3AEB">
        <w:rPr>
          <w:rFonts w:ascii="Arial" w:hAnsi="Arial" w:cs="Arial"/>
          <w:sz w:val="28"/>
          <w:szCs w:val="28"/>
        </w:rPr>
        <w:t>3</w:t>
      </w:r>
      <w:r>
        <w:rPr>
          <w:rFonts w:ascii="Arial" w:hAnsi="Arial" w:cs="Arial"/>
          <w:sz w:val="28"/>
          <w:szCs w:val="28"/>
        </w:rPr>
        <w:t>.4.1.3</w:t>
      </w:r>
      <w:r w:rsidRPr="00FC577A">
        <w:rPr>
          <w:rFonts w:ascii="Arial" w:hAnsi="Arial" w:cs="Arial"/>
          <w:sz w:val="28"/>
          <w:szCs w:val="28"/>
        </w:rPr>
        <w:t xml:space="preserve"> </w:t>
      </w:r>
      <w:r>
        <w:rPr>
          <w:rFonts w:ascii="Arial" w:hAnsi="Arial" w:cs="Arial"/>
          <w:sz w:val="28"/>
          <w:szCs w:val="28"/>
        </w:rPr>
        <w:t xml:space="preserve">Типы каналов в системах </w:t>
      </w:r>
      <w:r w:rsidRPr="00FC577A">
        <w:rPr>
          <w:rFonts w:ascii="Arial" w:hAnsi="Arial" w:cs="Arial"/>
          <w:sz w:val="28"/>
          <w:szCs w:val="28"/>
        </w:rPr>
        <w:t xml:space="preserve">сотовой связи стандарта </w:t>
      </w:r>
      <w:r w:rsidRPr="00FC577A">
        <w:rPr>
          <w:rFonts w:ascii="Arial" w:hAnsi="Arial" w:cs="Arial"/>
          <w:sz w:val="28"/>
          <w:szCs w:val="28"/>
          <w:lang w:val="en-US"/>
        </w:rPr>
        <w:t>GSM</w:t>
      </w:r>
    </w:p>
    <w:p w:rsidR="003F3D7D" w:rsidRPr="003F3D7D" w:rsidRDefault="003F3D7D" w:rsidP="003F3D7D">
      <w:pPr>
        <w:spacing w:after="0"/>
        <w:rPr>
          <w:rFonts w:ascii="Arial" w:hAnsi="Arial" w:cs="Arial"/>
          <w:color w:val="000000"/>
          <w:sz w:val="28"/>
          <w:szCs w:val="28"/>
        </w:rPr>
      </w:pPr>
      <w:r>
        <w:rPr>
          <w:rFonts w:ascii="Arial" w:hAnsi="Arial" w:cs="Arial"/>
          <w:color w:val="000000"/>
          <w:sz w:val="28"/>
          <w:szCs w:val="28"/>
        </w:rPr>
        <w:t>3.4.1.4</w:t>
      </w:r>
      <w:r w:rsidRPr="006953F7">
        <w:rPr>
          <w:rFonts w:ascii="Arial" w:hAnsi="Arial" w:cs="Arial"/>
          <w:color w:val="000000"/>
          <w:sz w:val="28"/>
          <w:szCs w:val="28"/>
        </w:rPr>
        <w:t xml:space="preserve"> Временная структура системы </w:t>
      </w:r>
      <w:r w:rsidRPr="006953F7">
        <w:rPr>
          <w:rFonts w:ascii="Arial" w:hAnsi="Arial" w:cs="Arial"/>
          <w:color w:val="000000"/>
          <w:sz w:val="28"/>
          <w:szCs w:val="28"/>
          <w:lang w:val="en-US"/>
        </w:rPr>
        <w:t>GSM</w:t>
      </w:r>
    </w:p>
    <w:p w:rsidR="003F3D7D" w:rsidRPr="00A9715D" w:rsidRDefault="003F3D7D" w:rsidP="003F3D7D">
      <w:pPr>
        <w:spacing w:after="0"/>
      </w:pPr>
      <w:r>
        <w:rPr>
          <w:rFonts w:ascii="Arial" w:hAnsi="Arial" w:cs="Arial"/>
          <w:sz w:val="28"/>
          <w:szCs w:val="28"/>
        </w:rPr>
        <w:t>3.4.1.5</w:t>
      </w:r>
      <w:r w:rsidRPr="006953F7">
        <w:rPr>
          <w:rFonts w:ascii="Arial" w:hAnsi="Arial" w:cs="Arial"/>
          <w:sz w:val="28"/>
          <w:szCs w:val="28"/>
        </w:rPr>
        <w:t xml:space="preserve"> Контрольные вопросы</w:t>
      </w:r>
    </w:p>
    <w:p w:rsidR="003F3D7D" w:rsidRDefault="0065796B" w:rsidP="00BA1386">
      <w:pPr>
        <w:spacing w:after="0"/>
        <w:jc w:val="both"/>
        <w:rPr>
          <w:rFonts w:ascii="Arial" w:hAnsi="Arial" w:cs="Arial"/>
          <w:b/>
          <w:color w:val="000000"/>
          <w:sz w:val="28"/>
          <w:szCs w:val="28"/>
        </w:rPr>
      </w:pPr>
      <w:r w:rsidRPr="0065796B">
        <w:rPr>
          <w:rFonts w:ascii="Arial" w:hAnsi="Arial" w:cs="Arial"/>
          <w:b/>
          <w:sz w:val="28"/>
          <w:szCs w:val="28"/>
        </w:rPr>
        <w:t>4</w:t>
      </w:r>
      <w:bookmarkStart w:id="0" w:name="_Toc124584666"/>
      <w:bookmarkStart w:id="1" w:name="_Toc125786737"/>
      <w:bookmarkStart w:id="2" w:name="_Toc126258757"/>
      <w:bookmarkStart w:id="3" w:name="_Toc126307511"/>
      <w:r w:rsidRPr="0065796B">
        <w:rPr>
          <w:rFonts w:ascii="Arial" w:hAnsi="Arial" w:cs="Arial"/>
          <w:b/>
          <w:sz w:val="28"/>
          <w:szCs w:val="28"/>
        </w:rPr>
        <w:t xml:space="preserve"> Методика </w:t>
      </w:r>
      <w:r w:rsidRPr="0065796B">
        <w:rPr>
          <w:rFonts w:ascii="Arial" w:hAnsi="Arial" w:cs="Arial"/>
          <w:b/>
          <w:color w:val="000000"/>
          <w:sz w:val="28"/>
          <w:szCs w:val="28"/>
        </w:rPr>
        <w:t>расчета зон обслуживания базовых станций</w:t>
      </w:r>
      <w:bookmarkEnd w:id="0"/>
      <w:bookmarkEnd w:id="1"/>
      <w:bookmarkEnd w:id="2"/>
      <w:bookmarkEnd w:id="3"/>
      <w:r>
        <w:rPr>
          <w:rFonts w:ascii="Arial" w:hAnsi="Arial" w:cs="Arial"/>
          <w:b/>
          <w:color w:val="000000"/>
          <w:sz w:val="28"/>
          <w:szCs w:val="28"/>
        </w:rPr>
        <w:t xml:space="preserve"> в системах</w:t>
      </w:r>
    </w:p>
    <w:p w:rsidR="0065796B" w:rsidRPr="0065796B" w:rsidRDefault="0065796B" w:rsidP="00BA1386">
      <w:pPr>
        <w:spacing w:after="0"/>
        <w:jc w:val="both"/>
        <w:rPr>
          <w:rFonts w:ascii="Arial" w:hAnsi="Arial" w:cs="Arial"/>
          <w:b/>
          <w:sz w:val="28"/>
          <w:szCs w:val="28"/>
        </w:rPr>
      </w:pPr>
      <w:r>
        <w:rPr>
          <w:rFonts w:ascii="Arial" w:hAnsi="Arial" w:cs="Arial"/>
          <w:b/>
          <w:color w:val="000000"/>
          <w:sz w:val="28"/>
          <w:szCs w:val="28"/>
        </w:rPr>
        <w:t xml:space="preserve">   подвижной связи</w:t>
      </w:r>
    </w:p>
    <w:p w:rsidR="00B94F53" w:rsidRPr="00B94F53" w:rsidRDefault="00B94F53" w:rsidP="00B94F53">
      <w:pPr>
        <w:spacing w:after="0"/>
        <w:rPr>
          <w:rFonts w:ascii="Arial" w:hAnsi="Arial" w:cs="Arial"/>
          <w:color w:val="000000"/>
          <w:sz w:val="28"/>
          <w:szCs w:val="28"/>
        </w:rPr>
      </w:pPr>
      <w:r w:rsidRPr="003D1F95">
        <w:rPr>
          <w:rFonts w:ascii="Arial" w:hAnsi="Arial" w:cs="Arial"/>
          <w:color w:val="000000"/>
          <w:sz w:val="28"/>
          <w:szCs w:val="28"/>
        </w:rPr>
        <w:t>4</w:t>
      </w:r>
      <w:r>
        <w:rPr>
          <w:rFonts w:ascii="Arial" w:hAnsi="Arial" w:cs="Arial"/>
          <w:color w:val="000000"/>
          <w:sz w:val="28"/>
          <w:szCs w:val="28"/>
        </w:rPr>
        <w:t>.1</w:t>
      </w:r>
      <w:r w:rsidRPr="00D33EE1">
        <w:rPr>
          <w:rFonts w:ascii="Arial" w:hAnsi="Arial" w:cs="Arial"/>
          <w:color w:val="000000"/>
          <w:sz w:val="28"/>
          <w:szCs w:val="28"/>
        </w:rPr>
        <w:t xml:space="preserve"> Методы расчёта зон обслуживания</w:t>
      </w:r>
    </w:p>
    <w:p w:rsidR="00B94F53" w:rsidRPr="00D33EE1" w:rsidRDefault="00B94F53" w:rsidP="00B94F53">
      <w:pPr>
        <w:spacing w:after="0"/>
        <w:jc w:val="both"/>
        <w:rPr>
          <w:rFonts w:ascii="Arial" w:hAnsi="Arial" w:cs="Arial"/>
          <w:bCs/>
          <w:sz w:val="28"/>
          <w:szCs w:val="28"/>
        </w:rPr>
      </w:pPr>
      <w:r>
        <w:rPr>
          <w:rFonts w:ascii="Arial" w:hAnsi="Arial" w:cs="Arial"/>
          <w:bCs/>
          <w:sz w:val="28"/>
          <w:szCs w:val="28"/>
        </w:rPr>
        <w:t>4.</w:t>
      </w:r>
      <w:r w:rsidRPr="00D33EE1">
        <w:rPr>
          <w:rFonts w:ascii="Arial" w:hAnsi="Arial" w:cs="Arial"/>
          <w:bCs/>
          <w:sz w:val="28"/>
          <w:szCs w:val="28"/>
        </w:rPr>
        <w:t xml:space="preserve">2 Методика расчета зоны обслуживания БС по методу </w:t>
      </w:r>
      <w:proofErr w:type="spellStart"/>
      <w:r w:rsidRPr="00D33EE1">
        <w:rPr>
          <w:rFonts w:ascii="Arial" w:hAnsi="Arial" w:cs="Arial"/>
          <w:bCs/>
          <w:sz w:val="28"/>
          <w:szCs w:val="28"/>
        </w:rPr>
        <w:t>Окамуры</w:t>
      </w:r>
      <w:proofErr w:type="spellEnd"/>
    </w:p>
    <w:p w:rsidR="00B94F53" w:rsidRPr="00E9334E" w:rsidRDefault="00B94F53" w:rsidP="00B94F53">
      <w:pPr>
        <w:spacing w:after="0"/>
        <w:ind w:right="98"/>
        <w:rPr>
          <w:rFonts w:ascii="Arial" w:hAnsi="Arial" w:cs="Arial"/>
          <w:sz w:val="28"/>
          <w:szCs w:val="28"/>
        </w:rPr>
      </w:pPr>
      <w:r>
        <w:rPr>
          <w:rFonts w:ascii="Arial" w:hAnsi="Arial" w:cs="Arial"/>
          <w:sz w:val="28"/>
          <w:szCs w:val="28"/>
        </w:rPr>
        <w:t>4.3  Вопросы для самоконтроля</w:t>
      </w:r>
    </w:p>
    <w:p w:rsidR="003F3D7D" w:rsidRPr="003F3D7D" w:rsidRDefault="003F3D7D" w:rsidP="00BA1386">
      <w:pPr>
        <w:spacing w:after="0"/>
        <w:jc w:val="both"/>
        <w:rPr>
          <w:rFonts w:ascii="Arial" w:hAnsi="Arial" w:cs="Arial"/>
          <w:sz w:val="28"/>
          <w:szCs w:val="28"/>
        </w:rPr>
      </w:pPr>
    </w:p>
    <w:p w:rsidR="003F3D7D" w:rsidRPr="003F3D7D" w:rsidRDefault="003F3D7D" w:rsidP="00BA1386">
      <w:pPr>
        <w:spacing w:after="0"/>
        <w:jc w:val="both"/>
        <w:rPr>
          <w:rFonts w:ascii="Arial" w:hAnsi="Arial" w:cs="Arial"/>
          <w:sz w:val="28"/>
          <w:szCs w:val="28"/>
        </w:rPr>
      </w:pPr>
    </w:p>
    <w:p w:rsidR="003F3D7D" w:rsidRPr="003F3D7D" w:rsidRDefault="003F3D7D" w:rsidP="00BA1386">
      <w:pPr>
        <w:spacing w:after="0"/>
        <w:jc w:val="both"/>
        <w:rPr>
          <w:rFonts w:ascii="Arial" w:hAnsi="Arial" w:cs="Arial"/>
          <w:sz w:val="28"/>
          <w:szCs w:val="28"/>
        </w:rPr>
      </w:pPr>
    </w:p>
    <w:p w:rsidR="003F3D7D" w:rsidRPr="003F3D7D" w:rsidRDefault="003F3D7D" w:rsidP="00BA1386">
      <w:pPr>
        <w:spacing w:after="0"/>
        <w:jc w:val="both"/>
        <w:rPr>
          <w:rFonts w:ascii="Arial" w:hAnsi="Arial" w:cs="Arial"/>
          <w:sz w:val="28"/>
          <w:szCs w:val="28"/>
        </w:rPr>
      </w:pPr>
    </w:p>
    <w:p w:rsidR="00736DBE" w:rsidRDefault="00736DBE" w:rsidP="00082003">
      <w:pPr>
        <w:shd w:val="clear" w:color="auto" w:fill="FFFFFF"/>
        <w:spacing w:after="0" w:line="240" w:lineRule="auto"/>
        <w:jc w:val="both"/>
        <w:rPr>
          <w:rFonts w:ascii="Arial" w:eastAsia="Times New Roman" w:hAnsi="Arial" w:cs="Arial"/>
          <w:color w:val="343434"/>
          <w:sz w:val="28"/>
          <w:szCs w:val="28"/>
          <w:lang w:eastAsia="ru-RU"/>
        </w:rPr>
      </w:pPr>
    </w:p>
    <w:p w:rsidR="00736DBE" w:rsidRDefault="00736DBE" w:rsidP="00082003">
      <w:pPr>
        <w:shd w:val="clear" w:color="auto" w:fill="FFFFFF"/>
        <w:spacing w:after="0" w:line="240" w:lineRule="auto"/>
        <w:jc w:val="both"/>
        <w:rPr>
          <w:rFonts w:ascii="Arial" w:eastAsia="Times New Roman" w:hAnsi="Arial" w:cs="Arial"/>
          <w:color w:val="343434"/>
          <w:sz w:val="28"/>
          <w:szCs w:val="28"/>
          <w:lang w:eastAsia="ru-RU"/>
        </w:rPr>
      </w:pPr>
    </w:p>
    <w:p w:rsidR="008B37FE" w:rsidRPr="00CC6738" w:rsidRDefault="008B37FE" w:rsidP="00DB256D">
      <w:pPr>
        <w:autoSpaceDE w:val="0"/>
        <w:autoSpaceDN w:val="0"/>
        <w:adjustRightInd w:val="0"/>
        <w:spacing w:after="0" w:line="240" w:lineRule="auto"/>
        <w:jc w:val="both"/>
        <w:rPr>
          <w:rFonts w:ascii="Arial" w:hAnsi="Arial" w:cs="Arial"/>
          <w:color w:val="FF0000"/>
          <w:sz w:val="28"/>
          <w:szCs w:val="28"/>
        </w:rPr>
      </w:pPr>
    </w:p>
    <w:p w:rsidR="008B37FE" w:rsidRPr="00B54400" w:rsidRDefault="008B37FE" w:rsidP="00736DBE">
      <w:pPr>
        <w:spacing w:after="0"/>
        <w:rPr>
          <w:rFonts w:ascii="Arial" w:eastAsia="Times New Roman" w:hAnsi="Arial" w:cs="Arial"/>
          <w:bCs/>
          <w:color w:val="363636"/>
          <w:sz w:val="28"/>
          <w:szCs w:val="28"/>
          <w:lang w:eastAsia="ru-RU"/>
        </w:rPr>
      </w:pPr>
      <w:r w:rsidRPr="00C64F2A">
        <w:rPr>
          <w:lang w:eastAsia="ru-RU"/>
        </w:rPr>
        <w:t xml:space="preserve">  </w:t>
      </w:r>
    </w:p>
    <w:p w:rsidR="008B37FE" w:rsidRDefault="008B37FE" w:rsidP="00DB256D">
      <w:pPr>
        <w:autoSpaceDE w:val="0"/>
        <w:autoSpaceDN w:val="0"/>
        <w:adjustRightInd w:val="0"/>
        <w:spacing w:after="0" w:line="240" w:lineRule="auto"/>
        <w:jc w:val="both"/>
        <w:rPr>
          <w:rFonts w:ascii="Arial" w:hAnsi="Arial" w:cs="Arial"/>
          <w:color w:val="FF0000"/>
          <w:sz w:val="28"/>
          <w:szCs w:val="28"/>
        </w:rPr>
      </w:pPr>
    </w:p>
    <w:p w:rsidR="008B37FE" w:rsidRDefault="008B37FE" w:rsidP="00DB256D">
      <w:pPr>
        <w:autoSpaceDE w:val="0"/>
        <w:autoSpaceDN w:val="0"/>
        <w:adjustRightInd w:val="0"/>
        <w:spacing w:after="0" w:line="240" w:lineRule="auto"/>
        <w:jc w:val="both"/>
        <w:rPr>
          <w:rFonts w:ascii="Arial" w:hAnsi="Arial" w:cs="Arial"/>
          <w:color w:val="FF0000"/>
          <w:sz w:val="28"/>
          <w:szCs w:val="28"/>
        </w:rPr>
      </w:pPr>
    </w:p>
    <w:p w:rsidR="00DB256D" w:rsidRPr="009B3CC2" w:rsidRDefault="00DB256D" w:rsidP="00DB256D">
      <w:pPr>
        <w:autoSpaceDE w:val="0"/>
        <w:autoSpaceDN w:val="0"/>
        <w:adjustRightInd w:val="0"/>
        <w:spacing w:after="0" w:line="240" w:lineRule="auto"/>
        <w:jc w:val="both"/>
        <w:rPr>
          <w:rFonts w:ascii="Arial" w:eastAsia="TimesNewRomanPSMT" w:hAnsi="Arial" w:cs="Arial"/>
          <w:b/>
          <w:sz w:val="28"/>
          <w:szCs w:val="28"/>
        </w:rPr>
      </w:pPr>
    </w:p>
    <w:p w:rsidR="00DB256D" w:rsidRPr="009B3CC2" w:rsidRDefault="00DB256D" w:rsidP="00DB256D">
      <w:pPr>
        <w:autoSpaceDE w:val="0"/>
        <w:autoSpaceDN w:val="0"/>
        <w:adjustRightInd w:val="0"/>
        <w:spacing w:after="0" w:line="240" w:lineRule="auto"/>
        <w:jc w:val="both"/>
        <w:rPr>
          <w:rFonts w:ascii="Arial" w:eastAsia="TimesNewRomanPSMT" w:hAnsi="Arial" w:cs="Arial"/>
          <w:b/>
          <w:sz w:val="28"/>
          <w:szCs w:val="28"/>
        </w:rPr>
      </w:pPr>
    </w:p>
    <w:p w:rsidR="00DB256D" w:rsidRPr="009B3CC2" w:rsidRDefault="00DB256D" w:rsidP="00DB256D">
      <w:pPr>
        <w:autoSpaceDE w:val="0"/>
        <w:autoSpaceDN w:val="0"/>
        <w:adjustRightInd w:val="0"/>
        <w:spacing w:after="0" w:line="240" w:lineRule="auto"/>
        <w:jc w:val="both"/>
        <w:rPr>
          <w:rFonts w:ascii="Arial" w:eastAsia="TimesNewRomanPSMT" w:hAnsi="Arial" w:cs="Arial"/>
          <w:b/>
          <w:sz w:val="28"/>
          <w:szCs w:val="28"/>
        </w:rPr>
      </w:pPr>
    </w:p>
    <w:p w:rsidR="00DB256D" w:rsidRPr="00101E11" w:rsidRDefault="00DB256D" w:rsidP="00DB256D">
      <w:pPr>
        <w:autoSpaceDE w:val="0"/>
        <w:autoSpaceDN w:val="0"/>
        <w:adjustRightInd w:val="0"/>
        <w:spacing w:after="0" w:line="240" w:lineRule="auto"/>
        <w:jc w:val="both"/>
        <w:rPr>
          <w:rFonts w:ascii="Arial" w:eastAsia="TimesNewRomanPSMT" w:hAnsi="Arial" w:cs="Arial"/>
          <w:b/>
          <w:sz w:val="28"/>
          <w:szCs w:val="28"/>
        </w:rPr>
      </w:pPr>
    </w:p>
    <w:p w:rsidR="0040379F" w:rsidRPr="00101E11" w:rsidRDefault="0040379F" w:rsidP="0040379F">
      <w:pPr>
        <w:autoSpaceDE w:val="0"/>
        <w:autoSpaceDN w:val="0"/>
        <w:adjustRightInd w:val="0"/>
        <w:spacing w:after="0" w:line="240" w:lineRule="auto"/>
        <w:jc w:val="both"/>
        <w:rPr>
          <w:rFonts w:ascii="Times New Roman" w:eastAsia="TimesNewRomanPSMT" w:hAnsi="Times New Roman" w:cs="Times New Roman"/>
          <w:sz w:val="28"/>
          <w:szCs w:val="28"/>
        </w:rPr>
      </w:pPr>
    </w:p>
    <w:tbl>
      <w:tblPr>
        <w:tblW w:w="5000" w:type="pct"/>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9757"/>
      </w:tblGrid>
      <w:tr w:rsidR="0040379F" w:rsidTr="00101E11">
        <w:trPr>
          <w:trHeight w:val="2335"/>
          <w:tblCellSpacing w:w="15" w:type="dxa"/>
        </w:trPr>
        <w:tc>
          <w:tcPr>
            <w:tcW w:w="4968" w:type="pct"/>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40379F" w:rsidRDefault="0040379F" w:rsidP="00101E11">
            <w:pPr>
              <w:rPr>
                <w:rFonts w:ascii="Arial" w:hAnsi="Arial" w:cs="Arial"/>
                <w:b/>
                <w:bCs/>
                <w:color w:val="FFFFFF"/>
                <w:sz w:val="28"/>
                <w:szCs w:val="28"/>
              </w:rPr>
            </w:pPr>
            <w:r w:rsidRPr="00721A66">
              <w:rPr>
                <w:rFonts w:ascii="Arial" w:hAnsi="Arial" w:cs="Arial"/>
                <w:b/>
                <w:bCs/>
                <w:color w:val="FFFFFF"/>
                <w:sz w:val="28"/>
                <w:szCs w:val="28"/>
              </w:rPr>
              <w:t xml:space="preserve">     </w:t>
            </w:r>
          </w:p>
          <w:p w:rsidR="0040379F" w:rsidRPr="00801D81" w:rsidRDefault="0040379F" w:rsidP="00101E11">
            <w:pPr>
              <w:rPr>
                <w:rFonts w:ascii="Arial" w:hAnsi="Arial" w:cs="Arial"/>
                <w:b/>
                <w:bCs/>
                <w:color w:val="FFFFFF"/>
                <w:sz w:val="28"/>
                <w:szCs w:val="28"/>
              </w:rPr>
            </w:pPr>
            <w:r>
              <w:rPr>
                <w:rFonts w:ascii="Arial" w:hAnsi="Arial" w:cs="Arial"/>
                <w:b/>
                <w:bCs/>
                <w:color w:val="FFFFFF"/>
                <w:sz w:val="28"/>
                <w:szCs w:val="28"/>
              </w:rPr>
              <w:t xml:space="preserve">     </w:t>
            </w:r>
            <w:r w:rsidRPr="00721A66">
              <w:rPr>
                <w:rFonts w:ascii="Arial" w:hAnsi="Arial" w:cs="Arial"/>
                <w:b/>
                <w:bCs/>
                <w:color w:val="FFFFFF"/>
                <w:sz w:val="28"/>
                <w:szCs w:val="28"/>
              </w:rPr>
              <w:t xml:space="preserve">  </w:t>
            </w:r>
            <w:r>
              <w:rPr>
                <w:rFonts w:ascii="Arial" w:hAnsi="Arial" w:cs="Arial"/>
                <w:b/>
                <w:bCs/>
                <w:color w:val="FFFFFF"/>
                <w:sz w:val="28"/>
                <w:szCs w:val="28"/>
              </w:rPr>
              <w:t xml:space="preserve">        СИСТЕМЫ СВЯЗИ С ПОДВИЖНЫМИ ОБЪЕКТАМИ</w:t>
            </w:r>
          </w:p>
          <w:p w:rsidR="0040379F" w:rsidRPr="00101E11" w:rsidRDefault="0040379F" w:rsidP="00101E11">
            <w:pPr>
              <w:rPr>
                <w:b/>
                <w:bCs/>
                <w:color w:val="FFFFFF" w:themeColor="background1"/>
                <w:sz w:val="32"/>
                <w:szCs w:val="32"/>
              </w:rPr>
            </w:pPr>
            <w:r w:rsidRPr="00245F2A">
              <w:rPr>
                <w:rFonts w:ascii="Arial" w:hAnsi="Arial" w:cs="Arial"/>
                <w:b/>
                <w:bCs/>
                <w:color w:val="FFFFFF"/>
                <w:sz w:val="28"/>
                <w:szCs w:val="28"/>
              </w:rPr>
              <w:t xml:space="preserve">       </w:t>
            </w:r>
            <w:r w:rsidRPr="00245F2A">
              <w:rPr>
                <w:rFonts w:ascii="Arial" w:hAnsi="Arial" w:cs="Arial"/>
                <w:sz w:val="28"/>
                <w:szCs w:val="28"/>
              </w:rPr>
              <w:br/>
              <w:t xml:space="preserve">                        </w:t>
            </w:r>
            <w:r w:rsidRPr="0040379F">
              <w:rPr>
                <w:rFonts w:ascii="Arial" w:hAnsi="Arial" w:cs="Arial"/>
                <w:b/>
                <w:color w:val="FFFFFF" w:themeColor="background1"/>
                <w:sz w:val="28"/>
                <w:szCs w:val="28"/>
              </w:rPr>
              <w:t xml:space="preserve"> </w:t>
            </w:r>
            <w:r>
              <w:rPr>
                <w:rFonts w:ascii="Arial" w:hAnsi="Arial" w:cs="Arial"/>
                <w:b/>
                <w:color w:val="FFFFFF" w:themeColor="background1"/>
                <w:sz w:val="28"/>
                <w:szCs w:val="28"/>
              </w:rPr>
              <w:t xml:space="preserve">                        </w:t>
            </w:r>
            <w:r w:rsidRPr="0040379F">
              <w:rPr>
                <w:rFonts w:ascii="Arial" w:hAnsi="Arial" w:cs="Arial"/>
                <w:b/>
                <w:color w:val="FFFFFF" w:themeColor="background1"/>
                <w:sz w:val="28"/>
                <w:szCs w:val="28"/>
              </w:rPr>
              <w:t>Введение</w:t>
            </w:r>
          </w:p>
        </w:tc>
      </w:tr>
    </w:tbl>
    <w:p w:rsidR="00801D81" w:rsidRPr="0040379F" w:rsidRDefault="00801D81" w:rsidP="00F26E01">
      <w:pPr>
        <w:autoSpaceDE w:val="0"/>
        <w:autoSpaceDN w:val="0"/>
        <w:adjustRightInd w:val="0"/>
        <w:spacing w:after="0" w:line="240" w:lineRule="auto"/>
        <w:jc w:val="both"/>
        <w:rPr>
          <w:rFonts w:ascii="Arial" w:eastAsia="TimesNewRomanPSMT" w:hAnsi="Arial" w:cs="Arial"/>
          <w:b/>
          <w:sz w:val="28"/>
          <w:szCs w:val="28"/>
        </w:rPr>
      </w:pPr>
    </w:p>
    <w:p w:rsidR="00E527E9" w:rsidRDefault="00E527E9" w:rsidP="00F26E01">
      <w:pPr>
        <w:autoSpaceDE w:val="0"/>
        <w:autoSpaceDN w:val="0"/>
        <w:adjustRightInd w:val="0"/>
        <w:spacing w:after="0" w:line="240" w:lineRule="auto"/>
        <w:jc w:val="both"/>
        <w:rPr>
          <w:rFonts w:ascii="Arial" w:eastAsia="TimesNewRomanPSMT" w:hAnsi="Arial" w:cs="Arial"/>
          <w:b/>
          <w:sz w:val="28"/>
          <w:szCs w:val="28"/>
        </w:rPr>
      </w:pPr>
    </w:p>
    <w:p w:rsidR="00E527E9" w:rsidRPr="00E527E9" w:rsidRDefault="00E527E9" w:rsidP="00E527E9">
      <w:pPr>
        <w:spacing w:after="0" w:line="240" w:lineRule="auto"/>
        <w:jc w:val="both"/>
        <w:rPr>
          <w:rFonts w:ascii="Arial" w:hAnsi="Arial" w:cs="Arial"/>
          <w:color w:val="000000"/>
          <w:sz w:val="28"/>
          <w:szCs w:val="27"/>
          <w:lang w:eastAsia="ru-RU"/>
        </w:rPr>
      </w:pPr>
      <w:r>
        <w:rPr>
          <w:rFonts w:ascii="Arial" w:hAnsi="Arial" w:cs="Arial"/>
          <w:color w:val="000000"/>
          <w:sz w:val="28"/>
          <w:szCs w:val="27"/>
          <w:lang w:eastAsia="ru-RU"/>
        </w:rPr>
        <w:t xml:space="preserve">        </w:t>
      </w:r>
      <w:r w:rsidRPr="00E527E9">
        <w:rPr>
          <w:rFonts w:ascii="Arial" w:hAnsi="Arial" w:cs="Arial"/>
          <w:color w:val="000000"/>
          <w:sz w:val="28"/>
          <w:szCs w:val="27"/>
          <w:lang w:eastAsia="ru-RU"/>
        </w:rPr>
        <w:t>Связь – одна из наиболее динамично развивающихся отраслей инфраструктуры современного общества. Этому способствуют постоянный ро</w:t>
      </w:r>
      <w:proofErr w:type="gramStart"/>
      <w:r w:rsidRPr="00E527E9">
        <w:rPr>
          <w:rFonts w:ascii="Arial" w:hAnsi="Arial" w:cs="Arial"/>
          <w:color w:val="000000"/>
          <w:sz w:val="28"/>
          <w:szCs w:val="27"/>
          <w:lang w:eastAsia="ru-RU"/>
        </w:rPr>
        <w:t>ст спр</w:t>
      </w:r>
      <w:proofErr w:type="gramEnd"/>
      <w:r w:rsidRPr="00E527E9">
        <w:rPr>
          <w:rFonts w:ascii="Arial" w:hAnsi="Arial" w:cs="Arial"/>
          <w:color w:val="000000"/>
          <w:sz w:val="28"/>
          <w:szCs w:val="27"/>
          <w:lang w:eastAsia="ru-RU"/>
        </w:rPr>
        <w:t>оса на услуги связи и информацию, а также достижения научно-технического прогресса в области электроники, волоконной оптики и вычислительной техники. В активно разрабатываемой МСЭ (Международный Союз Электросвязи) концепции универсальной персональной связи большое место отводится сетям подвижной связи (СПС).</w:t>
      </w:r>
    </w:p>
    <w:p w:rsidR="00E527E9" w:rsidRPr="00E527E9" w:rsidRDefault="00E527E9" w:rsidP="00E527E9">
      <w:pPr>
        <w:spacing w:after="0" w:line="240" w:lineRule="auto"/>
        <w:ind w:firstLine="709"/>
        <w:jc w:val="both"/>
        <w:rPr>
          <w:rFonts w:ascii="Arial" w:hAnsi="Arial" w:cs="Arial"/>
          <w:color w:val="000000"/>
          <w:sz w:val="28"/>
          <w:szCs w:val="27"/>
          <w:lang w:eastAsia="ru-RU"/>
        </w:rPr>
      </w:pPr>
      <w:r w:rsidRPr="00E527E9">
        <w:rPr>
          <w:rFonts w:ascii="Arial" w:hAnsi="Arial" w:cs="Arial"/>
          <w:color w:val="000000"/>
          <w:sz w:val="28"/>
          <w:szCs w:val="27"/>
          <w:lang w:eastAsia="ru-RU"/>
        </w:rPr>
        <w:t xml:space="preserve">В настоящее время во многих странах ведется интенсивное внедрение сотовых СПС, сетей персонального радиовызова и систем спутниковой связи. Такие сети предназначены для передачи данных (ПД) и обеспечения подвижных и стационарных объектов телефонной связью. </w:t>
      </w:r>
      <w:proofErr w:type="gramStart"/>
      <w:r w:rsidRPr="00E527E9">
        <w:rPr>
          <w:rFonts w:ascii="Arial" w:hAnsi="Arial" w:cs="Arial"/>
          <w:color w:val="000000"/>
          <w:sz w:val="28"/>
          <w:szCs w:val="27"/>
          <w:lang w:eastAsia="ru-RU"/>
        </w:rPr>
        <w:t>Передача данных подвижному абоненту резко расширяет его возможности, поскольку, кроме телефонных, он может принимать телексные и факсимильные сообщения, различного рода графическую информацию и многое другое.</w:t>
      </w:r>
      <w:proofErr w:type="gramEnd"/>
      <w:r w:rsidRPr="00E527E9">
        <w:rPr>
          <w:rFonts w:ascii="Arial" w:hAnsi="Arial" w:cs="Arial"/>
          <w:color w:val="000000"/>
          <w:sz w:val="28"/>
          <w:szCs w:val="27"/>
          <w:lang w:eastAsia="ru-RU"/>
        </w:rPr>
        <w:t xml:space="preserve"> Увеличение объема информации потребует сокращения времени ее передачи и получения. Поэтому сейчас наблюдается устойчивый рост производства мобильных средств радиосвязи (пейджеров, сотовых радиотелефонов, спутниковых пользовательских терминалов).</w:t>
      </w:r>
    </w:p>
    <w:p w:rsidR="00E527E9" w:rsidRPr="00E527E9" w:rsidRDefault="00E527E9" w:rsidP="00E527E9">
      <w:pPr>
        <w:spacing w:after="0" w:line="240" w:lineRule="auto"/>
        <w:ind w:firstLine="709"/>
        <w:jc w:val="both"/>
        <w:rPr>
          <w:rFonts w:ascii="Arial" w:hAnsi="Arial" w:cs="Arial"/>
          <w:color w:val="000000"/>
          <w:sz w:val="28"/>
          <w:szCs w:val="27"/>
          <w:lang w:eastAsia="ru-RU"/>
        </w:rPr>
      </w:pPr>
      <w:proofErr w:type="gramStart"/>
      <w:r w:rsidRPr="00E527E9">
        <w:rPr>
          <w:rFonts w:ascii="Arial" w:hAnsi="Arial" w:cs="Arial"/>
          <w:color w:val="000000"/>
          <w:sz w:val="28"/>
          <w:szCs w:val="27"/>
          <w:lang w:eastAsia="ru-RU"/>
        </w:rPr>
        <w:t>Преимущества СПС состоят в следующем: подвижная связь позволяет абоненту получать услуги связи в любой точке в пределах зон действия наземных или спутниковых сетей, благодаря прогрессу в технологии производства средств связи созданы малогабаритные универсальные абонентские терминалы (АТ), сопрягаемые с персональным компьютером (ПК) и имеющие интерфейсы для подключения к СПС всех действующих стандартов.</w:t>
      </w:r>
      <w:proofErr w:type="gramEnd"/>
      <w:r w:rsidRPr="00E527E9">
        <w:rPr>
          <w:rFonts w:ascii="Arial" w:hAnsi="Arial" w:cs="Arial"/>
          <w:color w:val="000000"/>
          <w:sz w:val="28"/>
          <w:szCs w:val="27"/>
          <w:lang w:eastAsia="ru-RU"/>
        </w:rPr>
        <w:t xml:space="preserve"> Сети подвижной связи можно разделить на следующие классы: сети сотовой подвижной связи (ССПС); сети </w:t>
      </w:r>
      <w:proofErr w:type="spellStart"/>
      <w:r w:rsidRPr="00E527E9">
        <w:rPr>
          <w:rFonts w:ascii="Arial" w:hAnsi="Arial" w:cs="Arial"/>
          <w:color w:val="000000"/>
          <w:sz w:val="28"/>
          <w:szCs w:val="27"/>
          <w:lang w:eastAsia="ru-RU"/>
        </w:rPr>
        <w:t>транкинговой</w:t>
      </w:r>
      <w:proofErr w:type="spellEnd"/>
      <w:r w:rsidRPr="00E527E9">
        <w:rPr>
          <w:rFonts w:ascii="Arial" w:hAnsi="Arial" w:cs="Arial"/>
          <w:color w:val="000000"/>
          <w:sz w:val="28"/>
          <w:szCs w:val="27"/>
          <w:lang w:eastAsia="ru-RU"/>
        </w:rPr>
        <w:t xml:space="preserve"> связи (СТС); сети персонального радиовызова (СПР); сети персональной спутниковой (мобильной) связи.</w:t>
      </w:r>
    </w:p>
    <w:p w:rsidR="00E527E9" w:rsidRDefault="00E527E9" w:rsidP="00E527E9">
      <w:pPr>
        <w:spacing w:after="0" w:line="240" w:lineRule="auto"/>
        <w:ind w:firstLine="709"/>
        <w:jc w:val="both"/>
        <w:rPr>
          <w:rFonts w:ascii="Arial" w:hAnsi="Arial" w:cs="Arial"/>
          <w:color w:val="000000"/>
          <w:sz w:val="28"/>
          <w:szCs w:val="27"/>
          <w:lang w:eastAsia="ru-RU"/>
        </w:rPr>
      </w:pPr>
      <w:r w:rsidRPr="00E527E9">
        <w:rPr>
          <w:rFonts w:ascii="Arial" w:hAnsi="Arial" w:cs="Arial"/>
          <w:color w:val="000000"/>
          <w:sz w:val="28"/>
          <w:szCs w:val="27"/>
          <w:lang w:eastAsia="ru-RU"/>
        </w:rPr>
        <w:t>Сети подвижной связи созданы с целью максимального удовлетворения на современном мировом уровне потребностей абонентов в услугах связи с возможностью выхода в телефонную сеть общего пользования (</w:t>
      </w:r>
      <w:proofErr w:type="spellStart"/>
      <w:r w:rsidRPr="00E527E9">
        <w:rPr>
          <w:rFonts w:ascii="Arial" w:hAnsi="Arial" w:cs="Arial"/>
          <w:color w:val="000000"/>
          <w:sz w:val="28"/>
          <w:szCs w:val="27"/>
          <w:lang w:eastAsia="ru-RU"/>
        </w:rPr>
        <w:t>ТфОП</w:t>
      </w:r>
      <w:proofErr w:type="spellEnd"/>
      <w:r w:rsidRPr="00E527E9">
        <w:rPr>
          <w:rFonts w:ascii="Arial" w:hAnsi="Arial" w:cs="Arial"/>
          <w:color w:val="000000"/>
          <w:sz w:val="28"/>
          <w:szCs w:val="27"/>
          <w:lang w:eastAsia="ru-RU"/>
        </w:rPr>
        <w:t>).</w:t>
      </w:r>
    </w:p>
    <w:p w:rsidR="00B94F53" w:rsidRDefault="00B94F53" w:rsidP="00E527E9">
      <w:pPr>
        <w:spacing w:after="0" w:line="240" w:lineRule="auto"/>
        <w:ind w:firstLine="709"/>
        <w:jc w:val="both"/>
        <w:rPr>
          <w:rFonts w:ascii="Arial" w:hAnsi="Arial" w:cs="Arial"/>
          <w:color w:val="000000"/>
          <w:sz w:val="28"/>
          <w:szCs w:val="27"/>
          <w:lang w:eastAsia="ru-RU"/>
        </w:rPr>
      </w:pPr>
      <w:r>
        <w:rPr>
          <w:rFonts w:ascii="Arial" w:hAnsi="Arial" w:cs="Arial"/>
          <w:color w:val="000000"/>
          <w:sz w:val="28"/>
          <w:szCs w:val="27"/>
          <w:lang w:eastAsia="ru-RU"/>
        </w:rPr>
        <w:lastRenderedPageBreak/>
        <w:t>Задачей   дисциплины  «Системы связи с подвижными объектами» является изучение принципов построения и взаимодействия  элементов систем подвижной радиосвязи, ознакомление с методикой  расчета зон обслуживания базовых станций.</w:t>
      </w: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Default="00B94F53" w:rsidP="00E527E9">
      <w:pPr>
        <w:spacing w:after="0" w:line="240" w:lineRule="auto"/>
        <w:ind w:firstLine="709"/>
        <w:jc w:val="both"/>
        <w:rPr>
          <w:rFonts w:ascii="Arial" w:hAnsi="Arial" w:cs="Arial"/>
          <w:color w:val="000000"/>
          <w:sz w:val="28"/>
          <w:szCs w:val="27"/>
          <w:lang w:eastAsia="ru-RU"/>
        </w:rPr>
      </w:pPr>
    </w:p>
    <w:p w:rsidR="00B94F53" w:rsidRPr="00E527E9" w:rsidRDefault="00B94F53" w:rsidP="00E527E9">
      <w:pPr>
        <w:spacing w:after="0" w:line="240" w:lineRule="auto"/>
        <w:ind w:firstLine="709"/>
        <w:jc w:val="both"/>
        <w:rPr>
          <w:rFonts w:ascii="Arial" w:hAnsi="Arial" w:cs="Arial"/>
          <w:color w:val="000000"/>
          <w:sz w:val="28"/>
          <w:szCs w:val="27"/>
          <w:lang w:eastAsia="ru-RU"/>
        </w:rPr>
      </w:pPr>
    </w:p>
    <w:p w:rsidR="0040379F" w:rsidRPr="00101E11" w:rsidRDefault="0040379F" w:rsidP="0040379F">
      <w:pPr>
        <w:autoSpaceDE w:val="0"/>
        <w:autoSpaceDN w:val="0"/>
        <w:adjustRightInd w:val="0"/>
        <w:spacing w:after="0" w:line="240" w:lineRule="auto"/>
        <w:jc w:val="both"/>
        <w:rPr>
          <w:rFonts w:ascii="Times New Roman" w:eastAsia="TimesNewRomanPSMT" w:hAnsi="Times New Roman" w:cs="Times New Roman"/>
          <w:sz w:val="28"/>
          <w:szCs w:val="28"/>
        </w:rPr>
      </w:pPr>
    </w:p>
    <w:tbl>
      <w:tblPr>
        <w:tblW w:w="5000" w:type="pct"/>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9757"/>
      </w:tblGrid>
      <w:tr w:rsidR="0040379F" w:rsidTr="0040379F">
        <w:trPr>
          <w:trHeight w:val="2296"/>
          <w:tblCellSpacing w:w="15" w:type="dxa"/>
        </w:trPr>
        <w:tc>
          <w:tcPr>
            <w:tcW w:w="4968" w:type="pct"/>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40379F" w:rsidRDefault="0040379F" w:rsidP="00101E11">
            <w:pPr>
              <w:rPr>
                <w:rFonts w:ascii="Arial" w:hAnsi="Arial" w:cs="Arial"/>
                <w:b/>
                <w:bCs/>
                <w:color w:val="FFFFFF"/>
                <w:sz w:val="28"/>
                <w:szCs w:val="28"/>
              </w:rPr>
            </w:pPr>
            <w:r w:rsidRPr="00721A66">
              <w:rPr>
                <w:rFonts w:ascii="Arial" w:hAnsi="Arial" w:cs="Arial"/>
                <w:b/>
                <w:bCs/>
                <w:color w:val="FFFFFF"/>
                <w:sz w:val="28"/>
                <w:szCs w:val="28"/>
              </w:rPr>
              <w:lastRenderedPageBreak/>
              <w:t xml:space="preserve">     </w:t>
            </w:r>
          </w:p>
          <w:p w:rsidR="0040379F" w:rsidRPr="00801D81" w:rsidRDefault="0040379F" w:rsidP="00101E11">
            <w:pPr>
              <w:rPr>
                <w:rFonts w:ascii="Arial" w:hAnsi="Arial" w:cs="Arial"/>
                <w:b/>
                <w:bCs/>
                <w:color w:val="FFFFFF"/>
                <w:sz w:val="28"/>
                <w:szCs w:val="28"/>
              </w:rPr>
            </w:pPr>
            <w:r>
              <w:rPr>
                <w:rFonts w:ascii="Arial" w:hAnsi="Arial" w:cs="Arial"/>
                <w:b/>
                <w:bCs/>
                <w:color w:val="FFFFFF"/>
                <w:sz w:val="28"/>
                <w:szCs w:val="28"/>
              </w:rPr>
              <w:t xml:space="preserve">     </w:t>
            </w:r>
            <w:r w:rsidRPr="00721A66">
              <w:rPr>
                <w:rFonts w:ascii="Arial" w:hAnsi="Arial" w:cs="Arial"/>
                <w:b/>
                <w:bCs/>
                <w:color w:val="FFFFFF"/>
                <w:sz w:val="28"/>
                <w:szCs w:val="28"/>
              </w:rPr>
              <w:t xml:space="preserve">  </w:t>
            </w:r>
            <w:r>
              <w:rPr>
                <w:rFonts w:ascii="Arial" w:hAnsi="Arial" w:cs="Arial"/>
                <w:b/>
                <w:bCs/>
                <w:color w:val="FFFFFF"/>
                <w:sz w:val="28"/>
                <w:szCs w:val="28"/>
              </w:rPr>
              <w:t xml:space="preserve">        СИСТЕМЫ СВЯЗИ С ПОДВИЖНЫМИ ОБЪЕКТАМИ</w:t>
            </w:r>
          </w:p>
          <w:p w:rsidR="0040379F" w:rsidRPr="0040379F" w:rsidRDefault="0040379F" w:rsidP="00101E11">
            <w:pPr>
              <w:rPr>
                <w:b/>
                <w:color w:val="FFFFFF" w:themeColor="background1"/>
                <w:sz w:val="32"/>
                <w:szCs w:val="32"/>
              </w:rPr>
            </w:pPr>
            <w:r w:rsidRPr="00245F2A">
              <w:rPr>
                <w:rFonts w:ascii="Arial" w:hAnsi="Arial" w:cs="Arial"/>
                <w:b/>
                <w:bCs/>
                <w:color w:val="FFFFFF"/>
                <w:sz w:val="28"/>
                <w:szCs w:val="28"/>
              </w:rPr>
              <w:t xml:space="preserve">       </w:t>
            </w:r>
            <w:r w:rsidRPr="00245F2A">
              <w:rPr>
                <w:rFonts w:ascii="Arial" w:hAnsi="Arial" w:cs="Arial"/>
                <w:sz w:val="28"/>
                <w:szCs w:val="28"/>
              </w:rPr>
              <w:br/>
              <w:t xml:space="preserve">                        </w:t>
            </w:r>
            <w:r>
              <w:rPr>
                <w:rFonts w:ascii="Arial" w:hAnsi="Arial" w:cs="Arial"/>
                <w:sz w:val="28"/>
                <w:szCs w:val="28"/>
              </w:rPr>
              <w:t xml:space="preserve">                      </w:t>
            </w:r>
            <w:r w:rsidRPr="00245F2A">
              <w:rPr>
                <w:rFonts w:ascii="Arial" w:hAnsi="Arial" w:cs="Arial"/>
                <w:sz w:val="28"/>
                <w:szCs w:val="28"/>
              </w:rPr>
              <w:t xml:space="preserve">  </w:t>
            </w:r>
            <w:r w:rsidRPr="0040379F">
              <w:rPr>
                <w:rFonts w:ascii="Arial" w:hAnsi="Arial" w:cs="Arial"/>
                <w:b/>
                <w:color w:val="FFFFFF" w:themeColor="background1"/>
                <w:sz w:val="28"/>
                <w:szCs w:val="28"/>
              </w:rPr>
              <w:t>Раздел 1</w:t>
            </w:r>
          </w:p>
        </w:tc>
      </w:tr>
    </w:tbl>
    <w:p w:rsidR="00E527E9" w:rsidRDefault="00E527E9" w:rsidP="00F26E01">
      <w:pPr>
        <w:autoSpaceDE w:val="0"/>
        <w:autoSpaceDN w:val="0"/>
        <w:adjustRightInd w:val="0"/>
        <w:spacing w:after="0" w:line="240" w:lineRule="auto"/>
        <w:jc w:val="both"/>
        <w:rPr>
          <w:rFonts w:ascii="Arial" w:eastAsia="TimesNewRomanPSMT" w:hAnsi="Arial" w:cs="Arial"/>
          <w:b/>
          <w:sz w:val="28"/>
          <w:szCs w:val="28"/>
        </w:rPr>
      </w:pPr>
    </w:p>
    <w:p w:rsidR="00736DBE" w:rsidRPr="0040379F" w:rsidRDefault="00736DBE" w:rsidP="0040379F">
      <w:pPr>
        <w:autoSpaceDE w:val="0"/>
        <w:autoSpaceDN w:val="0"/>
        <w:adjustRightInd w:val="0"/>
        <w:spacing w:after="0" w:line="240" w:lineRule="auto"/>
        <w:jc w:val="both"/>
        <w:rPr>
          <w:rFonts w:ascii="Arial" w:hAnsi="Arial" w:cs="Arial"/>
          <w:color w:val="000000"/>
          <w:sz w:val="28"/>
          <w:szCs w:val="28"/>
          <w:shd w:val="clear" w:color="auto" w:fill="FFFFFF"/>
        </w:rPr>
      </w:pPr>
    </w:p>
    <w:p w:rsidR="00801D81" w:rsidRPr="00CC6738" w:rsidRDefault="00801D81" w:rsidP="00F26E01">
      <w:pPr>
        <w:autoSpaceDE w:val="0"/>
        <w:autoSpaceDN w:val="0"/>
        <w:adjustRightInd w:val="0"/>
        <w:spacing w:after="0" w:line="240" w:lineRule="auto"/>
        <w:jc w:val="both"/>
        <w:rPr>
          <w:rFonts w:ascii="Arial" w:eastAsia="TimesNewRomanPSMT" w:hAnsi="Arial" w:cs="Arial"/>
          <w:b/>
          <w:sz w:val="28"/>
          <w:szCs w:val="28"/>
        </w:rPr>
      </w:pPr>
    </w:p>
    <w:p w:rsidR="005D7450" w:rsidRDefault="005E1189" w:rsidP="00F26E01">
      <w:pPr>
        <w:spacing w:after="0"/>
        <w:jc w:val="both"/>
        <w:rPr>
          <w:rFonts w:ascii="Arial" w:hAnsi="Arial" w:cs="Arial"/>
          <w:b/>
          <w:sz w:val="28"/>
          <w:szCs w:val="28"/>
        </w:rPr>
      </w:pPr>
      <w:r w:rsidRPr="00F26E01">
        <w:rPr>
          <w:rFonts w:ascii="Arial" w:hAnsi="Arial" w:cs="Arial"/>
          <w:b/>
          <w:sz w:val="28"/>
          <w:szCs w:val="28"/>
        </w:rPr>
        <w:t xml:space="preserve">    </w:t>
      </w:r>
      <w:r w:rsidR="004D5197">
        <w:rPr>
          <w:rFonts w:ascii="Arial" w:hAnsi="Arial" w:cs="Arial"/>
          <w:b/>
          <w:sz w:val="28"/>
          <w:szCs w:val="28"/>
        </w:rPr>
        <w:t xml:space="preserve">         1 Системы связи с подвижными объектами</w:t>
      </w:r>
      <w:r w:rsidR="005D7450">
        <w:rPr>
          <w:rFonts w:ascii="Arial" w:hAnsi="Arial" w:cs="Arial"/>
          <w:b/>
          <w:sz w:val="28"/>
          <w:szCs w:val="28"/>
        </w:rPr>
        <w:t>.</w:t>
      </w:r>
    </w:p>
    <w:p w:rsidR="004D5197" w:rsidRDefault="005D7450" w:rsidP="0040379F">
      <w:pPr>
        <w:spacing w:after="0"/>
        <w:jc w:val="both"/>
        <w:rPr>
          <w:rFonts w:ascii="Arial" w:hAnsi="Arial" w:cs="Arial"/>
          <w:b/>
          <w:sz w:val="28"/>
          <w:szCs w:val="28"/>
        </w:rPr>
      </w:pPr>
      <w:r>
        <w:rPr>
          <w:rFonts w:ascii="Arial" w:hAnsi="Arial" w:cs="Arial"/>
          <w:b/>
          <w:sz w:val="28"/>
          <w:szCs w:val="28"/>
        </w:rPr>
        <w:t xml:space="preserve">                Общие сведения</w:t>
      </w:r>
      <w:r w:rsidR="005E1189" w:rsidRPr="00F26E01">
        <w:rPr>
          <w:rFonts w:ascii="Arial" w:hAnsi="Arial" w:cs="Arial"/>
          <w:b/>
          <w:sz w:val="28"/>
          <w:szCs w:val="28"/>
        </w:rPr>
        <w:t xml:space="preserve">      </w:t>
      </w:r>
    </w:p>
    <w:p w:rsidR="0040379F" w:rsidRPr="0040379F" w:rsidRDefault="0040379F" w:rsidP="0040379F">
      <w:pPr>
        <w:spacing w:after="0"/>
        <w:jc w:val="both"/>
        <w:rPr>
          <w:rFonts w:ascii="Arial" w:hAnsi="Arial" w:cs="Arial"/>
          <w:b/>
          <w:sz w:val="28"/>
          <w:szCs w:val="28"/>
        </w:rPr>
      </w:pPr>
    </w:p>
    <w:p w:rsidR="004D5197" w:rsidRPr="004D5197" w:rsidRDefault="004D5197" w:rsidP="004D5197">
      <w:pPr>
        <w:rPr>
          <w:rFonts w:ascii="Arial" w:hAnsi="Arial" w:cs="Arial"/>
          <w:sz w:val="28"/>
          <w:szCs w:val="28"/>
        </w:rPr>
      </w:pPr>
      <w:r>
        <w:t xml:space="preserve">                    </w:t>
      </w:r>
      <w:r w:rsidRPr="004D5197">
        <w:rPr>
          <w:rFonts w:ascii="Arial" w:hAnsi="Arial" w:cs="Arial"/>
          <w:sz w:val="28"/>
          <w:szCs w:val="28"/>
        </w:rPr>
        <w:t>1.1 Основные понятия</w:t>
      </w:r>
    </w:p>
    <w:p w:rsidR="004D5197" w:rsidRDefault="004D5197" w:rsidP="004D5197">
      <w:pPr>
        <w:autoSpaceDE w:val="0"/>
        <w:autoSpaceDN w:val="0"/>
        <w:adjustRightInd w:val="0"/>
        <w:spacing w:after="0" w:line="240" w:lineRule="auto"/>
        <w:jc w:val="both"/>
        <w:rPr>
          <w:rFonts w:ascii="Arial" w:eastAsia="TimesNewRomanPSMT" w:hAnsi="Arial" w:cs="Arial"/>
          <w:i/>
          <w:sz w:val="28"/>
          <w:szCs w:val="28"/>
        </w:rPr>
      </w:pPr>
      <w:r>
        <w:rPr>
          <w:rFonts w:ascii="Arial" w:eastAsia="TimesNewRomanPSMT" w:hAnsi="Arial" w:cs="Arial"/>
          <w:i/>
          <w:sz w:val="28"/>
          <w:szCs w:val="28"/>
        </w:rPr>
        <w:t xml:space="preserve">            </w:t>
      </w:r>
      <w:r w:rsidRPr="00F26E01">
        <w:rPr>
          <w:rFonts w:ascii="Arial" w:eastAsia="TimesNewRomanPSMT" w:hAnsi="Arial" w:cs="Arial"/>
          <w:i/>
          <w:sz w:val="28"/>
          <w:szCs w:val="28"/>
        </w:rPr>
        <w:t>Системами мобильной или подвижной радиосвязи</w:t>
      </w:r>
      <w:r w:rsidR="003D2F41">
        <w:rPr>
          <w:rFonts w:ascii="Arial" w:eastAsia="TimesNewRomanPSMT" w:hAnsi="Arial" w:cs="Arial"/>
          <w:i/>
          <w:sz w:val="28"/>
          <w:szCs w:val="28"/>
        </w:rPr>
        <w:t xml:space="preserve"> </w:t>
      </w:r>
      <w:r w:rsidRPr="00F26E01">
        <w:rPr>
          <w:rFonts w:ascii="Arial" w:eastAsia="TimesNewRomanPSMT" w:hAnsi="Arial" w:cs="Arial"/>
          <w:i/>
          <w:sz w:val="28"/>
          <w:szCs w:val="28"/>
        </w:rPr>
        <w:t xml:space="preserve"> называются телекоммуникационные системы, использующие в качестве каналов связи радиоканал и предусматривающие использование нестационарных (носимых) пользовательских терминалов. </w:t>
      </w:r>
    </w:p>
    <w:p w:rsidR="004D5197" w:rsidRPr="00F26E01" w:rsidRDefault="004D5197" w:rsidP="004D5197">
      <w:pPr>
        <w:autoSpaceDE w:val="0"/>
        <w:autoSpaceDN w:val="0"/>
        <w:adjustRightInd w:val="0"/>
        <w:spacing w:after="0" w:line="240" w:lineRule="auto"/>
        <w:jc w:val="both"/>
        <w:rPr>
          <w:rFonts w:ascii="Arial" w:eastAsia="TimesNewRomanPSMT" w:hAnsi="Arial" w:cs="Arial"/>
          <w:i/>
          <w:sz w:val="28"/>
          <w:szCs w:val="28"/>
        </w:rPr>
      </w:pPr>
      <w:r>
        <w:rPr>
          <w:rFonts w:ascii="Arial" w:eastAsia="TimesNewRomanPSMT" w:hAnsi="Arial" w:cs="Arial"/>
          <w:i/>
          <w:sz w:val="28"/>
          <w:szCs w:val="28"/>
        </w:rPr>
        <w:t xml:space="preserve">            </w:t>
      </w:r>
      <w:r w:rsidRPr="00F26E01">
        <w:rPr>
          <w:rFonts w:ascii="Arial" w:eastAsia="TimesNewRomanPSMT" w:hAnsi="Arial" w:cs="Arial"/>
          <w:i/>
          <w:sz w:val="28"/>
          <w:szCs w:val="28"/>
        </w:rPr>
        <w:t>Как правило, они имеют радиальную или радиально</w:t>
      </w:r>
      <w:r w:rsidR="003D2F41" w:rsidRPr="003D2F41">
        <w:rPr>
          <w:rFonts w:ascii="Arial" w:eastAsia="TimesNewRomanPSMT" w:hAnsi="Arial" w:cs="Arial"/>
          <w:i/>
          <w:sz w:val="28"/>
          <w:szCs w:val="28"/>
        </w:rPr>
        <w:t xml:space="preserve"> </w:t>
      </w:r>
      <w:r w:rsidRPr="00F26E01">
        <w:rPr>
          <w:rFonts w:ascii="Arial" w:eastAsia="TimesNewRomanPSMT" w:hAnsi="Arial" w:cs="Arial"/>
          <w:i/>
          <w:sz w:val="28"/>
          <w:szCs w:val="28"/>
        </w:rPr>
        <w:t>-</w:t>
      </w:r>
      <w:r w:rsidR="003D2F41" w:rsidRPr="003D2F41">
        <w:rPr>
          <w:rFonts w:ascii="Arial" w:eastAsia="TimesNewRomanPSMT" w:hAnsi="Arial" w:cs="Arial"/>
          <w:i/>
          <w:sz w:val="28"/>
          <w:szCs w:val="28"/>
        </w:rPr>
        <w:t xml:space="preserve"> </w:t>
      </w:r>
      <w:proofErr w:type="spellStart"/>
      <w:r w:rsidR="003D2F41">
        <w:rPr>
          <w:rFonts w:ascii="Arial" w:eastAsia="TimesNewRomanPSMT" w:hAnsi="Arial" w:cs="Arial"/>
          <w:i/>
          <w:sz w:val="28"/>
          <w:szCs w:val="28"/>
        </w:rPr>
        <w:t>зоновую</w:t>
      </w:r>
      <w:proofErr w:type="spellEnd"/>
      <w:r w:rsidR="003D2F41">
        <w:rPr>
          <w:rFonts w:ascii="Arial" w:eastAsia="TimesNewRomanPSMT" w:hAnsi="Arial" w:cs="Arial"/>
          <w:i/>
          <w:sz w:val="28"/>
          <w:szCs w:val="28"/>
        </w:rPr>
        <w:t xml:space="preserve"> </w:t>
      </w:r>
      <w:r w:rsidRPr="00F26E01">
        <w:rPr>
          <w:rFonts w:ascii="Arial" w:eastAsia="TimesNewRomanPSMT" w:hAnsi="Arial" w:cs="Arial"/>
          <w:i/>
          <w:sz w:val="28"/>
          <w:szCs w:val="28"/>
        </w:rPr>
        <w:t xml:space="preserve"> структуру сети и могут использовать как симплексные (односто</w:t>
      </w:r>
      <w:r w:rsidR="003D2F41">
        <w:rPr>
          <w:rFonts w:ascii="Arial" w:eastAsia="TimesNewRomanPSMT" w:hAnsi="Arial" w:cs="Arial"/>
          <w:i/>
          <w:sz w:val="28"/>
          <w:szCs w:val="28"/>
        </w:rPr>
        <w:t xml:space="preserve">ронние), так и дуплексные </w:t>
      </w:r>
      <w:r w:rsidRPr="00F26E01">
        <w:rPr>
          <w:rFonts w:ascii="Arial" w:eastAsia="TimesNewRomanPSMT" w:hAnsi="Arial" w:cs="Arial"/>
          <w:i/>
          <w:sz w:val="28"/>
          <w:szCs w:val="28"/>
        </w:rPr>
        <w:t xml:space="preserve"> (двухсторонние) каналы связи.</w:t>
      </w:r>
    </w:p>
    <w:p w:rsidR="004D5197" w:rsidRPr="00A64B90" w:rsidRDefault="004D5197" w:rsidP="004D5197">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w:t>
      </w:r>
      <w:r w:rsidR="00A64B90">
        <w:rPr>
          <w:rFonts w:ascii="Arial" w:eastAsia="TimesNewRomanPSMT" w:hAnsi="Arial" w:cs="Arial"/>
          <w:sz w:val="28"/>
          <w:szCs w:val="28"/>
        </w:rPr>
        <w:t xml:space="preserve"> </w:t>
      </w:r>
      <w:r w:rsidRPr="00F26E01">
        <w:rPr>
          <w:rFonts w:ascii="Arial" w:eastAsia="TimesNewRomanPSMT" w:hAnsi="Arial" w:cs="Arial"/>
          <w:sz w:val="28"/>
          <w:szCs w:val="28"/>
        </w:rPr>
        <w:t xml:space="preserve">При этом предполагается, что сама система может использовать для своих служебных нужд и управления коммутируемые и выделенные проводные линии </w:t>
      </w:r>
      <w:proofErr w:type="gramStart"/>
      <w:r w:rsidRPr="00F26E01">
        <w:rPr>
          <w:rFonts w:ascii="Arial" w:eastAsia="TimesNewRomanPSMT" w:hAnsi="Arial" w:cs="Arial"/>
          <w:sz w:val="28"/>
          <w:szCs w:val="28"/>
        </w:rPr>
        <w:t>электросвязи</w:t>
      </w:r>
      <w:proofErr w:type="gramEnd"/>
      <w:r w:rsidRPr="00F26E01">
        <w:rPr>
          <w:rFonts w:ascii="Arial" w:eastAsia="TimesNewRomanPSMT" w:hAnsi="Arial" w:cs="Arial"/>
          <w:sz w:val="28"/>
          <w:szCs w:val="28"/>
        </w:rPr>
        <w:t xml:space="preserve"> и оборудование стационарных систем телефонной связи общего пользования – PSTN (англ. </w:t>
      </w:r>
      <w:proofErr w:type="spellStart"/>
      <w:r w:rsidRPr="00F26E01">
        <w:rPr>
          <w:rFonts w:ascii="Arial" w:eastAsia="TimesNewRomanPS-ItalicMT" w:hAnsi="Arial" w:cs="Arial"/>
          <w:i/>
          <w:iCs/>
          <w:sz w:val="28"/>
          <w:szCs w:val="28"/>
        </w:rPr>
        <w:t>Public</w:t>
      </w:r>
      <w:proofErr w:type="spellEnd"/>
      <w:r w:rsidRPr="00F26E01">
        <w:rPr>
          <w:rFonts w:ascii="Arial" w:eastAsia="TimesNewRomanPS-ItalicMT" w:hAnsi="Arial" w:cs="Arial"/>
          <w:i/>
          <w:iCs/>
          <w:sz w:val="28"/>
          <w:szCs w:val="28"/>
        </w:rPr>
        <w:t xml:space="preserve"> </w:t>
      </w:r>
      <w:proofErr w:type="spellStart"/>
      <w:r w:rsidRPr="00F26E01">
        <w:rPr>
          <w:rFonts w:ascii="Arial" w:eastAsia="TimesNewRomanPS-ItalicMT" w:hAnsi="Arial" w:cs="Arial"/>
          <w:i/>
          <w:iCs/>
          <w:sz w:val="28"/>
          <w:szCs w:val="28"/>
        </w:rPr>
        <w:t>Switched</w:t>
      </w:r>
      <w:proofErr w:type="spellEnd"/>
      <w:r w:rsidRPr="00F26E01">
        <w:rPr>
          <w:rFonts w:ascii="Arial" w:eastAsia="TimesNewRomanPS-ItalicMT" w:hAnsi="Arial" w:cs="Arial"/>
          <w:i/>
          <w:iCs/>
          <w:sz w:val="28"/>
          <w:szCs w:val="28"/>
        </w:rPr>
        <w:t xml:space="preserve"> </w:t>
      </w:r>
      <w:proofErr w:type="spellStart"/>
      <w:r w:rsidRPr="00F26E01">
        <w:rPr>
          <w:rFonts w:ascii="Arial" w:eastAsia="TimesNewRomanPS-ItalicMT" w:hAnsi="Arial" w:cs="Arial"/>
          <w:i/>
          <w:iCs/>
          <w:sz w:val="28"/>
          <w:szCs w:val="28"/>
        </w:rPr>
        <w:t>Telephone</w:t>
      </w:r>
      <w:proofErr w:type="spellEnd"/>
      <w:r w:rsidRPr="00F26E01">
        <w:rPr>
          <w:rFonts w:ascii="Arial" w:eastAsia="TimesNewRomanPSMT" w:hAnsi="Arial" w:cs="Arial"/>
          <w:sz w:val="28"/>
          <w:szCs w:val="28"/>
        </w:rPr>
        <w:t xml:space="preserve"> </w:t>
      </w:r>
      <w:proofErr w:type="spellStart"/>
      <w:r w:rsidRPr="00F26E01">
        <w:rPr>
          <w:rFonts w:ascii="Arial" w:eastAsia="TimesNewRomanPS-ItalicMT" w:hAnsi="Arial" w:cs="Arial"/>
          <w:i/>
          <w:iCs/>
          <w:sz w:val="28"/>
          <w:szCs w:val="28"/>
        </w:rPr>
        <w:t>Network</w:t>
      </w:r>
      <w:proofErr w:type="spellEnd"/>
      <w:r w:rsidRPr="00F26E01">
        <w:rPr>
          <w:rFonts w:ascii="Arial" w:eastAsia="TimesNewRomanPSMT" w:hAnsi="Arial" w:cs="Arial"/>
          <w:sz w:val="28"/>
          <w:szCs w:val="28"/>
        </w:rPr>
        <w:t xml:space="preserve">). </w:t>
      </w:r>
    </w:p>
    <w:p w:rsidR="00E0180D" w:rsidRDefault="00E0180D" w:rsidP="004D5197">
      <w:pPr>
        <w:autoSpaceDE w:val="0"/>
        <w:autoSpaceDN w:val="0"/>
        <w:adjustRightInd w:val="0"/>
        <w:spacing w:after="0" w:line="240" w:lineRule="auto"/>
        <w:jc w:val="both"/>
        <w:rPr>
          <w:rFonts w:ascii="Arial" w:eastAsia="TimesNewRomanPSMT" w:hAnsi="Arial" w:cs="Arial"/>
          <w:sz w:val="28"/>
          <w:szCs w:val="28"/>
        </w:rPr>
      </w:pPr>
      <w:r w:rsidRPr="00E0180D">
        <w:rPr>
          <w:rFonts w:ascii="Arial" w:eastAsia="TimesNewRomanPSMT" w:hAnsi="Arial" w:cs="Arial"/>
          <w:sz w:val="28"/>
          <w:szCs w:val="28"/>
        </w:rPr>
        <w:t xml:space="preserve">         </w:t>
      </w:r>
      <w:r w:rsidR="00A64B90">
        <w:rPr>
          <w:rFonts w:ascii="Arial" w:eastAsia="TimesNewRomanPSMT" w:hAnsi="Arial" w:cs="Arial"/>
          <w:sz w:val="28"/>
          <w:szCs w:val="28"/>
        </w:rPr>
        <w:t xml:space="preserve"> </w:t>
      </w:r>
      <w:r>
        <w:rPr>
          <w:rFonts w:ascii="Arial" w:eastAsia="TimesNewRomanPSMT" w:hAnsi="Arial" w:cs="Arial"/>
          <w:sz w:val="28"/>
          <w:szCs w:val="28"/>
        </w:rPr>
        <w:t xml:space="preserve">Система подвижной </w:t>
      </w:r>
      <w:r w:rsidRPr="00F26E01">
        <w:rPr>
          <w:rFonts w:ascii="Arial" w:eastAsia="TimesNewRomanPSMT" w:hAnsi="Arial" w:cs="Arial"/>
          <w:sz w:val="28"/>
          <w:szCs w:val="28"/>
        </w:rPr>
        <w:t xml:space="preserve"> </w:t>
      </w:r>
      <w:r>
        <w:rPr>
          <w:rFonts w:ascii="Arial" w:eastAsia="TimesNewRomanPSMT" w:hAnsi="Arial" w:cs="Arial"/>
          <w:sz w:val="28"/>
          <w:szCs w:val="28"/>
        </w:rPr>
        <w:t>связи</w:t>
      </w:r>
      <w:r w:rsidRPr="00F26E01">
        <w:rPr>
          <w:rFonts w:ascii="Arial" w:eastAsia="TimesNewRomanPSMT" w:hAnsi="Arial" w:cs="Arial"/>
          <w:sz w:val="28"/>
          <w:szCs w:val="28"/>
        </w:rPr>
        <w:t xml:space="preserve">  является двухуровневой составной телекоммуникационной сетью, включающей </w:t>
      </w:r>
      <w:r>
        <w:rPr>
          <w:rFonts w:ascii="Arial" w:eastAsia="TimesNewRomanPSMT" w:hAnsi="Arial" w:cs="Arial"/>
          <w:sz w:val="28"/>
          <w:szCs w:val="28"/>
        </w:rPr>
        <w:t xml:space="preserve">подсистему  мобильной радиосвязи </w:t>
      </w:r>
      <w:r w:rsidRPr="00F26E01">
        <w:rPr>
          <w:rFonts w:ascii="Arial" w:eastAsia="TimesNewRomanPSMT" w:hAnsi="Arial" w:cs="Arial"/>
          <w:sz w:val="28"/>
          <w:szCs w:val="28"/>
        </w:rPr>
        <w:t xml:space="preserve"> (первый уровень) и телефонную сеть общего пользования – PSTN (второй уровень).</w:t>
      </w:r>
    </w:p>
    <w:p w:rsidR="00E0180D" w:rsidRDefault="00E0180D" w:rsidP="004D5197">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t xml:space="preserve">        </w:t>
      </w:r>
      <w:r w:rsidR="00A64B90">
        <w:rPr>
          <w:rFonts w:ascii="Arial" w:eastAsia="TimesNewRomanPSMT" w:hAnsi="Arial" w:cs="Arial"/>
          <w:sz w:val="28"/>
          <w:szCs w:val="28"/>
        </w:rPr>
        <w:t xml:space="preserve"> </w:t>
      </w:r>
      <w:r>
        <w:rPr>
          <w:rFonts w:ascii="Arial" w:eastAsia="TimesNewRomanPSMT" w:hAnsi="Arial" w:cs="Arial"/>
          <w:sz w:val="28"/>
          <w:szCs w:val="28"/>
        </w:rPr>
        <w:t xml:space="preserve">Упрощенная структурная схема такой сети приведена на рисунке 1.1. </w:t>
      </w:r>
      <w:r w:rsidRPr="00F26E01">
        <w:rPr>
          <w:rFonts w:ascii="Arial" w:eastAsia="TimesNewRomanPSMT" w:hAnsi="Arial" w:cs="Arial"/>
          <w:sz w:val="28"/>
          <w:szCs w:val="28"/>
        </w:rPr>
        <w:t xml:space="preserve">Двухуровневая телекоммуникационная сеть обеспечивает функции коммутации и распределения информации в каждой из </w:t>
      </w:r>
      <w:r>
        <w:rPr>
          <w:rFonts w:ascii="Arial" w:eastAsia="TimesNewRomanPSMT" w:hAnsi="Arial" w:cs="Arial"/>
          <w:sz w:val="28"/>
          <w:szCs w:val="28"/>
        </w:rPr>
        <w:t>составных частей.</w:t>
      </w:r>
    </w:p>
    <w:p w:rsidR="00A64B90" w:rsidRDefault="00A64B90" w:rsidP="00A64B90">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t xml:space="preserve">         Участки первого уровня</w:t>
      </w:r>
      <w:r w:rsidRPr="00F26E01">
        <w:rPr>
          <w:rFonts w:ascii="Arial" w:eastAsia="TimesNewRomanPSMT" w:hAnsi="Arial" w:cs="Arial"/>
          <w:sz w:val="28"/>
          <w:szCs w:val="28"/>
        </w:rPr>
        <w:t xml:space="preserve"> составной сети являются радиолиниями, образованными между мобильными станциями (</w:t>
      </w:r>
      <w:proofErr w:type="gramStart"/>
      <w:r w:rsidRPr="00F26E01">
        <w:rPr>
          <w:rFonts w:ascii="Arial" w:eastAsia="TimesNewRomanPSMT" w:hAnsi="Arial" w:cs="Arial"/>
          <w:sz w:val="28"/>
          <w:szCs w:val="28"/>
        </w:rPr>
        <w:t>M</w:t>
      </w:r>
      <w:proofErr w:type="gramEnd"/>
      <w:r w:rsidRPr="00F26E01">
        <w:rPr>
          <w:rFonts w:ascii="Arial" w:eastAsia="TimesNewRomanPSMT" w:hAnsi="Arial" w:cs="Arial"/>
          <w:sz w:val="28"/>
          <w:szCs w:val="28"/>
        </w:rPr>
        <w:t>С) и базо</w:t>
      </w:r>
      <w:r>
        <w:rPr>
          <w:rFonts w:ascii="Arial" w:eastAsia="TimesNewRomanPSMT" w:hAnsi="Arial" w:cs="Arial"/>
          <w:sz w:val="28"/>
          <w:szCs w:val="28"/>
        </w:rPr>
        <w:t>выми станциями (БС). Участки второго уровня</w:t>
      </w:r>
      <w:r w:rsidRPr="00F26E01">
        <w:rPr>
          <w:rFonts w:ascii="Arial" w:eastAsia="TimesNewRomanPSMT" w:hAnsi="Arial" w:cs="Arial"/>
          <w:sz w:val="28"/>
          <w:szCs w:val="28"/>
        </w:rPr>
        <w:t xml:space="preserve"> сети (СЛ) представляют многоканальн</w:t>
      </w:r>
      <w:r>
        <w:rPr>
          <w:rFonts w:ascii="Arial" w:eastAsia="TimesNewRomanPSMT" w:hAnsi="Arial" w:cs="Arial"/>
          <w:sz w:val="28"/>
          <w:szCs w:val="28"/>
        </w:rPr>
        <w:t>ые соединительные линии между БС</w:t>
      </w:r>
      <w:r w:rsidRPr="00F26E01">
        <w:rPr>
          <w:rFonts w:ascii="Arial" w:eastAsia="TimesNewRomanPSMT" w:hAnsi="Arial" w:cs="Arial"/>
          <w:sz w:val="28"/>
          <w:szCs w:val="28"/>
        </w:rPr>
        <w:t xml:space="preserve"> и цен</w:t>
      </w:r>
      <w:r w:rsidR="00782386">
        <w:rPr>
          <w:rFonts w:ascii="Arial" w:eastAsia="TimesNewRomanPSMT" w:hAnsi="Arial" w:cs="Arial"/>
          <w:sz w:val="28"/>
          <w:szCs w:val="28"/>
        </w:rPr>
        <w:t>тром коммутации подвижной связи</w:t>
      </w:r>
      <w:r w:rsidRPr="00F26E01">
        <w:rPr>
          <w:rFonts w:ascii="Arial" w:eastAsia="TimesNewRomanPSMT" w:hAnsi="Arial" w:cs="Arial"/>
          <w:sz w:val="28"/>
          <w:szCs w:val="28"/>
        </w:rPr>
        <w:t xml:space="preserve"> (ЦКПС). </w:t>
      </w:r>
    </w:p>
    <w:p w:rsidR="00A64B90" w:rsidRDefault="00A64B90" w:rsidP="00A64B90">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t xml:space="preserve">         Магистральные соединительные линии (МСЛ) служат для  соединения подсистем мобильной радиосвязи </w:t>
      </w:r>
      <w:r w:rsidRPr="00F26E01">
        <w:rPr>
          <w:rFonts w:ascii="Arial" w:eastAsia="TimesNewRomanPSMT" w:hAnsi="Arial" w:cs="Arial"/>
          <w:sz w:val="28"/>
          <w:szCs w:val="28"/>
        </w:rPr>
        <w:t xml:space="preserve"> и фиксированной сетью PSTN.</w:t>
      </w:r>
      <w:r>
        <w:rPr>
          <w:rFonts w:ascii="Arial" w:eastAsia="TimesNewRomanPSMT" w:hAnsi="Arial" w:cs="Arial"/>
          <w:sz w:val="28"/>
          <w:szCs w:val="28"/>
        </w:rPr>
        <w:t xml:space="preserve"> </w:t>
      </w:r>
    </w:p>
    <w:p w:rsidR="00A64B90" w:rsidRDefault="00A64B90" w:rsidP="00A64B90">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lastRenderedPageBreak/>
        <w:t xml:space="preserve">         Множество базовых станций, раз</w:t>
      </w:r>
      <w:r w:rsidRPr="00F26E01">
        <w:rPr>
          <w:rFonts w:ascii="Arial" w:eastAsia="TimesNewRomanPSMT" w:hAnsi="Arial" w:cs="Arial"/>
          <w:sz w:val="28"/>
          <w:szCs w:val="28"/>
        </w:rPr>
        <w:t>мещаемых по всей зоне обслуживания системы, позволяет обеспечивать устойчивую радиосвязь любого</w:t>
      </w:r>
      <w:r>
        <w:rPr>
          <w:rFonts w:ascii="Arial" w:eastAsia="TimesNewRomanPSMT" w:hAnsi="Arial" w:cs="Arial"/>
          <w:sz w:val="28"/>
          <w:szCs w:val="28"/>
        </w:rPr>
        <w:t xml:space="preserve"> мобильного абонента</w:t>
      </w:r>
      <w:r w:rsidRPr="00F26E01">
        <w:rPr>
          <w:rFonts w:ascii="Arial" w:eastAsia="TimesNewRomanPSMT" w:hAnsi="Arial" w:cs="Arial"/>
          <w:sz w:val="28"/>
          <w:szCs w:val="28"/>
        </w:rPr>
        <w:t xml:space="preserve">, в какой бы точке зоны обслуживания он не находился, с другим мобильным абонентом или с абонентом фиксированной сети PSTN через </w:t>
      </w:r>
      <w:r>
        <w:rPr>
          <w:rFonts w:ascii="Arial" w:eastAsia="TimesNewRomanPSMT" w:hAnsi="Arial" w:cs="Arial"/>
          <w:sz w:val="28"/>
          <w:szCs w:val="28"/>
        </w:rPr>
        <w:t>центр коммутации  подвижной связи (</w:t>
      </w:r>
      <w:r w:rsidRPr="00F26E01">
        <w:rPr>
          <w:rFonts w:ascii="Arial" w:eastAsia="TimesNewRomanPSMT" w:hAnsi="Arial" w:cs="Arial"/>
          <w:sz w:val="28"/>
          <w:szCs w:val="28"/>
        </w:rPr>
        <w:t>ЦКПС</w:t>
      </w:r>
      <w:r>
        <w:rPr>
          <w:rFonts w:ascii="Arial" w:eastAsia="TimesNewRomanPSMT" w:hAnsi="Arial" w:cs="Arial"/>
          <w:sz w:val="28"/>
          <w:szCs w:val="28"/>
        </w:rPr>
        <w:t>)</w:t>
      </w:r>
      <w:r w:rsidRPr="00F26E01">
        <w:rPr>
          <w:rFonts w:ascii="Arial" w:eastAsia="TimesNewRomanPSMT" w:hAnsi="Arial" w:cs="Arial"/>
          <w:sz w:val="28"/>
          <w:szCs w:val="28"/>
        </w:rPr>
        <w:t>.</w:t>
      </w:r>
    </w:p>
    <w:p w:rsidR="00A64B90" w:rsidRPr="00F26E01" w:rsidRDefault="00A64B90" w:rsidP="00A64B90">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t xml:space="preserve">       </w:t>
      </w:r>
      <w:r w:rsidRPr="00F26E01">
        <w:rPr>
          <w:rFonts w:ascii="Arial" w:eastAsia="TimesNewRomanPSMT" w:hAnsi="Arial" w:cs="Arial"/>
          <w:sz w:val="28"/>
          <w:szCs w:val="28"/>
        </w:rPr>
        <w:t xml:space="preserve"> Таким образом, ЦКПС </w:t>
      </w:r>
      <w:proofErr w:type="gramStart"/>
      <w:r w:rsidRPr="00F26E01">
        <w:rPr>
          <w:rFonts w:ascii="Arial" w:eastAsia="TimesNewRomanPSMT" w:hAnsi="Arial" w:cs="Arial"/>
          <w:sz w:val="28"/>
          <w:szCs w:val="28"/>
        </w:rPr>
        <w:t>выполняет роль</w:t>
      </w:r>
      <w:proofErr w:type="gramEnd"/>
      <w:r w:rsidRPr="00F26E01">
        <w:rPr>
          <w:rFonts w:ascii="Arial" w:eastAsia="TimesNewRomanPSMT" w:hAnsi="Arial" w:cs="Arial"/>
          <w:sz w:val="28"/>
          <w:szCs w:val="28"/>
        </w:rPr>
        <w:t xml:space="preserve"> ав</w:t>
      </w:r>
      <w:r>
        <w:rPr>
          <w:rFonts w:ascii="Arial" w:eastAsia="TimesNewRomanPSMT" w:hAnsi="Arial" w:cs="Arial"/>
          <w:sz w:val="28"/>
          <w:szCs w:val="28"/>
        </w:rPr>
        <w:t xml:space="preserve">томатического </w:t>
      </w:r>
      <w:proofErr w:type="spellStart"/>
      <w:r>
        <w:rPr>
          <w:rFonts w:ascii="Arial" w:eastAsia="TimesNewRomanPSMT" w:hAnsi="Arial" w:cs="Arial"/>
          <w:sz w:val="28"/>
          <w:szCs w:val="28"/>
        </w:rPr>
        <w:t>радиокросса</w:t>
      </w:r>
      <w:proofErr w:type="spellEnd"/>
      <w:r>
        <w:rPr>
          <w:rFonts w:ascii="Arial" w:eastAsia="TimesNewRomanPSMT" w:hAnsi="Arial" w:cs="Arial"/>
          <w:sz w:val="28"/>
          <w:szCs w:val="28"/>
        </w:rPr>
        <w:t>, обес</w:t>
      </w:r>
      <w:r w:rsidRPr="00F26E01">
        <w:rPr>
          <w:rFonts w:ascii="Arial" w:eastAsia="TimesNewRomanPSMT" w:hAnsi="Arial" w:cs="Arial"/>
          <w:sz w:val="28"/>
          <w:szCs w:val="28"/>
        </w:rPr>
        <w:t>печивающего коммутацию между собой различных мобильных станций в зоне обслуживания</w:t>
      </w:r>
      <w:r w:rsidRPr="00F26E01">
        <w:rPr>
          <w:rFonts w:ascii="Arial" w:eastAsia="TimesNewRomanPSMT" w:hAnsi="Arial" w:cs="Arial"/>
          <w:b/>
          <w:bCs/>
          <w:sz w:val="28"/>
          <w:szCs w:val="28"/>
        </w:rPr>
        <w:t xml:space="preserve">, </w:t>
      </w:r>
      <w:r w:rsidRPr="00F26E01">
        <w:rPr>
          <w:rFonts w:ascii="Arial" w:eastAsia="TimesNewRomanPSMT" w:hAnsi="Arial" w:cs="Arial"/>
          <w:sz w:val="28"/>
          <w:szCs w:val="28"/>
        </w:rPr>
        <w:t xml:space="preserve">коммутацию МС </w:t>
      </w:r>
      <w:r>
        <w:rPr>
          <w:rFonts w:ascii="Arial" w:eastAsia="TimesNewRomanPSMT" w:hAnsi="Arial" w:cs="Arial"/>
          <w:sz w:val="28"/>
          <w:szCs w:val="28"/>
        </w:rPr>
        <w:t>с абонентскими телефонными аппаратами   сети.</w:t>
      </w:r>
      <w:r w:rsidRPr="00F26E01">
        <w:rPr>
          <w:rFonts w:ascii="Arial" w:eastAsia="TimesNewRomanPSMT" w:hAnsi="Arial" w:cs="Arial"/>
          <w:sz w:val="28"/>
          <w:szCs w:val="28"/>
        </w:rPr>
        <w:t xml:space="preserve"> </w:t>
      </w:r>
    </w:p>
    <w:p w:rsidR="00A64B90" w:rsidRPr="00E0180D" w:rsidRDefault="00A64B90" w:rsidP="004D5197">
      <w:pPr>
        <w:autoSpaceDE w:val="0"/>
        <w:autoSpaceDN w:val="0"/>
        <w:adjustRightInd w:val="0"/>
        <w:spacing w:after="0" w:line="240" w:lineRule="auto"/>
        <w:jc w:val="both"/>
        <w:rPr>
          <w:rFonts w:ascii="Arial" w:eastAsia="TimesNewRomanPSMT" w:hAnsi="Arial" w:cs="Arial"/>
          <w:sz w:val="28"/>
          <w:szCs w:val="28"/>
        </w:rPr>
      </w:pPr>
    </w:p>
    <w:p w:rsidR="003D2F41" w:rsidRPr="00E0180D" w:rsidRDefault="00987741" w:rsidP="004D5197">
      <w:pPr>
        <w:autoSpaceDE w:val="0"/>
        <w:autoSpaceDN w:val="0"/>
        <w:adjustRightInd w:val="0"/>
        <w:spacing w:after="0" w:line="240" w:lineRule="auto"/>
        <w:jc w:val="both"/>
      </w:pPr>
      <w:r w:rsidRPr="00E0180D">
        <w:t xml:space="preserve">    </w:t>
      </w:r>
      <w:r w:rsidR="007E7E63">
        <w:object w:dxaOrig="10677" w:dyaOrig="10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25pt;height:462.75pt" o:ole="">
            <v:imagedata r:id="rId8" o:title=""/>
          </v:shape>
          <o:OLEObject Type="Embed" ProgID="Visio.Drawing.11" ShapeID="_x0000_i1025" DrawAspect="Content" ObjectID="_1586088468" r:id="rId9"/>
        </w:object>
      </w:r>
    </w:p>
    <w:p w:rsidR="00AC5DF8" w:rsidRPr="00E0180D" w:rsidRDefault="00AC5DF8" w:rsidP="004D5197">
      <w:pPr>
        <w:autoSpaceDE w:val="0"/>
        <w:autoSpaceDN w:val="0"/>
        <w:adjustRightInd w:val="0"/>
        <w:spacing w:after="0" w:line="240" w:lineRule="auto"/>
        <w:jc w:val="both"/>
      </w:pPr>
    </w:p>
    <w:p w:rsidR="00E0180D" w:rsidRPr="00E0180D" w:rsidRDefault="00AC5DF8" w:rsidP="00AC5DF8">
      <w:pPr>
        <w:jc w:val="both"/>
        <w:rPr>
          <w:rFonts w:ascii="Arial" w:eastAsia="TimesNewRomanPSMT" w:hAnsi="Arial" w:cs="Arial"/>
          <w:sz w:val="28"/>
          <w:szCs w:val="28"/>
        </w:rPr>
      </w:pPr>
      <w:r w:rsidRPr="00E0180D">
        <w:rPr>
          <w:rFonts w:ascii="Arial" w:eastAsia="TimesNewRomanPSMT" w:hAnsi="Arial" w:cs="Arial"/>
          <w:sz w:val="28"/>
          <w:szCs w:val="28"/>
        </w:rPr>
        <w:t xml:space="preserve">                      </w:t>
      </w:r>
    </w:p>
    <w:p w:rsidR="00AC5DF8" w:rsidRDefault="00E0180D" w:rsidP="00AC5DF8">
      <w:pPr>
        <w:jc w:val="both"/>
        <w:rPr>
          <w:rFonts w:ascii="Arial" w:eastAsia="TimesNewRomanPSMT" w:hAnsi="Arial" w:cs="Arial"/>
          <w:sz w:val="28"/>
          <w:szCs w:val="28"/>
        </w:rPr>
      </w:pPr>
      <w:r w:rsidRPr="00E0180D">
        <w:rPr>
          <w:rFonts w:ascii="Arial" w:eastAsia="TimesNewRomanPSMT" w:hAnsi="Arial" w:cs="Arial"/>
          <w:sz w:val="28"/>
          <w:szCs w:val="28"/>
        </w:rPr>
        <w:t xml:space="preserve">                    </w:t>
      </w:r>
      <w:r w:rsidR="00AC5DF8" w:rsidRPr="00F26E01">
        <w:rPr>
          <w:rFonts w:ascii="Arial" w:eastAsia="TimesNewRomanPSMT" w:hAnsi="Arial" w:cs="Arial"/>
          <w:sz w:val="28"/>
          <w:szCs w:val="28"/>
        </w:rPr>
        <w:t>Рисунок</w:t>
      </w:r>
      <w:r w:rsidR="00AC5DF8">
        <w:rPr>
          <w:rFonts w:ascii="Arial" w:eastAsia="TimesNewRomanPSMT" w:hAnsi="Arial" w:cs="Arial"/>
          <w:sz w:val="28"/>
          <w:szCs w:val="28"/>
        </w:rPr>
        <w:t xml:space="preserve"> 1.1 - Составная </w:t>
      </w:r>
      <w:r w:rsidR="00AC5DF8" w:rsidRPr="00F26E01">
        <w:rPr>
          <w:rFonts w:ascii="Arial" w:eastAsia="TimesNewRomanPSMT" w:hAnsi="Arial" w:cs="Arial"/>
          <w:sz w:val="28"/>
          <w:szCs w:val="28"/>
        </w:rPr>
        <w:t>телекоммуникационная сеть</w:t>
      </w:r>
    </w:p>
    <w:p w:rsidR="00AC5DF8" w:rsidRPr="00AC5DF8" w:rsidRDefault="00AC5DF8" w:rsidP="004D5197">
      <w:pPr>
        <w:autoSpaceDE w:val="0"/>
        <w:autoSpaceDN w:val="0"/>
        <w:adjustRightInd w:val="0"/>
        <w:spacing w:after="0" w:line="240" w:lineRule="auto"/>
        <w:jc w:val="both"/>
        <w:rPr>
          <w:rFonts w:ascii="Arial" w:eastAsia="TimesNewRomanPSMT" w:hAnsi="Arial" w:cs="Arial"/>
          <w:sz w:val="28"/>
          <w:szCs w:val="28"/>
        </w:rPr>
      </w:pPr>
    </w:p>
    <w:p w:rsidR="00910AB0" w:rsidRDefault="00910AB0" w:rsidP="00910AB0">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t xml:space="preserve">          Участки СЛ составной сети </w:t>
      </w:r>
      <w:r w:rsidRPr="00F26E01">
        <w:rPr>
          <w:rFonts w:ascii="Arial" w:eastAsia="TimesNewRomanPSMT" w:hAnsi="Arial" w:cs="Arial"/>
          <w:sz w:val="28"/>
          <w:szCs w:val="28"/>
        </w:rPr>
        <w:t xml:space="preserve"> могут строиться на основе линий радиорелейной связи (РРС), волоконно-оптических линий связи (ВОЛС) и кабельных линий связи (КЛС).</w:t>
      </w:r>
    </w:p>
    <w:p w:rsidR="009F7995" w:rsidRPr="00910AB0" w:rsidRDefault="009F7995" w:rsidP="00910AB0">
      <w:pPr>
        <w:autoSpaceDE w:val="0"/>
        <w:autoSpaceDN w:val="0"/>
        <w:adjustRightInd w:val="0"/>
        <w:spacing w:after="0" w:line="240" w:lineRule="auto"/>
        <w:jc w:val="both"/>
        <w:rPr>
          <w:rFonts w:ascii="Arial" w:eastAsia="TimesNewRomanPSMT" w:hAnsi="Arial" w:cs="Arial"/>
          <w:sz w:val="28"/>
          <w:szCs w:val="28"/>
        </w:rPr>
      </w:pPr>
    </w:p>
    <w:p w:rsidR="00650579" w:rsidRPr="009F7995" w:rsidRDefault="009F7995" w:rsidP="00F26E01">
      <w:pPr>
        <w:spacing w:after="0"/>
        <w:jc w:val="both"/>
        <w:rPr>
          <w:rFonts w:ascii="Arial" w:hAnsi="Arial" w:cs="Arial"/>
          <w:sz w:val="28"/>
          <w:szCs w:val="28"/>
        </w:rPr>
      </w:pPr>
      <w:r>
        <w:rPr>
          <w:rFonts w:ascii="Arial" w:hAnsi="Arial" w:cs="Arial"/>
          <w:sz w:val="28"/>
          <w:szCs w:val="28"/>
        </w:rPr>
        <w:t xml:space="preserve">          </w:t>
      </w:r>
      <w:r w:rsidR="00DF15CA" w:rsidRPr="009F7995">
        <w:rPr>
          <w:rFonts w:ascii="Arial" w:hAnsi="Arial" w:cs="Arial"/>
          <w:sz w:val="28"/>
          <w:szCs w:val="28"/>
        </w:rPr>
        <w:t>1</w:t>
      </w:r>
      <w:r w:rsidRPr="009F7995">
        <w:rPr>
          <w:rFonts w:ascii="Arial" w:hAnsi="Arial" w:cs="Arial"/>
          <w:sz w:val="28"/>
          <w:szCs w:val="28"/>
        </w:rPr>
        <w:t>.2</w:t>
      </w:r>
      <w:r w:rsidR="00DF15CA" w:rsidRPr="009F7995">
        <w:rPr>
          <w:rFonts w:ascii="Arial" w:hAnsi="Arial" w:cs="Arial"/>
          <w:sz w:val="28"/>
          <w:szCs w:val="28"/>
        </w:rPr>
        <w:t xml:space="preserve"> Классификация систем связи с подвижными объектами</w:t>
      </w:r>
    </w:p>
    <w:p w:rsidR="00DF15CA" w:rsidRPr="00DF15CA" w:rsidRDefault="00DF15CA" w:rsidP="00F26E01">
      <w:pPr>
        <w:spacing w:after="0"/>
        <w:jc w:val="both"/>
        <w:rPr>
          <w:rFonts w:ascii="Arial" w:hAnsi="Arial" w:cs="Arial"/>
          <w:b/>
          <w:sz w:val="28"/>
          <w:szCs w:val="28"/>
        </w:rPr>
      </w:pPr>
    </w:p>
    <w:p w:rsidR="00DF15CA"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Современные си</w:t>
      </w:r>
      <w:r w:rsidR="00F15A65">
        <w:rPr>
          <w:rFonts w:ascii="Arial" w:hAnsi="Arial" w:cs="Arial"/>
          <w:color w:val="000000"/>
          <w:sz w:val="28"/>
          <w:szCs w:val="28"/>
        </w:rPr>
        <w:t>стемы связи с подвижными объектами</w:t>
      </w:r>
      <w:r w:rsidR="00A947A4">
        <w:rPr>
          <w:rFonts w:ascii="Arial" w:hAnsi="Arial" w:cs="Arial"/>
          <w:color w:val="000000"/>
          <w:sz w:val="28"/>
          <w:szCs w:val="28"/>
        </w:rPr>
        <w:t xml:space="preserve"> (ССПО</w:t>
      </w:r>
      <w:r w:rsidR="00650579" w:rsidRPr="00650579">
        <w:rPr>
          <w:rFonts w:ascii="Arial" w:hAnsi="Arial" w:cs="Arial"/>
          <w:color w:val="000000"/>
          <w:sz w:val="28"/>
          <w:szCs w:val="28"/>
        </w:rPr>
        <w:t xml:space="preserve">) весьма разнообразны по спектру применений, используемым информационным технологиям и принципам организации. </w:t>
      </w:r>
    </w:p>
    <w:p w:rsidR="0093335D" w:rsidRPr="00F366D2" w:rsidRDefault="00DF15CA" w:rsidP="00F366D2">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Поэтому их содержательный обзор был бы затруднен без предварительной систем</w:t>
      </w:r>
      <w:r>
        <w:rPr>
          <w:rFonts w:ascii="Arial" w:hAnsi="Arial" w:cs="Arial"/>
          <w:color w:val="000000"/>
          <w:sz w:val="28"/>
          <w:szCs w:val="28"/>
        </w:rPr>
        <w:t xml:space="preserve">атизации. </w:t>
      </w:r>
    </w:p>
    <w:p w:rsidR="00650579" w:rsidRPr="00650579" w:rsidRDefault="0093335D"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DF15CA">
        <w:rPr>
          <w:rFonts w:ascii="Arial" w:hAnsi="Arial" w:cs="Arial"/>
          <w:color w:val="000000"/>
          <w:sz w:val="28"/>
          <w:szCs w:val="28"/>
        </w:rPr>
        <w:t>М</w:t>
      </w:r>
      <w:r w:rsidR="00650579" w:rsidRPr="00650579">
        <w:rPr>
          <w:rFonts w:ascii="Arial" w:hAnsi="Arial" w:cs="Arial"/>
          <w:color w:val="000000"/>
          <w:sz w:val="28"/>
          <w:szCs w:val="28"/>
        </w:rPr>
        <w:t xml:space="preserve">ожно предложить следующий набор </w:t>
      </w:r>
      <w:r w:rsidR="00F366D2">
        <w:rPr>
          <w:rFonts w:ascii="Arial" w:hAnsi="Arial" w:cs="Arial"/>
          <w:color w:val="000000"/>
          <w:sz w:val="28"/>
          <w:szCs w:val="28"/>
        </w:rPr>
        <w:t>классификационных признаков ССПО</w:t>
      </w:r>
      <w:r w:rsidR="00650579" w:rsidRPr="00650579">
        <w:rPr>
          <w:rFonts w:ascii="Arial" w:hAnsi="Arial" w:cs="Arial"/>
          <w:color w:val="000000"/>
          <w:sz w:val="28"/>
          <w:szCs w:val="28"/>
        </w:rPr>
        <w:t>:</w:t>
      </w:r>
    </w:p>
    <w:p w:rsidR="00DF15CA"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способ управления системой, иначе способ объединения абонентов -</w:t>
      </w:r>
      <w:r w:rsidR="00650579" w:rsidRPr="00650579">
        <w:rPr>
          <w:rStyle w:val="apple-converted-space"/>
          <w:rFonts w:ascii="Arial" w:hAnsi="Arial" w:cs="Arial"/>
          <w:color w:val="000000"/>
          <w:sz w:val="28"/>
          <w:szCs w:val="28"/>
        </w:rPr>
        <w:t> </w:t>
      </w:r>
      <w:r w:rsidR="00650579" w:rsidRPr="00650579">
        <w:rPr>
          <w:rFonts w:ascii="Arial" w:hAnsi="Arial" w:cs="Arial"/>
          <w:i/>
          <w:iCs/>
          <w:color w:val="000000"/>
          <w:sz w:val="28"/>
          <w:szCs w:val="28"/>
        </w:rPr>
        <w:t>централизованный</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(координированный) или</w:t>
      </w:r>
      <w:r>
        <w:rPr>
          <w:rFonts w:ascii="Arial" w:hAnsi="Arial" w:cs="Arial"/>
          <w:color w:val="000000"/>
          <w:sz w:val="28"/>
          <w:szCs w:val="28"/>
        </w:rPr>
        <w:t xml:space="preserve"> </w:t>
      </w:r>
      <w:r w:rsidR="00650579" w:rsidRPr="00650579">
        <w:rPr>
          <w:rFonts w:ascii="Arial" w:hAnsi="Arial" w:cs="Arial"/>
          <w:i/>
          <w:iCs/>
          <w:color w:val="000000"/>
          <w:sz w:val="28"/>
          <w:szCs w:val="28"/>
        </w:rPr>
        <w:t>автономный</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w:t>
      </w:r>
      <w:proofErr w:type="spellStart"/>
      <w:r w:rsidR="00650579" w:rsidRPr="00650579">
        <w:rPr>
          <w:rFonts w:ascii="Arial" w:hAnsi="Arial" w:cs="Arial"/>
          <w:color w:val="000000"/>
          <w:sz w:val="28"/>
          <w:szCs w:val="28"/>
        </w:rPr>
        <w:t>некоординированный</w:t>
      </w:r>
      <w:proofErr w:type="spellEnd"/>
      <w:r w:rsidR="00650579" w:rsidRPr="00650579">
        <w:rPr>
          <w:rFonts w:ascii="Arial" w:hAnsi="Arial" w:cs="Arial"/>
          <w:color w:val="000000"/>
          <w:sz w:val="28"/>
          <w:szCs w:val="28"/>
        </w:rPr>
        <w:t xml:space="preserve">). </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При централизованном объединении связь между абонентами производится через центральные (или базовые) станции. В противном случае связь между пользователями устанавливается непосредственно, без участия базовых станций;</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зона обслуживания -</w:t>
      </w:r>
      <w:r w:rsidR="00650579" w:rsidRPr="00650579">
        <w:rPr>
          <w:rStyle w:val="apple-converted-space"/>
          <w:rFonts w:ascii="Arial" w:hAnsi="Arial" w:cs="Arial"/>
          <w:color w:val="000000"/>
          <w:sz w:val="28"/>
          <w:szCs w:val="28"/>
        </w:rPr>
        <w:t> </w:t>
      </w:r>
      <w:r w:rsidR="00650579" w:rsidRPr="00650579">
        <w:rPr>
          <w:rFonts w:ascii="Arial" w:hAnsi="Arial" w:cs="Arial"/>
          <w:i/>
          <w:iCs/>
          <w:color w:val="000000"/>
          <w:sz w:val="28"/>
          <w:szCs w:val="28"/>
        </w:rPr>
        <w:t>радиальная</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(в пределах радиуса действия радиостанции),</w:t>
      </w:r>
      <w:r>
        <w:rPr>
          <w:rFonts w:ascii="Arial" w:hAnsi="Arial" w:cs="Arial"/>
          <w:color w:val="000000"/>
          <w:sz w:val="28"/>
          <w:szCs w:val="28"/>
        </w:rPr>
        <w:t xml:space="preserve"> </w:t>
      </w:r>
      <w:r w:rsidR="00650579" w:rsidRPr="00650579">
        <w:rPr>
          <w:rFonts w:ascii="Arial" w:hAnsi="Arial" w:cs="Arial"/>
          <w:i/>
          <w:iCs/>
          <w:color w:val="000000"/>
          <w:sz w:val="28"/>
          <w:szCs w:val="28"/>
        </w:rPr>
        <w:t>линейная</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(для линейно протяженных зон)</w:t>
      </w:r>
      <w:proofErr w:type="gramStart"/>
      <w:r w:rsidR="00650579" w:rsidRPr="00650579">
        <w:rPr>
          <w:rFonts w:ascii="Arial" w:hAnsi="Arial" w:cs="Arial"/>
          <w:color w:val="000000"/>
          <w:sz w:val="28"/>
          <w:szCs w:val="28"/>
        </w:rPr>
        <w:t>,</w:t>
      </w:r>
      <w:r w:rsidR="00650579" w:rsidRPr="00650579">
        <w:rPr>
          <w:rFonts w:ascii="Arial" w:hAnsi="Arial" w:cs="Arial"/>
          <w:i/>
          <w:iCs/>
          <w:color w:val="000000"/>
          <w:sz w:val="28"/>
          <w:szCs w:val="28"/>
        </w:rPr>
        <w:t>т</w:t>
      </w:r>
      <w:proofErr w:type="gramEnd"/>
      <w:r w:rsidR="00650579" w:rsidRPr="00650579">
        <w:rPr>
          <w:rFonts w:ascii="Arial" w:hAnsi="Arial" w:cs="Arial"/>
          <w:i/>
          <w:iCs/>
          <w:color w:val="000000"/>
          <w:sz w:val="28"/>
          <w:szCs w:val="28"/>
        </w:rPr>
        <w:t>ерриториальная</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(для определенных конфигураций территории);</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направленность связи - односторонняя или двусторонняя связь между абонентом и базовой станцией;</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вид работы системы -</w:t>
      </w:r>
      <w:r w:rsidR="00650579" w:rsidRPr="00650579">
        <w:rPr>
          <w:rStyle w:val="apple-converted-space"/>
          <w:rFonts w:ascii="Arial" w:hAnsi="Arial" w:cs="Arial"/>
          <w:color w:val="000000"/>
          <w:sz w:val="28"/>
          <w:szCs w:val="28"/>
        </w:rPr>
        <w:t> </w:t>
      </w:r>
      <w:r w:rsidR="00650579" w:rsidRPr="00650579">
        <w:rPr>
          <w:rFonts w:ascii="Arial" w:hAnsi="Arial" w:cs="Arial"/>
          <w:i/>
          <w:iCs/>
          <w:color w:val="000000"/>
          <w:sz w:val="28"/>
          <w:szCs w:val="28"/>
        </w:rPr>
        <w:t>симплекс</w:t>
      </w:r>
      <w:r w:rsidR="00650579" w:rsidRPr="00650579">
        <w:rPr>
          <w:rStyle w:val="apple-converted-space"/>
          <w:rFonts w:ascii="Arial" w:hAnsi="Arial" w:cs="Arial"/>
          <w:i/>
          <w:iCs/>
          <w:color w:val="000000"/>
          <w:sz w:val="28"/>
          <w:szCs w:val="28"/>
        </w:rPr>
        <w:t> </w:t>
      </w:r>
      <w:r w:rsidR="00650579" w:rsidRPr="00650579">
        <w:rPr>
          <w:rFonts w:ascii="Arial" w:hAnsi="Arial" w:cs="Arial"/>
          <w:color w:val="000000"/>
          <w:sz w:val="28"/>
          <w:szCs w:val="28"/>
        </w:rPr>
        <w:t>(поочередная передача от абонента к базовой станции и обратно) или</w:t>
      </w:r>
      <w:r>
        <w:rPr>
          <w:rFonts w:ascii="Arial" w:hAnsi="Arial" w:cs="Arial"/>
          <w:color w:val="000000"/>
          <w:sz w:val="28"/>
          <w:szCs w:val="28"/>
        </w:rPr>
        <w:t xml:space="preserve"> </w:t>
      </w:r>
      <w:r w:rsidR="00650579" w:rsidRPr="00650579">
        <w:rPr>
          <w:rFonts w:ascii="Arial" w:hAnsi="Arial" w:cs="Arial"/>
          <w:i/>
          <w:iCs/>
          <w:color w:val="000000"/>
          <w:sz w:val="28"/>
          <w:szCs w:val="28"/>
        </w:rPr>
        <w:t xml:space="preserve">дуплекс </w:t>
      </w:r>
      <w:proofErr w:type="gramStart"/>
      <w:r w:rsidR="00650579" w:rsidRPr="00650579">
        <w:rPr>
          <w:rFonts w:ascii="Arial" w:hAnsi="Arial" w:cs="Arial"/>
          <w:i/>
          <w:iCs/>
          <w:color w:val="000000"/>
          <w:sz w:val="28"/>
          <w:szCs w:val="28"/>
        </w:rPr>
        <w:t>-</w:t>
      </w:r>
      <w:r w:rsidR="00650579" w:rsidRPr="00650579">
        <w:rPr>
          <w:rFonts w:ascii="Arial" w:hAnsi="Arial" w:cs="Arial"/>
          <w:color w:val="000000"/>
          <w:sz w:val="28"/>
          <w:szCs w:val="28"/>
        </w:rPr>
        <w:t>о</w:t>
      </w:r>
      <w:proofErr w:type="gramEnd"/>
      <w:r w:rsidR="00650579" w:rsidRPr="00650579">
        <w:rPr>
          <w:rFonts w:ascii="Arial" w:hAnsi="Arial" w:cs="Arial"/>
          <w:color w:val="000000"/>
          <w:sz w:val="28"/>
          <w:szCs w:val="28"/>
        </w:rPr>
        <w:t>дновременная передача и прием в каждом из двух названных направлений;</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метод разделения каналов в системе радиосвязи, или метод множественного доступа -</w:t>
      </w:r>
      <w:r w:rsidR="00650579" w:rsidRPr="00650579">
        <w:rPr>
          <w:rStyle w:val="apple-converted-space"/>
          <w:rFonts w:ascii="Arial" w:hAnsi="Arial" w:cs="Arial"/>
          <w:color w:val="000000"/>
          <w:sz w:val="28"/>
          <w:szCs w:val="28"/>
        </w:rPr>
        <w:t> </w:t>
      </w:r>
      <w:r w:rsidR="00650579" w:rsidRPr="00650579">
        <w:rPr>
          <w:rFonts w:ascii="Arial" w:hAnsi="Arial" w:cs="Arial"/>
          <w:i/>
          <w:iCs/>
          <w:color w:val="000000"/>
          <w:sz w:val="28"/>
          <w:szCs w:val="28"/>
        </w:rPr>
        <w:t>частотный, временной</w:t>
      </w:r>
      <w:r>
        <w:rPr>
          <w:rFonts w:ascii="Arial" w:hAnsi="Arial" w:cs="Arial"/>
          <w:i/>
          <w:iCs/>
          <w:color w:val="000000"/>
          <w:sz w:val="28"/>
          <w:szCs w:val="28"/>
        </w:rPr>
        <w:t xml:space="preserve"> </w:t>
      </w:r>
      <w:r w:rsidR="00650579" w:rsidRPr="00650579">
        <w:rPr>
          <w:rFonts w:ascii="Arial" w:hAnsi="Arial" w:cs="Arial"/>
          <w:color w:val="000000"/>
          <w:sz w:val="28"/>
          <w:szCs w:val="28"/>
        </w:rPr>
        <w:t>или</w:t>
      </w:r>
      <w:r>
        <w:rPr>
          <w:rFonts w:ascii="Arial" w:hAnsi="Arial" w:cs="Arial"/>
          <w:color w:val="000000"/>
          <w:sz w:val="28"/>
          <w:szCs w:val="28"/>
        </w:rPr>
        <w:t xml:space="preserve"> </w:t>
      </w:r>
      <w:r w:rsidR="00650579" w:rsidRPr="00650579">
        <w:rPr>
          <w:rFonts w:ascii="Arial" w:hAnsi="Arial" w:cs="Arial"/>
          <w:i/>
          <w:iCs/>
          <w:color w:val="000000"/>
          <w:sz w:val="28"/>
          <w:szCs w:val="28"/>
        </w:rPr>
        <w:t>кодовый</w:t>
      </w:r>
      <w:r w:rsidR="00650579" w:rsidRPr="00650579">
        <w:rPr>
          <w:rFonts w:ascii="Arial" w:hAnsi="Arial" w:cs="Arial"/>
          <w:color w:val="000000"/>
          <w:sz w:val="28"/>
          <w:szCs w:val="28"/>
        </w:rPr>
        <w:t>;</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способ использования частотного ресурса, выделенного системе связи, - жесткое закрепление каналов за абонентами, возможность доступа абонентов к общему частотному ресурсу (</w:t>
      </w:r>
      <w:proofErr w:type="spellStart"/>
      <w:r w:rsidR="00650579" w:rsidRPr="00650579">
        <w:rPr>
          <w:rFonts w:ascii="Arial" w:hAnsi="Arial" w:cs="Arial"/>
          <w:color w:val="000000"/>
          <w:sz w:val="28"/>
          <w:szCs w:val="28"/>
        </w:rPr>
        <w:t>транкинговые</w:t>
      </w:r>
      <w:proofErr w:type="spellEnd"/>
      <w:r w:rsidR="00650579" w:rsidRPr="00650579">
        <w:rPr>
          <w:rFonts w:ascii="Arial" w:hAnsi="Arial" w:cs="Arial"/>
          <w:color w:val="000000"/>
          <w:sz w:val="28"/>
          <w:szCs w:val="28"/>
        </w:rPr>
        <w:t xml:space="preserve"> системы), повторное использование частот за счет пространственного разнесения передатчиков (сотовые системы);</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категория обслуживаемых системой связи абонентов профессиональные (служебные, корпоративные) абоненты, частные лица;</w:t>
      </w:r>
    </w:p>
    <w:p w:rsidR="00650579" w:rsidRPr="00650579" w:rsidRDefault="00DF15CA"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вид передаваемой информации - речь, кодированное сообщение и др.</w:t>
      </w:r>
    </w:p>
    <w:p w:rsidR="00650579" w:rsidRPr="00650579" w:rsidRDefault="00DF15CA" w:rsidP="00F15A65">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F15A65">
        <w:rPr>
          <w:rFonts w:ascii="Arial" w:hAnsi="Arial" w:cs="Arial"/>
          <w:color w:val="000000"/>
          <w:sz w:val="28"/>
          <w:szCs w:val="28"/>
        </w:rPr>
        <w:t xml:space="preserve">  </w:t>
      </w:r>
      <w:r w:rsidR="00650579" w:rsidRPr="00650579">
        <w:rPr>
          <w:rFonts w:ascii="Arial" w:hAnsi="Arial" w:cs="Arial"/>
          <w:color w:val="000000"/>
          <w:sz w:val="28"/>
          <w:szCs w:val="28"/>
        </w:rPr>
        <w:t xml:space="preserve">Данный перечень не исчерпывает всех возможных </w:t>
      </w:r>
      <w:proofErr w:type="spellStart"/>
      <w:r w:rsidR="00650579" w:rsidRPr="00650579">
        <w:rPr>
          <w:rFonts w:ascii="Arial" w:hAnsi="Arial" w:cs="Arial"/>
          <w:color w:val="000000"/>
          <w:sz w:val="28"/>
          <w:szCs w:val="28"/>
        </w:rPr>
        <w:t>системо</w:t>
      </w:r>
      <w:r>
        <w:rPr>
          <w:rFonts w:ascii="Arial" w:hAnsi="Arial" w:cs="Arial"/>
          <w:color w:val="000000"/>
          <w:sz w:val="28"/>
          <w:szCs w:val="28"/>
        </w:rPr>
        <w:t>-</w:t>
      </w:r>
      <w:r w:rsidR="00650579" w:rsidRPr="00650579">
        <w:rPr>
          <w:rFonts w:ascii="Arial" w:hAnsi="Arial" w:cs="Arial"/>
          <w:color w:val="000000"/>
          <w:sz w:val="28"/>
          <w:szCs w:val="28"/>
        </w:rPr>
        <w:t>образующих</w:t>
      </w:r>
      <w:proofErr w:type="spellEnd"/>
      <w:r>
        <w:rPr>
          <w:rFonts w:ascii="Arial" w:hAnsi="Arial" w:cs="Arial"/>
          <w:color w:val="000000"/>
          <w:sz w:val="28"/>
          <w:szCs w:val="28"/>
        </w:rPr>
        <w:t xml:space="preserve"> </w:t>
      </w:r>
      <w:r w:rsidR="00650579" w:rsidRPr="00650579">
        <w:rPr>
          <w:rFonts w:ascii="Arial" w:hAnsi="Arial" w:cs="Arial"/>
          <w:color w:val="000000"/>
          <w:sz w:val="28"/>
          <w:szCs w:val="28"/>
        </w:rPr>
        <w:t xml:space="preserve">признаков (можно упомянуть и такие, как диапазон используемых частот, вид модуляции сигналов, способ соединения </w:t>
      </w:r>
      <w:r w:rsidR="00650579" w:rsidRPr="00650579">
        <w:rPr>
          <w:rFonts w:ascii="Arial" w:hAnsi="Arial" w:cs="Arial"/>
          <w:color w:val="000000"/>
          <w:sz w:val="28"/>
          <w:szCs w:val="28"/>
        </w:rPr>
        <w:lastRenderedPageBreak/>
        <w:t>системы связи с коммутируемой телефонно</w:t>
      </w:r>
      <w:r w:rsidR="00782386">
        <w:rPr>
          <w:rFonts w:ascii="Arial" w:hAnsi="Arial" w:cs="Arial"/>
          <w:color w:val="000000"/>
          <w:sz w:val="28"/>
          <w:szCs w:val="28"/>
        </w:rPr>
        <w:t>й сетью общего пользования (ТФОП</w:t>
      </w:r>
      <w:r w:rsidR="00650579" w:rsidRPr="00650579">
        <w:rPr>
          <w:rFonts w:ascii="Arial" w:hAnsi="Arial" w:cs="Arial"/>
          <w:color w:val="000000"/>
          <w:sz w:val="28"/>
          <w:szCs w:val="28"/>
        </w:rPr>
        <w:t>), число обслуживаемых абонентов и пр.), однако и его достаточно для демонстраци</w:t>
      </w:r>
      <w:r w:rsidR="00782386">
        <w:rPr>
          <w:rFonts w:ascii="Arial" w:hAnsi="Arial" w:cs="Arial"/>
          <w:color w:val="000000"/>
          <w:sz w:val="28"/>
          <w:szCs w:val="28"/>
        </w:rPr>
        <w:t>и многообразия существующих ССПО</w:t>
      </w:r>
      <w:r w:rsidR="00650579" w:rsidRPr="00650579">
        <w:rPr>
          <w:rFonts w:ascii="Arial" w:hAnsi="Arial" w:cs="Arial"/>
          <w:color w:val="000000"/>
          <w:sz w:val="28"/>
          <w:szCs w:val="28"/>
        </w:rPr>
        <w:t>.</w:t>
      </w:r>
    </w:p>
    <w:p w:rsidR="00650579" w:rsidRPr="00650579" w:rsidRDefault="00DF15CA" w:rsidP="001313BA">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В зависимости от назначения системы, объема предоставляемых услуги</w:t>
      </w:r>
      <w:r w:rsidR="00F15A65">
        <w:rPr>
          <w:rFonts w:ascii="Arial" w:hAnsi="Arial" w:cs="Arial"/>
          <w:color w:val="000000"/>
          <w:sz w:val="28"/>
          <w:szCs w:val="28"/>
        </w:rPr>
        <w:t>,</w:t>
      </w:r>
      <w:r w:rsidR="00650579" w:rsidRPr="00650579">
        <w:rPr>
          <w:rFonts w:ascii="Arial" w:hAnsi="Arial" w:cs="Arial"/>
          <w:color w:val="000000"/>
          <w:sz w:val="28"/>
          <w:szCs w:val="28"/>
        </w:rPr>
        <w:t xml:space="preserve"> размеров зоны обслуживания мо</w:t>
      </w:r>
      <w:r w:rsidR="00F15A65">
        <w:rPr>
          <w:rFonts w:ascii="Arial" w:hAnsi="Arial" w:cs="Arial"/>
          <w:color w:val="000000"/>
          <w:sz w:val="28"/>
          <w:szCs w:val="28"/>
        </w:rPr>
        <w:t>жно выделить следующие виды ССПО</w:t>
      </w:r>
      <w:r w:rsidR="001313BA" w:rsidRPr="001313BA">
        <w:rPr>
          <w:rFonts w:ascii="Arial" w:hAnsi="Arial" w:cs="Arial"/>
          <w:color w:val="000000"/>
          <w:sz w:val="28"/>
          <w:szCs w:val="28"/>
        </w:rPr>
        <w:t xml:space="preserve"> (</w:t>
      </w:r>
      <w:r w:rsidR="001313BA">
        <w:rPr>
          <w:rFonts w:ascii="Arial" w:hAnsi="Arial" w:cs="Arial"/>
          <w:color w:val="000000"/>
          <w:sz w:val="28"/>
          <w:szCs w:val="28"/>
        </w:rPr>
        <w:t>рисунок 1.2)</w:t>
      </w:r>
      <w:r w:rsidR="00650579" w:rsidRPr="00650579">
        <w:rPr>
          <w:rFonts w:ascii="Arial" w:hAnsi="Arial" w:cs="Arial"/>
          <w:color w:val="000000"/>
          <w:sz w:val="28"/>
          <w:szCs w:val="28"/>
        </w:rPr>
        <w:t>:</w:t>
      </w:r>
    </w:p>
    <w:p w:rsidR="00650579" w:rsidRPr="00F15A65" w:rsidRDefault="009F7995" w:rsidP="00650579">
      <w:pPr>
        <w:pStyle w:val="a9"/>
        <w:spacing w:before="0" w:beforeAutospacing="0" w:after="0" w:afterAutospacing="0" w:line="220" w:lineRule="atLeast"/>
        <w:jc w:val="both"/>
        <w:rPr>
          <w:rFonts w:ascii="Arial" w:hAnsi="Arial" w:cs="Arial"/>
          <w:color w:val="000000"/>
          <w:sz w:val="28"/>
          <w:szCs w:val="28"/>
        </w:rPr>
      </w:pPr>
      <w:r>
        <w:rPr>
          <w:rFonts w:ascii="Arial" w:hAnsi="Arial" w:cs="Arial"/>
          <w:color w:val="000000"/>
          <w:sz w:val="28"/>
          <w:szCs w:val="28"/>
        </w:rPr>
        <w:t xml:space="preserve">        </w:t>
      </w:r>
      <w:r w:rsidR="00650579" w:rsidRPr="00650579">
        <w:rPr>
          <w:rFonts w:ascii="Arial" w:hAnsi="Arial" w:cs="Arial"/>
          <w:color w:val="000000"/>
          <w:sz w:val="28"/>
          <w:szCs w:val="28"/>
        </w:rPr>
        <w:t xml:space="preserve">Далее мы кратко остановимся на перечисленных </w:t>
      </w:r>
      <w:proofErr w:type="gramStart"/>
      <w:r w:rsidR="00650579" w:rsidRPr="00650579">
        <w:rPr>
          <w:rFonts w:ascii="Arial" w:hAnsi="Arial" w:cs="Arial"/>
          <w:color w:val="000000"/>
          <w:sz w:val="28"/>
          <w:szCs w:val="28"/>
        </w:rPr>
        <w:t>категориях</w:t>
      </w:r>
      <w:proofErr w:type="gramEnd"/>
      <w:r w:rsidR="00650579" w:rsidRPr="00650579">
        <w:rPr>
          <w:rFonts w:ascii="Arial" w:hAnsi="Arial" w:cs="Arial"/>
          <w:color w:val="000000"/>
          <w:sz w:val="28"/>
          <w:szCs w:val="28"/>
        </w:rPr>
        <w:t>, приведем их характерные особенности и рассмотрим разницу между ними</w:t>
      </w:r>
      <w:r w:rsidR="00DF15CA">
        <w:rPr>
          <w:rFonts w:ascii="Arial" w:hAnsi="Arial" w:cs="Arial"/>
          <w:color w:val="000000"/>
          <w:sz w:val="28"/>
          <w:szCs w:val="28"/>
        </w:rPr>
        <w:t>.</w:t>
      </w:r>
    </w:p>
    <w:p w:rsidR="008837F8" w:rsidRPr="00F15A65" w:rsidRDefault="008837F8" w:rsidP="00650579">
      <w:pPr>
        <w:pStyle w:val="a9"/>
        <w:spacing w:before="0" w:beforeAutospacing="0" w:after="0" w:afterAutospacing="0" w:line="220" w:lineRule="atLeast"/>
        <w:jc w:val="both"/>
        <w:rPr>
          <w:rFonts w:ascii="Arial" w:hAnsi="Arial" w:cs="Arial"/>
          <w:color w:val="000000"/>
          <w:sz w:val="28"/>
          <w:szCs w:val="28"/>
        </w:rPr>
      </w:pPr>
    </w:p>
    <w:p w:rsidR="008837F8" w:rsidRDefault="008837F8" w:rsidP="00650579">
      <w:pPr>
        <w:pStyle w:val="a9"/>
        <w:spacing w:before="0" w:beforeAutospacing="0" w:after="0" w:afterAutospacing="0" w:line="220" w:lineRule="atLeast"/>
        <w:jc w:val="both"/>
        <w:rPr>
          <w:rFonts w:ascii="Arial" w:hAnsi="Arial" w:cs="Arial"/>
          <w:color w:val="000000"/>
          <w:sz w:val="28"/>
          <w:szCs w:val="28"/>
          <w:lang w:val="en-US"/>
        </w:rPr>
      </w:pPr>
      <w:r w:rsidRPr="00F15A65">
        <w:t xml:space="preserve">                 </w:t>
      </w:r>
      <w:r w:rsidR="00F15A65">
        <w:object w:dxaOrig="7246" w:dyaOrig="5900">
          <v:shape id="_x0000_i1026" type="#_x0000_t75" style="width:363pt;height:294.75pt" o:ole="">
            <v:imagedata r:id="rId10" o:title=""/>
          </v:shape>
          <o:OLEObject Type="Embed" ProgID="Visio.Drawing.11" ShapeID="_x0000_i1026" DrawAspect="Content" ObjectID="_1586088469" r:id="rId11"/>
        </w:object>
      </w:r>
    </w:p>
    <w:p w:rsidR="008837F8" w:rsidRDefault="008837F8" w:rsidP="00650579">
      <w:pPr>
        <w:pStyle w:val="a9"/>
        <w:spacing w:before="0" w:beforeAutospacing="0" w:after="0" w:afterAutospacing="0" w:line="220" w:lineRule="atLeast"/>
        <w:jc w:val="both"/>
        <w:rPr>
          <w:rFonts w:ascii="Arial" w:hAnsi="Arial" w:cs="Arial"/>
          <w:color w:val="000000"/>
          <w:sz w:val="28"/>
          <w:szCs w:val="28"/>
          <w:lang w:val="en-US"/>
        </w:rPr>
      </w:pPr>
    </w:p>
    <w:p w:rsidR="00650579" w:rsidRPr="00650579" w:rsidRDefault="00650579" w:rsidP="00F26E01">
      <w:pPr>
        <w:spacing w:after="0"/>
        <w:jc w:val="both"/>
        <w:rPr>
          <w:rFonts w:ascii="Arial" w:hAnsi="Arial" w:cs="Arial"/>
          <w:b/>
          <w:sz w:val="28"/>
          <w:szCs w:val="28"/>
        </w:rPr>
      </w:pPr>
    </w:p>
    <w:p w:rsidR="00650579" w:rsidRPr="001313BA" w:rsidRDefault="00F32FA8" w:rsidP="00F26E01">
      <w:pPr>
        <w:spacing w:after="0"/>
        <w:jc w:val="both"/>
        <w:rPr>
          <w:rFonts w:ascii="Arial" w:hAnsi="Arial" w:cs="Arial"/>
          <w:sz w:val="28"/>
          <w:szCs w:val="28"/>
        </w:rPr>
      </w:pPr>
      <w:r>
        <w:rPr>
          <w:rFonts w:ascii="Arial" w:hAnsi="Arial" w:cs="Arial"/>
          <w:sz w:val="28"/>
          <w:szCs w:val="28"/>
        </w:rPr>
        <w:t xml:space="preserve">   </w:t>
      </w:r>
      <w:r w:rsidR="001313BA" w:rsidRPr="001313BA">
        <w:rPr>
          <w:rFonts w:ascii="Arial" w:hAnsi="Arial" w:cs="Arial"/>
          <w:sz w:val="28"/>
          <w:szCs w:val="28"/>
        </w:rPr>
        <w:t xml:space="preserve">Рисунок 1.2 </w:t>
      </w:r>
      <w:r w:rsidR="001313BA">
        <w:rPr>
          <w:rFonts w:ascii="Arial" w:hAnsi="Arial" w:cs="Arial"/>
          <w:sz w:val="28"/>
          <w:szCs w:val="28"/>
        </w:rPr>
        <w:t>–</w:t>
      </w:r>
      <w:r w:rsidR="001313BA" w:rsidRPr="001313BA">
        <w:rPr>
          <w:rFonts w:ascii="Arial" w:hAnsi="Arial" w:cs="Arial"/>
          <w:sz w:val="28"/>
          <w:szCs w:val="28"/>
        </w:rPr>
        <w:t xml:space="preserve"> </w:t>
      </w:r>
      <w:r>
        <w:rPr>
          <w:rFonts w:ascii="Arial" w:hAnsi="Arial" w:cs="Arial"/>
          <w:sz w:val="28"/>
          <w:szCs w:val="28"/>
        </w:rPr>
        <w:t>Классификация</w:t>
      </w:r>
      <w:r w:rsidR="00526056">
        <w:rPr>
          <w:rFonts w:ascii="Arial" w:hAnsi="Arial" w:cs="Arial"/>
          <w:sz w:val="28"/>
          <w:szCs w:val="28"/>
        </w:rPr>
        <w:t xml:space="preserve"> систем связи с подвижными объектами</w:t>
      </w:r>
    </w:p>
    <w:p w:rsidR="00650579" w:rsidRPr="00650579" w:rsidRDefault="00650579" w:rsidP="00F26E01">
      <w:pPr>
        <w:spacing w:after="0"/>
        <w:jc w:val="both"/>
        <w:rPr>
          <w:rFonts w:ascii="Arial" w:hAnsi="Arial" w:cs="Arial"/>
          <w:b/>
          <w:sz w:val="28"/>
          <w:szCs w:val="28"/>
        </w:rPr>
      </w:pPr>
    </w:p>
    <w:p w:rsidR="00650579" w:rsidRPr="00650579" w:rsidRDefault="00650579" w:rsidP="00F26E01">
      <w:pPr>
        <w:spacing w:after="0"/>
        <w:jc w:val="both"/>
        <w:rPr>
          <w:rFonts w:ascii="Arial" w:hAnsi="Arial" w:cs="Arial"/>
          <w:b/>
          <w:sz w:val="28"/>
          <w:szCs w:val="28"/>
        </w:rPr>
      </w:pPr>
    </w:p>
    <w:p w:rsidR="00B2102A" w:rsidRDefault="005E1189" w:rsidP="005A5425">
      <w:pPr>
        <w:spacing w:after="0"/>
        <w:jc w:val="both"/>
        <w:rPr>
          <w:rFonts w:ascii="Arial" w:hAnsi="Arial" w:cs="Arial"/>
          <w:sz w:val="28"/>
          <w:szCs w:val="28"/>
        </w:rPr>
      </w:pPr>
      <w:r w:rsidRPr="00B2102A">
        <w:rPr>
          <w:rFonts w:ascii="Arial" w:hAnsi="Arial" w:cs="Arial"/>
          <w:sz w:val="28"/>
          <w:szCs w:val="28"/>
        </w:rPr>
        <w:t xml:space="preserve"> </w:t>
      </w:r>
      <w:r w:rsidR="00B2102A" w:rsidRPr="00B2102A">
        <w:rPr>
          <w:rFonts w:ascii="Arial" w:hAnsi="Arial" w:cs="Arial"/>
          <w:sz w:val="28"/>
          <w:szCs w:val="28"/>
        </w:rPr>
        <w:t xml:space="preserve">         1.3 </w:t>
      </w:r>
      <w:r w:rsidR="00B2102A">
        <w:rPr>
          <w:rFonts w:ascii="Arial" w:hAnsi="Arial" w:cs="Arial"/>
          <w:sz w:val="28"/>
          <w:szCs w:val="28"/>
        </w:rPr>
        <w:t xml:space="preserve">Краткая  характеристика  систем связи </w:t>
      </w:r>
      <w:proofErr w:type="gramStart"/>
      <w:r w:rsidR="00B2102A">
        <w:rPr>
          <w:rFonts w:ascii="Arial" w:hAnsi="Arial" w:cs="Arial"/>
          <w:sz w:val="28"/>
          <w:szCs w:val="28"/>
        </w:rPr>
        <w:t>с</w:t>
      </w:r>
      <w:proofErr w:type="gramEnd"/>
      <w:r w:rsidR="00B2102A">
        <w:rPr>
          <w:rFonts w:ascii="Arial" w:hAnsi="Arial" w:cs="Arial"/>
          <w:sz w:val="28"/>
          <w:szCs w:val="28"/>
        </w:rPr>
        <w:t xml:space="preserve"> </w:t>
      </w:r>
    </w:p>
    <w:p w:rsidR="00801D81" w:rsidRDefault="00B2102A" w:rsidP="005A5425">
      <w:pPr>
        <w:spacing w:after="0"/>
        <w:jc w:val="both"/>
        <w:rPr>
          <w:rFonts w:ascii="Arial" w:hAnsi="Arial" w:cs="Arial"/>
          <w:sz w:val="28"/>
          <w:szCs w:val="28"/>
        </w:rPr>
      </w:pPr>
      <w:r>
        <w:rPr>
          <w:rFonts w:ascii="Arial" w:hAnsi="Arial" w:cs="Arial"/>
          <w:sz w:val="28"/>
          <w:szCs w:val="28"/>
        </w:rPr>
        <w:t xml:space="preserve">                подвижными объектами</w:t>
      </w:r>
    </w:p>
    <w:p w:rsidR="00B2102A" w:rsidRPr="00B2102A" w:rsidRDefault="00B2102A" w:rsidP="005A5425">
      <w:pPr>
        <w:spacing w:after="0"/>
        <w:jc w:val="both"/>
        <w:rPr>
          <w:rFonts w:ascii="Arial" w:hAnsi="Arial" w:cs="Arial"/>
          <w:sz w:val="28"/>
          <w:szCs w:val="28"/>
        </w:rPr>
      </w:pPr>
    </w:p>
    <w:p w:rsidR="00E3777D" w:rsidRPr="00E3777D" w:rsidRDefault="00E3777D" w:rsidP="00E3777D">
      <w:pPr>
        <w:rPr>
          <w:rFonts w:ascii="Arial" w:hAnsi="Arial" w:cs="Arial"/>
          <w:kern w:val="36"/>
          <w:sz w:val="28"/>
          <w:szCs w:val="28"/>
          <w:lang w:eastAsia="ru-RU"/>
        </w:rPr>
      </w:pPr>
      <w:r>
        <w:rPr>
          <w:rFonts w:ascii="Arial" w:hAnsi="Arial" w:cs="Arial"/>
          <w:kern w:val="36"/>
          <w:sz w:val="28"/>
          <w:szCs w:val="28"/>
          <w:lang w:eastAsia="ru-RU"/>
        </w:rPr>
        <w:t xml:space="preserve">          </w:t>
      </w:r>
      <w:r w:rsidRPr="00E3777D">
        <w:rPr>
          <w:rFonts w:ascii="Arial" w:hAnsi="Arial" w:cs="Arial"/>
          <w:kern w:val="36"/>
          <w:sz w:val="28"/>
          <w:szCs w:val="28"/>
          <w:lang w:eastAsia="ru-RU"/>
        </w:rPr>
        <w:t>1.3</w:t>
      </w:r>
      <w:r w:rsidR="00B2102A">
        <w:rPr>
          <w:rFonts w:ascii="Arial" w:hAnsi="Arial" w:cs="Arial"/>
          <w:kern w:val="36"/>
          <w:sz w:val="28"/>
          <w:szCs w:val="28"/>
          <w:lang w:eastAsia="ru-RU"/>
        </w:rPr>
        <w:t>.1</w:t>
      </w:r>
      <w:r w:rsidRPr="00E3777D">
        <w:rPr>
          <w:rFonts w:ascii="Arial" w:hAnsi="Arial" w:cs="Arial"/>
          <w:kern w:val="36"/>
          <w:sz w:val="28"/>
          <w:szCs w:val="28"/>
          <w:lang w:eastAsia="ru-RU"/>
        </w:rPr>
        <w:t xml:space="preserve"> Системы персонального радиовызова</w:t>
      </w:r>
    </w:p>
    <w:p w:rsidR="00E3777D" w:rsidRPr="00E3777D" w:rsidRDefault="00E3777D" w:rsidP="00E3777D">
      <w:pPr>
        <w:pStyle w:val="a3"/>
        <w:spacing w:after="0" w:line="240" w:lineRule="auto"/>
        <w:ind w:left="420"/>
        <w:jc w:val="both"/>
        <w:outlineLvl w:val="0"/>
        <w:rPr>
          <w:rFonts w:ascii="Arial" w:eastAsia="Times New Roman" w:hAnsi="Arial" w:cs="Arial"/>
          <w:color w:val="000000"/>
          <w:kern w:val="36"/>
          <w:sz w:val="28"/>
          <w:szCs w:val="28"/>
          <w:lang w:eastAsia="ru-RU"/>
        </w:rPr>
      </w:pPr>
    </w:p>
    <w:p w:rsidR="00514897" w:rsidRPr="000C057B" w:rsidRDefault="002823DC" w:rsidP="00E3777D">
      <w:pPr>
        <w:spacing w:after="0" w:line="240" w:lineRule="auto"/>
        <w:jc w:val="both"/>
        <w:rPr>
          <w:rFonts w:ascii="Arial" w:eastAsia="Times New Roman" w:hAnsi="Arial" w:cs="Arial"/>
          <w:color w:val="000000"/>
          <w:sz w:val="28"/>
          <w:szCs w:val="28"/>
          <w:lang w:eastAsia="ru-RU"/>
        </w:rPr>
      </w:pPr>
      <w:r w:rsidRPr="002823DC">
        <w:rPr>
          <w:rFonts w:ascii="Arial" w:eastAsia="Times New Roman" w:hAnsi="Arial" w:cs="Arial"/>
          <w:color w:val="000000"/>
          <w:sz w:val="28"/>
          <w:szCs w:val="28"/>
          <w:lang w:eastAsia="ru-RU"/>
        </w:rPr>
        <w:t xml:space="preserve">          </w:t>
      </w:r>
      <w:r w:rsidR="00E3777D" w:rsidRPr="00514897">
        <w:rPr>
          <w:rFonts w:ascii="Arial" w:eastAsia="Times New Roman" w:hAnsi="Arial" w:cs="Arial"/>
          <w:i/>
          <w:color w:val="000000"/>
          <w:sz w:val="28"/>
          <w:szCs w:val="28"/>
          <w:lang w:eastAsia="ru-RU"/>
        </w:rPr>
        <w:t>Системы персона</w:t>
      </w:r>
      <w:r w:rsidR="006A3257" w:rsidRPr="00514897">
        <w:rPr>
          <w:rFonts w:ascii="Arial" w:eastAsia="Times New Roman" w:hAnsi="Arial" w:cs="Arial"/>
          <w:i/>
          <w:color w:val="000000"/>
          <w:sz w:val="28"/>
          <w:szCs w:val="28"/>
          <w:lang w:eastAsia="ru-RU"/>
        </w:rPr>
        <w:t>льного радиовызова</w:t>
      </w:r>
      <w:r w:rsidR="006A3257">
        <w:rPr>
          <w:rFonts w:ascii="Arial" w:eastAsia="Times New Roman" w:hAnsi="Arial" w:cs="Arial"/>
          <w:color w:val="000000"/>
          <w:sz w:val="28"/>
          <w:szCs w:val="28"/>
          <w:lang w:eastAsia="ru-RU"/>
        </w:rPr>
        <w:t xml:space="preserve"> (пейджинговые </w:t>
      </w:r>
      <w:r w:rsidR="00D30EBA">
        <w:rPr>
          <w:rFonts w:ascii="Arial" w:eastAsia="Times New Roman" w:hAnsi="Arial" w:cs="Arial"/>
          <w:color w:val="000000"/>
          <w:sz w:val="28"/>
          <w:szCs w:val="28"/>
          <w:lang w:eastAsia="ru-RU"/>
        </w:rPr>
        <w:t>-</w:t>
      </w:r>
      <w:r w:rsidR="00E3777D" w:rsidRPr="00E3777D">
        <w:rPr>
          <w:rFonts w:ascii="Arial" w:eastAsia="Times New Roman" w:hAnsi="Arial" w:cs="Arial"/>
          <w:color w:val="000000"/>
          <w:sz w:val="28"/>
          <w:szCs w:val="28"/>
          <w:lang w:eastAsia="ru-RU"/>
        </w:rPr>
        <w:t xml:space="preserve"> от англ. </w:t>
      </w:r>
      <w:proofErr w:type="spellStart"/>
      <w:r w:rsidR="00E3777D" w:rsidRPr="00E3777D">
        <w:rPr>
          <w:rFonts w:ascii="Arial" w:eastAsia="Times New Roman" w:hAnsi="Arial" w:cs="Arial"/>
          <w:i/>
          <w:iCs/>
          <w:color w:val="000000"/>
          <w:sz w:val="28"/>
          <w:szCs w:val="28"/>
          <w:lang w:eastAsia="ru-RU"/>
        </w:rPr>
        <w:t>paging</w:t>
      </w:r>
      <w:proofErr w:type="spellEnd"/>
      <w:r w:rsidR="00E3777D" w:rsidRPr="00E3777D">
        <w:rPr>
          <w:rFonts w:ascii="Arial" w:eastAsia="Times New Roman" w:hAnsi="Arial" w:cs="Arial"/>
          <w:i/>
          <w:iCs/>
          <w:color w:val="000000"/>
          <w:sz w:val="28"/>
          <w:szCs w:val="28"/>
          <w:lang w:eastAsia="ru-RU"/>
        </w:rPr>
        <w:t> </w:t>
      </w:r>
      <w:r w:rsidR="00D30EBA">
        <w:rPr>
          <w:rFonts w:ascii="Arial" w:eastAsia="Times New Roman" w:hAnsi="Arial" w:cs="Arial"/>
          <w:i/>
          <w:iCs/>
          <w:color w:val="000000"/>
          <w:sz w:val="28"/>
          <w:szCs w:val="28"/>
          <w:lang w:eastAsia="ru-RU"/>
        </w:rPr>
        <w:t xml:space="preserve">- </w:t>
      </w:r>
      <w:r w:rsidR="00E3777D" w:rsidRPr="00E3777D">
        <w:rPr>
          <w:rFonts w:ascii="Arial" w:eastAsia="Times New Roman" w:hAnsi="Arial" w:cs="Arial"/>
          <w:color w:val="000000"/>
          <w:sz w:val="28"/>
          <w:szCs w:val="28"/>
          <w:lang w:eastAsia="ru-RU"/>
        </w:rPr>
        <w:t xml:space="preserve">вызов) изначально строились на основе вещательных систем. В классической пейджинговой системе связь односторонняя - от </w:t>
      </w:r>
      <w:r w:rsidR="00E3777D" w:rsidRPr="00E3777D">
        <w:rPr>
          <w:rFonts w:ascii="Arial" w:eastAsia="Times New Roman" w:hAnsi="Arial" w:cs="Arial"/>
          <w:color w:val="000000"/>
          <w:sz w:val="28"/>
          <w:szCs w:val="28"/>
          <w:lang w:eastAsia="ru-RU"/>
        </w:rPr>
        <w:lastRenderedPageBreak/>
        <w:t xml:space="preserve">базовой станции, связанной с центром обработки вызовов, к выбранной подвижной станции. </w:t>
      </w:r>
    </w:p>
    <w:p w:rsidR="00514897" w:rsidRPr="000C057B" w:rsidRDefault="00514897" w:rsidP="00514897">
      <w:pPr>
        <w:spacing w:after="0" w:line="240" w:lineRule="auto"/>
        <w:jc w:val="both"/>
        <w:rPr>
          <w:rFonts w:ascii="Arial" w:eastAsia="Times New Roman" w:hAnsi="Arial" w:cs="Arial"/>
          <w:sz w:val="28"/>
          <w:szCs w:val="28"/>
          <w:lang w:eastAsia="ru-RU"/>
        </w:rPr>
      </w:pPr>
      <w:r w:rsidRPr="00514897">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 xml:space="preserve">Пейджинговые системы (PAGING SISTEMS) в общем виде состоят из центрального пульта управления (кодирующего устройства), передатчика с антенной и ряда индивидуальных абонентских устройств (пейджеров), принимающих и отображающих переданную информацию. </w:t>
      </w:r>
    </w:p>
    <w:p w:rsidR="00514897" w:rsidRDefault="00514897" w:rsidP="00514897">
      <w:pPr>
        <w:spacing w:after="0" w:line="240" w:lineRule="auto"/>
        <w:jc w:val="both"/>
        <w:rPr>
          <w:rFonts w:ascii="Arial" w:eastAsia="Times New Roman" w:hAnsi="Arial" w:cs="Arial"/>
          <w:sz w:val="28"/>
          <w:szCs w:val="28"/>
          <w:lang w:eastAsia="ru-RU"/>
        </w:rPr>
      </w:pPr>
      <w:r w:rsidRPr="00514897">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Систе</w:t>
      </w:r>
      <w:r>
        <w:rPr>
          <w:rFonts w:ascii="Arial" w:eastAsia="Times New Roman" w:hAnsi="Arial" w:cs="Arial"/>
          <w:sz w:val="28"/>
          <w:szCs w:val="28"/>
          <w:lang w:eastAsia="ru-RU"/>
        </w:rPr>
        <w:t>мы персонального радиовызова</w:t>
      </w:r>
      <w:r w:rsidRPr="00DB3394">
        <w:rPr>
          <w:rFonts w:ascii="Arial" w:eastAsia="Times New Roman" w:hAnsi="Arial" w:cs="Arial"/>
          <w:sz w:val="28"/>
          <w:szCs w:val="28"/>
          <w:lang w:eastAsia="ru-RU"/>
        </w:rPr>
        <w:t xml:space="preserve"> особенно эффективны в условиях ограниченной территории, а также когда мобильная связь (радиотелефон) экономически не оправдана. Высокая экономическая эффективность СПР достигается за счет резкого ограничения необходимого для связи спектра частот (путем односторонней передачи узкополосных двоичных сигналов от всех абонентов на одной радиочастоте) и за счет значительного уплотнения передаваемых сигналов во времени (путем последовательной пакетной передачи накопленной информации от каждого абонента). </w:t>
      </w:r>
      <w:r>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 xml:space="preserve">Они весьма эффективно используют частотный спектр, кодирование и упорядочение сообщений. Для них характерно то, что в наиболее распространенных на сегодня системах не приходится ждать подтверждений. </w:t>
      </w:r>
    </w:p>
    <w:p w:rsidR="00514897" w:rsidRPr="00DB3394" w:rsidRDefault="00514897" w:rsidP="00514897">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Пейджинговая связь позволяет использовать всего один канал для обслуживания десятка тысяч пользователей. При этом создание инфраструктуры естественным образом не требует существенных вложений, а проекты характеризуются быстрой окупаемостью.</w:t>
      </w:r>
    </w:p>
    <w:p w:rsidR="00514897" w:rsidRDefault="00514897" w:rsidP="00514897">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Существует три основных типа пейджеров:</w:t>
      </w:r>
    </w:p>
    <w:p w:rsidR="00D71E2C" w:rsidRDefault="00D71E2C" w:rsidP="00514897">
      <w:pPr>
        <w:spacing w:after="0" w:line="240" w:lineRule="auto"/>
        <w:jc w:val="both"/>
        <w:rPr>
          <w:rFonts w:ascii="Arial" w:eastAsia="Times New Roman" w:hAnsi="Arial" w:cs="Arial"/>
          <w:sz w:val="28"/>
          <w:szCs w:val="28"/>
          <w:lang w:eastAsia="ru-RU"/>
        </w:rPr>
      </w:pPr>
    </w:p>
    <w:p w:rsidR="00514897" w:rsidRPr="00D71E2C" w:rsidRDefault="00514897" w:rsidP="00D71E2C">
      <w:pPr>
        <w:pStyle w:val="a3"/>
        <w:numPr>
          <w:ilvl w:val="0"/>
          <w:numId w:val="6"/>
        </w:numPr>
        <w:jc w:val="both"/>
        <w:rPr>
          <w:rFonts w:ascii="Arial" w:hAnsi="Arial" w:cs="Arial"/>
          <w:sz w:val="28"/>
          <w:szCs w:val="28"/>
          <w:lang w:eastAsia="ru-RU"/>
        </w:rPr>
      </w:pPr>
      <w:r w:rsidRPr="005730AD">
        <w:rPr>
          <w:rFonts w:ascii="Arial" w:hAnsi="Arial" w:cs="Arial"/>
          <w:i/>
          <w:sz w:val="28"/>
          <w:szCs w:val="28"/>
          <w:lang w:eastAsia="ru-RU"/>
        </w:rPr>
        <w:t>Тональные пейджеры.</w:t>
      </w:r>
      <w:r>
        <w:rPr>
          <w:rFonts w:ascii="Arial" w:hAnsi="Arial" w:cs="Arial"/>
          <w:sz w:val="28"/>
          <w:szCs w:val="28"/>
          <w:lang w:eastAsia="ru-RU"/>
        </w:rPr>
        <w:t xml:space="preserve"> Эти устройства представляют собой самый простой способ организации СПР.</w:t>
      </w:r>
      <w:r w:rsidR="00D71E2C">
        <w:rPr>
          <w:rFonts w:ascii="Arial" w:hAnsi="Arial" w:cs="Arial"/>
          <w:sz w:val="28"/>
          <w:szCs w:val="28"/>
          <w:lang w:eastAsia="ru-RU"/>
        </w:rPr>
        <w:t xml:space="preserve"> Такой пейджер уведомляет о поступлении сообщения </w:t>
      </w:r>
      <w:r w:rsidR="00D71E2C">
        <w:rPr>
          <w:rFonts w:ascii="Arial" w:eastAsia="Times New Roman" w:hAnsi="Arial" w:cs="Arial"/>
          <w:sz w:val="28"/>
          <w:szCs w:val="28"/>
          <w:lang w:eastAsia="ru-RU"/>
        </w:rPr>
        <w:t>з</w:t>
      </w:r>
      <w:r w:rsidR="00D71E2C" w:rsidRPr="00D71E2C">
        <w:rPr>
          <w:rFonts w:ascii="Arial" w:eastAsia="Times New Roman" w:hAnsi="Arial" w:cs="Arial"/>
          <w:sz w:val="28"/>
          <w:szCs w:val="28"/>
          <w:lang w:eastAsia="ru-RU"/>
        </w:rPr>
        <w:t xml:space="preserve">вуковым, </w:t>
      </w:r>
      <w:r w:rsidR="00D71E2C">
        <w:rPr>
          <w:rFonts w:ascii="Arial" w:eastAsia="Times New Roman" w:hAnsi="Arial" w:cs="Arial"/>
          <w:sz w:val="28"/>
          <w:szCs w:val="28"/>
          <w:lang w:eastAsia="ru-RU"/>
        </w:rPr>
        <w:t xml:space="preserve">световым или вибрационным сигналом. После этого абоненту необходимо позвонить в заранее обусловленное место (например, в офис), чтобы узнать содержание сообщения. </w:t>
      </w:r>
      <w:proofErr w:type="gramStart"/>
      <w:r w:rsidR="00D71E2C">
        <w:rPr>
          <w:rFonts w:ascii="Arial" w:eastAsia="Times New Roman" w:hAnsi="Arial" w:cs="Arial"/>
          <w:sz w:val="28"/>
          <w:szCs w:val="28"/>
          <w:lang w:eastAsia="ru-RU"/>
        </w:rPr>
        <w:t>Сигналы в таких СПР представляют собой комбинацию тонов звуковых частот, модулирующих несущую.</w:t>
      </w:r>
      <w:proofErr w:type="gramEnd"/>
    </w:p>
    <w:p w:rsidR="00514897" w:rsidRDefault="00D71E2C" w:rsidP="005730AD">
      <w:pPr>
        <w:pStyle w:val="a3"/>
        <w:numPr>
          <w:ilvl w:val="0"/>
          <w:numId w:val="6"/>
        </w:numPr>
        <w:spacing w:after="0" w:line="240" w:lineRule="auto"/>
        <w:jc w:val="both"/>
        <w:rPr>
          <w:rFonts w:ascii="Arial" w:eastAsia="Times New Roman" w:hAnsi="Arial" w:cs="Arial"/>
          <w:color w:val="000000"/>
          <w:sz w:val="28"/>
          <w:szCs w:val="28"/>
          <w:lang w:eastAsia="ru-RU"/>
        </w:rPr>
      </w:pPr>
      <w:r w:rsidRPr="005730AD">
        <w:rPr>
          <w:rFonts w:ascii="Arial" w:eastAsia="Times New Roman" w:hAnsi="Arial" w:cs="Arial"/>
          <w:bCs/>
          <w:i/>
          <w:color w:val="000000"/>
          <w:sz w:val="28"/>
          <w:szCs w:val="28"/>
          <w:lang w:eastAsia="ru-RU"/>
        </w:rPr>
        <w:t>Цифровые пейджеры</w:t>
      </w:r>
      <w:r w:rsidRPr="005730AD">
        <w:rPr>
          <w:rFonts w:ascii="Arial" w:eastAsia="Times New Roman" w:hAnsi="Arial" w:cs="Arial"/>
          <w:i/>
          <w:color w:val="000000"/>
          <w:sz w:val="28"/>
          <w:szCs w:val="28"/>
          <w:lang w:eastAsia="ru-RU"/>
        </w:rPr>
        <w:t>.</w:t>
      </w:r>
      <w:r w:rsidRPr="005730AD">
        <w:rPr>
          <w:rFonts w:ascii="Arial" w:eastAsia="Times New Roman" w:hAnsi="Arial" w:cs="Arial"/>
          <w:color w:val="000000"/>
          <w:sz w:val="28"/>
          <w:szCs w:val="28"/>
          <w:lang w:eastAsia="ru-RU"/>
        </w:rPr>
        <w:t xml:space="preserve"> Этот тип пейджеров использует исключительно цифровую передачу сигналов. Некоторые форматы кодирования позволяют увеличить адресную емкость до миллиона абонентов и свести к минимуму ошибку, возникающую за счет добавления избыточных символов. Кроме непосредственного вызова, на пейджер можно передавать разного рода информацию: номер телефона или кодовый номер абонентов, с которыми нужно связаться. Такого рода сообщения отображаются на жидкокристаллическом </w:t>
      </w:r>
      <w:proofErr w:type="gramStart"/>
      <w:r w:rsidRPr="005730AD">
        <w:rPr>
          <w:rFonts w:ascii="Arial" w:eastAsia="Times New Roman" w:hAnsi="Arial" w:cs="Arial"/>
          <w:color w:val="000000"/>
          <w:sz w:val="28"/>
          <w:szCs w:val="28"/>
          <w:lang w:eastAsia="ru-RU"/>
        </w:rPr>
        <w:t>дисплее</w:t>
      </w:r>
      <w:proofErr w:type="gramEnd"/>
      <w:r w:rsidRPr="005730AD">
        <w:rPr>
          <w:rFonts w:ascii="Arial" w:eastAsia="Times New Roman" w:hAnsi="Arial" w:cs="Arial"/>
          <w:color w:val="000000"/>
          <w:sz w:val="28"/>
          <w:szCs w:val="28"/>
          <w:lang w:eastAsia="ru-RU"/>
        </w:rPr>
        <w:t>, а также хранятся в памяти пейджера.</w:t>
      </w:r>
    </w:p>
    <w:p w:rsidR="0054023E" w:rsidRDefault="0054023E" w:rsidP="005730AD">
      <w:pPr>
        <w:pStyle w:val="a3"/>
        <w:numPr>
          <w:ilvl w:val="0"/>
          <w:numId w:val="6"/>
        </w:numPr>
        <w:spacing w:after="0" w:line="240" w:lineRule="auto"/>
        <w:jc w:val="both"/>
        <w:rPr>
          <w:rFonts w:ascii="Arial" w:eastAsia="Times New Roman" w:hAnsi="Arial" w:cs="Arial"/>
          <w:color w:val="000000"/>
          <w:sz w:val="28"/>
          <w:szCs w:val="28"/>
          <w:lang w:eastAsia="ru-RU"/>
        </w:rPr>
      </w:pPr>
      <w:r>
        <w:rPr>
          <w:rFonts w:ascii="Arial" w:eastAsia="Times New Roman" w:hAnsi="Arial" w:cs="Arial"/>
          <w:bCs/>
          <w:i/>
          <w:color w:val="000000"/>
          <w:sz w:val="28"/>
          <w:szCs w:val="28"/>
          <w:lang w:eastAsia="ru-RU"/>
        </w:rPr>
        <w:lastRenderedPageBreak/>
        <w:t>Буквенно-</w:t>
      </w:r>
      <w:r w:rsidRPr="0054023E">
        <w:rPr>
          <w:rFonts w:ascii="Arial" w:eastAsia="Times New Roman" w:hAnsi="Arial" w:cs="Arial"/>
          <w:i/>
          <w:color w:val="000000"/>
          <w:sz w:val="28"/>
          <w:szCs w:val="28"/>
          <w:lang w:eastAsia="ru-RU"/>
        </w:rPr>
        <w:t>цифровые пейджеры</w:t>
      </w:r>
      <w:r>
        <w:rPr>
          <w:rFonts w:ascii="Arial" w:eastAsia="Times New Roman" w:hAnsi="Arial" w:cs="Arial"/>
          <w:i/>
          <w:color w:val="000000"/>
          <w:sz w:val="28"/>
          <w:szCs w:val="28"/>
          <w:lang w:eastAsia="ru-RU"/>
        </w:rPr>
        <w:t xml:space="preserve"> </w:t>
      </w:r>
      <w:r>
        <w:rPr>
          <w:rFonts w:ascii="Arial" w:eastAsia="Times New Roman" w:hAnsi="Arial" w:cs="Arial"/>
          <w:color w:val="000000"/>
          <w:sz w:val="28"/>
          <w:szCs w:val="28"/>
          <w:lang w:eastAsia="ru-RU"/>
        </w:rPr>
        <w:t xml:space="preserve">позволяют принимать сообщение в виде полноценного текста. Они имеют память, сохраняющую сообщение при выключении питания и замене батареи, подсветку, часы с автоматическим включением пейджера в заданное время. </w:t>
      </w:r>
    </w:p>
    <w:p w:rsidR="00C40C82" w:rsidRDefault="00C40C82" w:rsidP="00C40C82">
      <w:pPr>
        <w:spacing w:after="0" w:line="240" w:lineRule="auto"/>
        <w:jc w:val="both"/>
        <w:rPr>
          <w:rFonts w:ascii="Arial" w:eastAsia="Times New Roman" w:hAnsi="Arial" w:cs="Arial"/>
          <w:color w:val="000000"/>
          <w:sz w:val="28"/>
          <w:szCs w:val="28"/>
          <w:lang w:eastAsia="ru-RU"/>
        </w:rPr>
      </w:pPr>
    </w:p>
    <w:p w:rsidR="0054023E" w:rsidRPr="00DB3394" w:rsidRDefault="00302A29"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Пейджинговая система состоит из пяти основных блоков:</w:t>
      </w:r>
    </w:p>
    <w:p w:rsidR="0054023E" w:rsidRPr="00DB3394" w:rsidRDefault="0064780D"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 система сбора информации;</w:t>
      </w:r>
    </w:p>
    <w:p w:rsidR="0054023E" w:rsidRPr="00DB3394" w:rsidRDefault="0064780D"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 пейджинговый терминал;</w:t>
      </w:r>
    </w:p>
    <w:p w:rsidR="0054023E" w:rsidRPr="00DB3394" w:rsidRDefault="0064780D"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 передающая система;</w:t>
      </w:r>
    </w:p>
    <w:p w:rsidR="0054023E" w:rsidRPr="00DB3394" w:rsidRDefault="0064780D"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 антенная система;</w:t>
      </w:r>
    </w:p>
    <w:p w:rsidR="0054023E" w:rsidRPr="00DB3394" w:rsidRDefault="0064780D"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54023E" w:rsidRPr="00DB3394">
        <w:rPr>
          <w:rFonts w:ascii="Arial" w:eastAsia="Times New Roman" w:hAnsi="Arial" w:cs="Arial"/>
          <w:color w:val="000000"/>
          <w:sz w:val="28"/>
          <w:szCs w:val="28"/>
          <w:lang w:eastAsia="ru-RU"/>
        </w:rPr>
        <w:t>· абонентское оборудование (пейджеры).</w:t>
      </w:r>
    </w:p>
    <w:p w:rsidR="00C40C82" w:rsidRDefault="00C40C82" w:rsidP="00C40C82">
      <w:pPr>
        <w:spacing w:after="0" w:line="240" w:lineRule="auto"/>
        <w:jc w:val="both"/>
        <w:rPr>
          <w:rFonts w:ascii="Arial" w:eastAsia="Times New Roman" w:hAnsi="Arial" w:cs="Arial"/>
          <w:color w:val="000000"/>
          <w:sz w:val="28"/>
          <w:szCs w:val="28"/>
          <w:lang w:eastAsia="ru-RU"/>
        </w:rPr>
      </w:pP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Основным компонентом структуры является </w:t>
      </w:r>
      <w:r w:rsidR="00302A29" w:rsidRPr="00DB3394">
        <w:rPr>
          <w:rFonts w:ascii="Arial" w:eastAsia="Times New Roman" w:hAnsi="Arial" w:cs="Arial"/>
          <w:b/>
          <w:bCs/>
          <w:color w:val="000000"/>
          <w:sz w:val="28"/>
          <w:szCs w:val="28"/>
          <w:lang w:eastAsia="ru-RU"/>
        </w:rPr>
        <w:t>пейджинговый терминал</w:t>
      </w:r>
      <w:r w:rsidR="00302A29" w:rsidRPr="00DB3394">
        <w:rPr>
          <w:rFonts w:ascii="Arial" w:eastAsia="Times New Roman" w:hAnsi="Arial" w:cs="Arial"/>
          <w:color w:val="000000"/>
          <w:sz w:val="28"/>
          <w:szCs w:val="28"/>
          <w:lang w:eastAsia="ru-RU"/>
        </w:rPr>
        <w:t>. Он обеспечивает формирование модулирующего сигнала в соответствии с используемым стандартом (протоколом) и типом пейджера, а также управление передающим устройством.</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На пейджинговый терминал информация попадает с системы сбора информации, которая в общем случае может включать в себя локальные рабочие места операторов или вынесенные пульта операторов, соединенные с коммутационным сервером по выделенному каналу связи, либо по радиоканалу, либо по сети передачи данных, либо при помощи телевизионных линий.</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 xml:space="preserve">На пейджинговый терминал информация может поступать с телефонной сети через сервер дополнительного сервиса. Это позволяет осуществить такую услугу, как автоматическая отправка цифровых сообщений со специального терминала, который подключается к телефонной сети как обычный телефон и на </w:t>
      </w:r>
      <w:proofErr w:type="gramStart"/>
      <w:r w:rsidR="00302A29" w:rsidRPr="00DB3394">
        <w:rPr>
          <w:rFonts w:ascii="Arial" w:eastAsia="Times New Roman" w:hAnsi="Arial" w:cs="Arial"/>
          <w:color w:val="000000"/>
          <w:sz w:val="28"/>
          <w:szCs w:val="28"/>
          <w:lang w:eastAsia="ru-RU"/>
        </w:rPr>
        <w:t>нем</w:t>
      </w:r>
      <w:proofErr w:type="gramEnd"/>
      <w:r w:rsidR="00302A29" w:rsidRPr="00DB3394">
        <w:rPr>
          <w:rFonts w:ascii="Arial" w:eastAsia="Times New Roman" w:hAnsi="Arial" w:cs="Arial"/>
          <w:color w:val="000000"/>
          <w:sz w:val="28"/>
          <w:szCs w:val="28"/>
          <w:lang w:eastAsia="ru-RU"/>
        </w:rPr>
        <w:t xml:space="preserve"> набирается необходимая буквенно-цифровая информация. Если есть телефон с тональным набором, это позволит, набрав номер абонента, вводить с клавиатуры необходимую информацию.</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При взаимодействии с другими системами общая схема пейджинговой системы предполагает объединение нескольких пейджинговых систем, расположенных, например, в разных городах. Это позволяет организовать услугу так называемого </w:t>
      </w:r>
      <w:r w:rsidR="00302A29" w:rsidRPr="00DB3394">
        <w:rPr>
          <w:rFonts w:ascii="Arial" w:eastAsia="Times New Roman" w:hAnsi="Arial" w:cs="Arial"/>
          <w:b/>
          <w:bCs/>
          <w:color w:val="000000"/>
          <w:sz w:val="28"/>
          <w:szCs w:val="28"/>
          <w:lang w:eastAsia="ru-RU"/>
        </w:rPr>
        <w:t>роуминга</w:t>
      </w:r>
      <w:r w:rsidR="00302A29" w:rsidRPr="00DB3394">
        <w:rPr>
          <w:rFonts w:ascii="Arial" w:eastAsia="Times New Roman" w:hAnsi="Arial" w:cs="Arial"/>
          <w:color w:val="000000"/>
          <w:sz w:val="28"/>
          <w:szCs w:val="28"/>
          <w:lang w:eastAsia="ru-RU"/>
        </w:rPr>
        <w:t> - получение сообщения на свой пейджер из другого города. При этом человек, посылающий сообщение, может и не знать, где вы находитесь.</w:t>
      </w:r>
    </w:p>
    <w:p w:rsidR="003A23A3"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proofErr w:type="gramStart"/>
      <w:r w:rsidR="00302A29" w:rsidRPr="00DB3394">
        <w:rPr>
          <w:rFonts w:ascii="Arial" w:eastAsia="Times New Roman" w:hAnsi="Arial" w:cs="Arial"/>
          <w:color w:val="000000"/>
          <w:sz w:val="28"/>
          <w:szCs w:val="28"/>
          <w:lang w:eastAsia="ru-RU"/>
        </w:rPr>
        <w:t xml:space="preserve">Функцией передатчика является, как обычно, формирование высокочастотного колебания и модуляция его НЧ сигналом, сформированном в пейджинговом терминале. </w:t>
      </w:r>
      <w:proofErr w:type="gramEnd"/>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В к</w:t>
      </w:r>
      <w:r>
        <w:rPr>
          <w:rFonts w:ascii="Arial" w:eastAsia="Times New Roman" w:hAnsi="Arial" w:cs="Arial"/>
          <w:color w:val="000000"/>
          <w:sz w:val="28"/>
          <w:szCs w:val="28"/>
          <w:lang w:eastAsia="ru-RU"/>
        </w:rPr>
        <w:t>ачестве передающей системы  используется</w:t>
      </w:r>
      <w:r w:rsidR="00302A29" w:rsidRPr="00DB3394">
        <w:rPr>
          <w:rFonts w:ascii="Arial" w:eastAsia="Times New Roman" w:hAnsi="Arial" w:cs="Arial"/>
          <w:color w:val="000000"/>
          <w:sz w:val="28"/>
          <w:szCs w:val="28"/>
          <w:lang w:eastAsia="ru-RU"/>
        </w:rPr>
        <w:t xml:space="preserve"> либо специализированный цифровой передатчик, либо обычный аналоговый передатчик (</w:t>
      </w:r>
      <w:proofErr w:type="spellStart"/>
      <w:r w:rsidR="00302A29" w:rsidRPr="00DB3394">
        <w:rPr>
          <w:rFonts w:ascii="Arial" w:eastAsia="Times New Roman" w:hAnsi="Arial" w:cs="Arial"/>
          <w:color w:val="000000"/>
          <w:sz w:val="28"/>
          <w:szCs w:val="28"/>
          <w:lang w:eastAsia="ru-RU"/>
        </w:rPr>
        <w:t>Motorola</w:t>
      </w:r>
      <w:proofErr w:type="spellEnd"/>
      <w:r w:rsidR="00302A29" w:rsidRPr="00DB3394">
        <w:rPr>
          <w:rFonts w:ascii="Arial" w:eastAsia="Times New Roman" w:hAnsi="Arial" w:cs="Arial"/>
          <w:color w:val="000000"/>
          <w:sz w:val="28"/>
          <w:szCs w:val="28"/>
          <w:lang w:eastAsia="ru-RU"/>
        </w:rPr>
        <w:t xml:space="preserve"> GM 300).</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lastRenderedPageBreak/>
        <w:t xml:space="preserve">        </w:t>
      </w:r>
      <w:r w:rsidR="00302A29" w:rsidRPr="00DB3394">
        <w:rPr>
          <w:rFonts w:ascii="Arial" w:eastAsia="Times New Roman" w:hAnsi="Arial" w:cs="Arial"/>
          <w:color w:val="000000"/>
          <w:sz w:val="28"/>
          <w:szCs w:val="28"/>
          <w:lang w:eastAsia="ru-RU"/>
        </w:rPr>
        <w:t>По уровню сервиса пейджинг</w:t>
      </w:r>
      <w:r>
        <w:rPr>
          <w:rFonts w:ascii="Arial" w:eastAsia="Times New Roman" w:hAnsi="Arial" w:cs="Arial"/>
          <w:color w:val="000000"/>
          <w:sz w:val="28"/>
          <w:szCs w:val="28"/>
          <w:lang w:eastAsia="ru-RU"/>
        </w:rPr>
        <w:t>овые системы подразделяются на два</w:t>
      </w:r>
      <w:r w:rsidR="00302A29" w:rsidRPr="00DB3394">
        <w:rPr>
          <w:rFonts w:ascii="Arial" w:eastAsia="Times New Roman" w:hAnsi="Arial" w:cs="Arial"/>
          <w:color w:val="000000"/>
          <w:sz w:val="28"/>
          <w:szCs w:val="28"/>
          <w:lang w:eastAsia="ru-RU"/>
        </w:rPr>
        <w:t xml:space="preserve"> вида:</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 простые системы с посылкой вызова абоненту через диспетчера;</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 автоматизированные системы.</w:t>
      </w:r>
    </w:p>
    <w:p w:rsidR="00302A29" w:rsidRPr="00DB3394"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В простых системах вызов абонента и передача ему сообщений происходит по следующей схеме: прием сообщений от абонента АТС по телефону и передача команд подвижному абоненту через диспетчера. Подвижный абонент принимает вызов в виде звукового сигнала и кодированное сообщение в виде цифр (номера команды), которое отображается на световом индикаторе. Система обеспечивает быструю и надежную одностороннюю передачу закодированных сигналов находящимся в зоне обслуживания подвижным абонентам. Простые системы используются при небольшой потребности в вызовах, иначе диспетчер не справится с приемом и передачей сообщений.</w:t>
      </w:r>
    </w:p>
    <w:p w:rsidR="003A23A3"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Для крупных городов</w:t>
      </w:r>
      <w:r>
        <w:rPr>
          <w:rFonts w:ascii="Arial" w:eastAsia="Times New Roman" w:hAnsi="Arial" w:cs="Arial"/>
          <w:color w:val="000000"/>
          <w:sz w:val="28"/>
          <w:szCs w:val="28"/>
          <w:lang w:eastAsia="ru-RU"/>
        </w:rPr>
        <w:t xml:space="preserve"> и больших территорий  используются</w:t>
      </w:r>
      <w:r w:rsidR="00302A29" w:rsidRPr="00DB3394">
        <w:rPr>
          <w:rFonts w:ascii="Arial" w:eastAsia="Times New Roman" w:hAnsi="Arial" w:cs="Arial"/>
          <w:color w:val="000000"/>
          <w:sz w:val="28"/>
          <w:szCs w:val="28"/>
          <w:lang w:eastAsia="ru-RU"/>
        </w:rPr>
        <w:t xml:space="preserve"> автоматизированные системы персонального радиовызова, в которых вызов и кодированное сообщение могут быть переданы с любого телефона городской АТС или персонального компьютера через терминал вызова и ЭВМ непосредственно на стационарный передатчик. </w:t>
      </w:r>
    </w:p>
    <w:p w:rsidR="00302A29"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 xml:space="preserve">Приемник персонального радиовызова абонента, помимо звукового вызова, дополнительно принимает кодированные сообщения, которые отражаются на буквенно-цифровом </w:t>
      </w:r>
      <w:proofErr w:type="gramStart"/>
      <w:r w:rsidR="00302A29" w:rsidRPr="00DB3394">
        <w:rPr>
          <w:rFonts w:ascii="Arial" w:eastAsia="Times New Roman" w:hAnsi="Arial" w:cs="Arial"/>
          <w:color w:val="000000"/>
          <w:sz w:val="28"/>
          <w:szCs w:val="28"/>
          <w:lang w:eastAsia="ru-RU"/>
        </w:rPr>
        <w:t>дисплее</w:t>
      </w:r>
      <w:proofErr w:type="gramEnd"/>
      <w:r w:rsidR="00302A29" w:rsidRPr="00DB3394">
        <w:rPr>
          <w:rFonts w:ascii="Arial" w:eastAsia="Times New Roman" w:hAnsi="Arial" w:cs="Arial"/>
          <w:color w:val="000000"/>
          <w:sz w:val="28"/>
          <w:szCs w:val="28"/>
          <w:lang w:eastAsia="ru-RU"/>
        </w:rPr>
        <w:t xml:space="preserve"> с бегущей строкой. Ранее принятые сообщения запоминаются в памяти приемника.</w:t>
      </w:r>
    </w:p>
    <w:p w:rsidR="00C7287E" w:rsidRDefault="00C7287E"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Пример организации связи в СПРВ показан на рисунке 1.3.</w:t>
      </w:r>
    </w:p>
    <w:p w:rsidR="00C7287E" w:rsidRDefault="00C7287E" w:rsidP="00302A29">
      <w:pPr>
        <w:shd w:val="clear" w:color="auto" w:fill="FFFFFF" w:themeFill="background1"/>
        <w:spacing w:after="0" w:line="240" w:lineRule="auto"/>
        <w:jc w:val="both"/>
        <w:rPr>
          <w:rFonts w:ascii="Arial" w:eastAsia="Times New Roman" w:hAnsi="Arial" w:cs="Arial"/>
          <w:color w:val="000000"/>
          <w:sz w:val="28"/>
          <w:szCs w:val="28"/>
          <w:lang w:eastAsia="ru-RU"/>
        </w:rPr>
      </w:pPr>
    </w:p>
    <w:p w:rsidR="003A23A3"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p>
    <w:p w:rsidR="003A23A3" w:rsidRDefault="00C7287E"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sidRPr="00F26E01">
        <w:rPr>
          <w:rFonts w:ascii="Arial" w:hAnsi="Arial" w:cs="Arial"/>
          <w:sz w:val="28"/>
          <w:szCs w:val="28"/>
        </w:rPr>
        <w:object w:dxaOrig="10420" w:dyaOrig="6254">
          <v:shape id="_x0000_i1027" type="#_x0000_t75" style="width:467.25pt;height:280.5pt" o:ole="">
            <v:imagedata r:id="rId12" o:title=""/>
          </v:shape>
          <o:OLEObject Type="Embed" ProgID="Visio.Drawing.11" ShapeID="_x0000_i1027" DrawAspect="Content" ObjectID="_1586088470" r:id="rId13"/>
        </w:object>
      </w:r>
    </w:p>
    <w:p w:rsidR="003A23A3" w:rsidRDefault="003A23A3" w:rsidP="00302A29">
      <w:pPr>
        <w:shd w:val="clear" w:color="auto" w:fill="FFFFFF" w:themeFill="background1"/>
        <w:spacing w:after="0" w:line="240" w:lineRule="auto"/>
        <w:jc w:val="both"/>
        <w:rPr>
          <w:rFonts w:ascii="Arial" w:eastAsia="Times New Roman" w:hAnsi="Arial" w:cs="Arial"/>
          <w:color w:val="000000"/>
          <w:sz w:val="28"/>
          <w:szCs w:val="28"/>
          <w:lang w:eastAsia="ru-RU"/>
        </w:rPr>
      </w:pPr>
    </w:p>
    <w:p w:rsidR="003A23A3" w:rsidRDefault="00C7287E"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NewRomanPSMT" w:hAnsi="Arial" w:cs="Arial"/>
          <w:sz w:val="28"/>
          <w:szCs w:val="28"/>
        </w:rPr>
        <w:lastRenderedPageBreak/>
        <w:t xml:space="preserve">            Рисунок 1.3</w:t>
      </w:r>
      <w:r w:rsidR="00D069A2" w:rsidRPr="00F26E01">
        <w:rPr>
          <w:rFonts w:ascii="Arial" w:eastAsia="TimesNewRomanPSMT" w:hAnsi="Arial" w:cs="Arial"/>
          <w:sz w:val="28"/>
          <w:szCs w:val="28"/>
        </w:rPr>
        <w:t xml:space="preserve"> </w:t>
      </w:r>
      <w:r w:rsidR="00D069A2">
        <w:rPr>
          <w:rFonts w:ascii="Arial" w:eastAsia="TimesNewRomanPSMT" w:hAnsi="Arial" w:cs="Arial"/>
          <w:sz w:val="28"/>
          <w:szCs w:val="28"/>
        </w:rPr>
        <w:t>–</w:t>
      </w:r>
      <w:r w:rsidR="00D069A2" w:rsidRPr="00F26E01">
        <w:rPr>
          <w:rFonts w:ascii="Arial" w:eastAsia="TimesNewRomanPSMT" w:hAnsi="Arial" w:cs="Arial"/>
          <w:sz w:val="28"/>
          <w:szCs w:val="28"/>
        </w:rPr>
        <w:t xml:space="preserve"> </w:t>
      </w:r>
      <w:r w:rsidR="00D069A2">
        <w:rPr>
          <w:rFonts w:ascii="Arial" w:eastAsia="TimesNewRomanPSMT" w:hAnsi="Arial" w:cs="Arial"/>
          <w:sz w:val="28"/>
          <w:szCs w:val="28"/>
        </w:rPr>
        <w:t>Пример организации</w:t>
      </w:r>
      <w:r w:rsidR="00D069A2" w:rsidRPr="00F26E01">
        <w:rPr>
          <w:rFonts w:ascii="Arial" w:eastAsia="TimesNewRomanPSMT" w:hAnsi="Arial" w:cs="Arial"/>
          <w:sz w:val="28"/>
          <w:szCs w:val="28"/>
        </w:rPr>
        <w:t xml:space="preserve"> радиосвязи в СПРВ</w:t>
      </w:r>
    </w:p>
    <w:p w:rsidR="003A23A3"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В настоящее время для организации широкомасштабных систем персонального вызова используются три основных типа протоколов пейджинговой связи: POCSAG, FLEX, ERMES.</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Протокол </w:t>
      </w:r>
      <w:r w:rsidR="00302A29" w:rsidRPr="00DB3394">
        <w:rPr>
          <w:rFonts w:ascii="Arial" w:eastAsia="Times New Roman" w:hAnsi="Arial" w:cs="Arial"/>
          <w:b/>
          <w:bCs/>
          <w:color w:val="000000"/>
          <w:sz w:val="28"/>
          <w:szCs w:val="28"/>
          <w:lang w:eastAsia="ru-RU"/>
        </w:rPr>
        <w:t>POCSAG</w:t>
      </w:r>
      <w:r>
        <w:rPr>
          <w:rFonts w:ascii="Arial" w:eastAsia="Times New Roman" w:hAnsi="Arial" w:cs="Arial"/>
          <w:color w:val="000000"/>
          <w:sz w:val="28"/>
          <w:szCs w:val="28"/>
          <w:lang w:eastAsia="ru-RU"/>
        </w:rPr>
        <w:t xml:space="preserve"> р</w:t>
      </w:r>
      <w:r w:rsidR="00302A29" w:rsidRPr="00DB3394">
        <w:rPr>
          <w:rFonts w:ascii="Arial" w:eastAsia="Times New Roman" w:hAnsi="Arial" w:cs="Arial"/>
          <w:color w:val="000000"/>
          <w:sz w:val="28"/>
          <w:szCs w:val="28"/>
          <w:lang w:eastAsia="ru-RU"/>
        </w:rPr>
        <w:t>азработан в 1979 г. В 1982 г. утвержден Международным консультативным комитетом по радиосвязи в качестве международного стандарта. Является наиболее популярным на территории России.</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Обеспечивает передачу тоновых, цифровых, буквенно-цифровых сообщений со скоростью 512, 1200, 2400 бит/</w:t>
      </w:r>
      <w:proofErr w:type="spellStart"/>
      <w:r w:rsidR="00302A29" w:rsidRPr="00DB3394">
        <w:rPr>
          <w:rFonts w:ascii="Arial" w:eastAsia="Times New Roman" w:hAnsi="Arial" w:cs="Arial"/>
          <w:color w:val="000000"/>
          <w:sz w:val="28"/>
          <w:szCs w:val="28"/>
          <w:lang w:eastAsia="ru-RU"/>
        </w:rPr>
        <w:t>c</w:t>
      </w:r>
      <w:proofErr w:type="spellEnd"/>
      <w:r w:rsidR="00302A29" w:rsidRPr="00DB3394">
        <w:rPr>
          <w:rFonts w:ascii="Arial" w:eastAsia="Times New Roman" w:hAnsi="Arial" w:cs="Arial"/>
          <w:color w:val="000000"/>
          <w:sz w:val="28"/>
          <w:szCs w:val="28"/>
          <w:lang w:eastAsia="ru-RU"/>
        </w:rPr>
        <w:t xml:space="preserve"> в любом частотном диапазоне, выделенном для </w:t>
      </w:r>
      <w:proofErr w:type="spellStart"/>
      <w:r w:rsidR="00302A29" w:rsidRPr="00DB3394">
        <w:rPr>
          <w:rFonts w:ascii="Arial" w:eastAsia="Times New Roman" w:hAnsi="Arial" w:cs="Arial"/>
          <w:color w:val="000000"/>
          <w:sz w:val="28"/>
          <w:szCs w:val="28"/>
          <w:lang w:eastAsia="ru-RU"/>
        </w:rPr>
        <w:t>пейджинга</w:t>
      </w:r>
      <w:proofErr w:type="spellEnd"/>
      <w:r w:rsidR="00302A29" w:rsidRPr="00DB3394">
        <w:rPr>
          <w:rFonts w:ascii="Arial" w:eastAsia="Times New Roman" w:hAnsi="Arial" w:cs="Arial"/>
          <w:color w:val="000000"/>
          <w:sz w:val="28"/>
          <w:szCs w:val="28"/>
          <w:lang w:eastAsia="ru-RU"/>
        </w:rPr>
        <w:t>, в том числе и на частотах, используемых МВД России.</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proofErr w:type="gramStart"/>
      <w:r w:rsidR="00302A29" w:rsidRPr="00DB3394">
        <w:rPr>
          <w:rFonts w:ascii="Arial" w:eastAsia="Times New Roman" w:hAnsi="Arial" w:cs="Arial"/>
          <w:color w:val="000000"/>
          <w:sz w:val="28"/>
          <w:szCs w:val="28"/>
          <w:lang w:eastAsia="ru-RU"/>
        </w:rPr>
        <w:t>Позволяет обслуживать 10 - 20 тыс. абонентов на одном частотном канале и обеспечивать все основные виды сервиса (за исключением двухсторонней связи), реализованные в перспективных протоколах.</w:t>
      </w:r>
      <w:proofErr w:type="gramEnd"/>
      <w:r w:rsidR="00302A29" w:rsidRPr="00DB3394">
        <w:rPr>
          <w:rFonts w:ascii="Arial" w:eastAsia="Times New Roman" w:hAnsi="Arial" w:cs="Arial"/>
          <w:color w:val="000000"/>
          <w:sz w:val="28"/>
          <w:szCs w:val="28"/>
          <w:lang w:eastAsia="ru-RU"/>
        </w:rPr>
        <w:t xml:space="preserve"> Долгое время является основным протоколом пейджинговой связи. За этот период сложилась широкая сеть производителей и продавцов аппаратуры, что привело к снижению цен на пейджеры и услуги.</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Протокол </w:t>
      </w:r>
      <w:r w:rsidR="00302A29" w:rsidRPr="00DB3394">
        <w:rPr>
          <w:rFonts w:ascii="Arial" w:eastAsia="Times New Roman" w:hAnsi="Arial" w:cs="Arial"/>
          <w:b/>
          <w:bCs/>
          <w:color w:val="000000"/>
          <w:sz w:val="28"/>
          <w:szCs w:val="28"/>
          <w:lang w:eastAsia="ru-RU"/>
        </w:rPr>
        <w:t>FLEX</w:t>
      </w:r>
      <w:r>
        <w:rPr>
          <w:rFonts w:ascii="Arial" w:eastAsia="Times New Roman" w:hAnsi="Arial" w:cs="Arial"/>
          <w:b/>
          <w:bCs/>
          <w:color w:val="000000"/>
          <w:sz w:val="28"/>
          <w:szCs w:val="28"/>
          <w:lang w:eastAsia="ru-RU"/>
        </w:rPr>
        <w:t xml:space="preserve"> </w:t>
      </w:r>
      <w:r w:rsidR="00302A29" w:rsidRPr="00DB3394">
        <w:rPr>
          <w:rFonts w:ascii="Arial" w:eastAsia="Times New Roman" w:hAnsi="Arial" w:cs="Arial"/>
          <w:color w:val="000000"/>
          <w:sz w:val="28"/>
          <w:szCs w:val="28"/>
          <w:lang w:eastAsia="ru-RU"/>
        </w:rPr>
        <w:t> </w:t>
      </w:r>
      <w:r>
        <w:rPr>
          <w:rFonts w:ascii="Arial" w:eastAsia="Times New Roman" w:hAnsi="Arial" w:cs="Arial"/>
          <w:color w:val="000000"/>
          <w:sz w:val="28"/>
          <w:szCs w:val="28"/>
          <w:lang w:eastAsia="ru-RU"/>
        </w:rPr>
        <w:t>р</w:t>
      </w:r>
      <w:r w:rsidR="00302A29" w:rsidRPr="00DB3394">
        <w:rPr>
          <w:rFonts w:ascii="Arial" w:eastAsia="Times New Roman" w:hAnsi="Arial" w:cs="Arial"/>
          <w:color w:val="000000"/>
          <w:sz w:val="28"/>
          <w:szCs w:val="28"/>
          <w:lang w:eastAsia="ru-RU"/>
        </w:rPr>
        <w:t>азработан фирмой M</w:t>
      </w:r>
      <w:proofErr w:type="gramStart"/>
      <w:r w:rsidR="00302A29" w:rsidRPr="00DB3394">
        <w:rPr>
          <w:rFonts w:ascii="Arial" w:eastAsia="Times New Roman" w:hAnsi="Arial" w:cs="Arial"/>
          <w:color w:val="000000"/>
          <w:sz w:val="28"/>
          <w:szCs w:val="28"/>
          <w:lang w:eastAsia="ru-RU"/>
        </w:rPr>
        <w:t>О</w:t>
      </w:r>
      <w:proofErr w:type="gramEnd"/>
      <w:r w:rsidR="00302A29" w:rsidRPr="00DB3394">
        <w:rPr>
          <w:rFonts w:ascii="Arial" w:eastAsia="Times New Roman" w:hAnsi="Arial" w:cs="Arial"/>
          <w:color w:val="000000"/>
          <w:sz w:val="28"/>
          <w:szCs w:val="28"/>
          <w:lang w:eastAsia="ru-RU"/>
        </w:rPr>
        <w:t xml:space="preserve">TОROLA в 1993 году. Обеспечивает скорости передачи данных 1600, 3200, 6400 бит/с (разрабатываются модификации для увеличения скорости до 112 Кбит/с). </w:t>
      </w:r>
      <w:proofErr w:type="gramStart"/>
      <w:r w:rsidR="00302A29" w:rsidRPr="00DB3394">
        <w:rPr>
          <w:rFonts w:ascii="Arial" w:eastAsia="Times New Roman" w:hAnsi="Arial" w:cs="Arial"/>
          <w:color w:val="000000"/>
          <w:sz w:val="28"/>
          <w:szCs w:val="28"/>
          <w:lang w:eastAsia="ru-RU"/>
        </w:rPr>
        <w:t>Позволяет обеспечить 20 - 80 тыс. абонентов на одном частотном канале.</w:t>
      </w:r>
      <w:proofErr w:type="gramEnd"/>
      <w:r w:rsidR="00302A29" w:rsidRPr="00DB3394">
        <w:rPr>
          <w:rFonts w:ascii="Arial" w:eastAsia="Times New Roman" w:hAnsi="Arial" w:cs="Arial"/>
          <w:color w:val="000000"/>
          <w:sz w:val="28"/>
          <w:szCs w:val="28"/>
          <w:lang w:eastAsia="ru-RU"/>
        </w:rPr>
        <w:t xml:space="preserve"> Следовательно, его пропускная способность может быть в 4 - 5 раз больше, чем протокола POCSAG. Совместим с протоколом POCSAG. Обеспечивает работу на </w:t>
      </w:r>
      <w:proofErr w:type="gramStart"/>
      <w:r w:rsidR="00302A29" w:rsidRPr="00DB3394">
        <w:rPr>
          <w:rFonts w:ascii="Arial" w:eastAsia="Times New Roman" w:hAnsi="Arial" w:cs="Arial"/>
          <w:color w:val="000000"/>
          <w:sz w:val="28"/>
          <w:szCs w:val="28"/>
          <w:lang w:eastAsia="ru-RU"/>
        </w:rPr>
        <w:t>частотах</w:t>
      </w:r>
      <w:proofErr w:type="gramEnd"/>
      <w:r w:rsidR="00302A29" w:rsidRPr="00DB3394">
        <w:rPr>
          <w:rFonts w:ascii="Arial" w:eastAsia="Times New Roman" w:hAnsi="Arial" w:cs="Arial"/>
          <w:color w:val="000000"/>
          <w:sz w:val="28"/>
          <w:szCs w:val="28"/>
          <w:lang w:eastAsia="ru-RU"/>
        </w:rPr>
        <w:t>, выделенных МВД России.</w:t>
      </w:r>
    </w:p>
    <w:p w:rsidR="00302A29" w:rsidRPr="00DB3394" w:rsidRDefault="00CB12D5"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Протокол </w:t>
      </w:r>
      <w:r w:rsidR="00302A29" w:rsidRPr="00DB3394">
        <w:rPr>
          <w:rFonts w:ascii="Arial" w:eastAsia="Times New Roman" w:hAnsi="Arial" w:cs="Arial"/>
          <w:b/>
          <w:bCs/>
          <w:color w:val="000000"/>
          <w:sz w:val="28"/>
          <w:szCs w:val="28"/>
          <w:lang w:eastAsia="ru-RU"/>
        </w:rPr>
        <w:t>ERMES</w:t>
      </w:r>
      <w:r>
        <w:rPr>
          <w:rFonts w:ascii="Arial" w:eastAsia="Times New Roman" w:hAnsi="Arial" w:cs="Arial"/>
          <w:b/>
          <w:bCs/>
          <w:color w:val="000000"/>
          <w:sz w:val="28"/>
          <w:szCs w:val="28"/>
          <w:lang w:eastAsia="ru-RU"/>
        </w:rPr>
        <w:t xml:space="preserve"> </w:t>
      </w:r>
      <w:r w:rsidR="00302A29" w:rsidRPr="00DB3394">
        <w:rPr>
          <w:rFonts w:ascii="Arial" w:eastAsia="Times New Roman" w:hAnsi="Arial" w:cs="Arial"/>
          <w:color w:val="000000"/>
          <w:sz w:val="28"/>
          <w:szCs w:val="28"/>
          <w:lang w:eastAsia="ru-RU"/>
        </w:rPr>
        <w:t> </w:t>
      </w:r>
      <w:r>
        <w:rPr>
          <w:rFonts w:ascii="Arial" w:eastAsia="Times New Roman" w:hAnsi="Arial" w:cs="Arial"/>
          <w:color w:val="000000"/>
          <w:sz w:val="28"/>
          <w:szCs w:val="28"/>
          <w:lang w:eastAsia="ru-RU"/>
        </w:rPr>
        <w:t>р</w:t>
      </w:r>
      <w:r w:rsidR="00302A29" w:rsidRPr="00DB3394">
        <w:rPr>
          <w:rFonts w:ascii="Arial" w:eastAsia="Times New Roman" w:hAnsi="Arial" w:cs="Arial"/>
          <w:color w:val="000000"/>
          <w:sz w:val="28"/>
          <w:szCs w:val="28"/>
          <w:lang w:eastAsia="ru-RU"/>
        </w:rPr>
        <w:t>азработан в 1992 году как общеевропейский протокол пейджинговой связи.</w:t>
      </w:r>
      <w:r>
        <w:rPr>
          <w:rFonts w:ascii="Arial" w:eastAsia="Times New Roman" w:hAnsi="Arial" w:cs="Arial"/>
          <w:color w:val="000000"/>
          <w:sz w:val="28"/>
          <w:szCs w:val="28"/>
          <w:lang w:eastAsia="ru-RU"/>
        </w:rPr>
        <w:t xml:space="preserve"> </w:t>
      </w:r>
      <w:r w:rsidR="00302A29" w:rsidRPr="00DB3394">
        <w:rPr>
          <w:rFonts w:ascii="Arial" w:eastAsia="Times New Roman" w:hAnsi="Arial" w:cs="Arial"/>
          <w:color w:val="000000"/>
          <w:sz w:val="28"/>
          <w:szCs w:val="28"/>
          <w:lang w:eastAsia="ru-RU"/>
        </w:rPr>
        <w:t>Позволяет передавать данные со скоростью 6,25 Кбит/</w:t>
      </w:r>
      <w:proofErr w:type="spellStart"/>
      <w:r w:rsidR="00302A29" w:rsidRPr="00DB3394">
        <w:rPr>
          <w:rFonts w:ascii="Arial" w:eastAsia="Times New Roman" w:hAnsi="Arial" w:cs="Arial"/>
          <w:color w:val="000000"/>
          <w:sz w:val="28"/>
          <w:szCs w:val="28"/>
          <w:lang w:eastAsia="ru-RU"/>
        </w:rPr>
        <w:t>c</w:t>
      </w:r>
      <w:proofErr w:type="spellEnd"/>
      <w:r w:rsidR="00302A29" w:rsidRPr="00DB3394">
        <w:rPr>
          <w:rFonts w:ascii="Arial" w:eastAsia="Times New Roman" w:hAnsi="Arial" w:cs="Arial"/>
          <w:color w:val="000000"/>
          <w:sz w:val="28"/>
          <w:szCs w:val="28"/>
          <w:lang w:eastAsia="ru-RU"/>
        </w:rPr>
        <w:t>. Работает в полосе частот 169,4 - 169,8 МГц, используя 16 каналов шириной 25 кГц каждый. Объявлен пейджинговым эквивалентом стандарта GSM, следовательно, является основой для создания общей сети для всех европейских стран, обеспечивает общеевропейский роуминг.</w:t>
      </w:r>
    </w:p>
    <w:p w:rsidR="00A5163C" w:rsidRDefault="00A5163C" w:rsidP="00A5163C">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 xml:space="preserve">К достоинствам пейджинговой связи относится следующее: малые габариты приемника; продолжительное время автономной работы; невысокая стоимость. </w:t>
      </w:r>
    </w:p>
    <w:p w:rsidR="003707BC" w:rsidRPr="00542C0A" w:rsidRDefault="00A5163C" w:rsidP="00542C0A">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w:t>
      </w:r>
      <w:r w:rsidRPr="00DB3394">
        <w:rPr>
          <w:rFonts w:ascii="Arial" w:eastAsia="Times New Roman" w:hAnsi="Arial" w:cs="Arial"/>
          <w:sz w:val="28"/>
          <w:szCs w:val="28"/>
          <w:lang w:eastAsia="ru-RU"/>
        </w:rPr>
        <w:t>Недостатком является отсутствие возможности двустороннего обмена информацией (этот недостаток устраняется с появлением, пейджеров с обратной связью (</w:t>
      </w:r>
      <w:proofErr w:type="spellStart"/>
      <w:r w:rsidRPr="00DB3394">
        <w:rPr>
          <w:rFonts w:ascii="Arial" w:eastAsia="Times New Roman" w:hAnsi="Arial" w:cs="Arial"/>
          <w:sz w:val="28"/>
          <w:szCs w:val="28"/>
          <w:lang w:eastAsia="ru-RU"/>
        </w:rPr>
        <w:t>твейджеров</w:t>
      </w:r>
      <w:proofErr w:type="spellEnd"/>
      <w:r w:rsidRPr="00DB3394">
        <w:rPr>
          <w:rFonts w:ascii="Arial" w:eastAsia="Times New Roman" w:hAnsi="Arial" w:cs="Arial"/>
          <w:sz w:val="28"/>
          <w:szCs w:val="28"/>
          <w:lang w:eastAsia="ru-RU"/>
        </w:rPr>
        <w:t>), то есть с установленным радиопередатчиком малой мощности).</w:t>
      </w:r>
    </w:p>
    <w:p w:rsidR="00302A29" w:rsidRPr="003707BC" w:rsidRDefault="003707BC" w:rsidP="003707BC">
      <w:pPr>
        <w:tabs>
          <w:tab w:val="left" w:pos="920"/>
        </w:tabs>
        <w:rPr>
          <w:rFonts w:ascii="Arial" w:eastAsia="Times New Roman" w:hAnsi="Arial" w:cs="Arial"/>
          <w:sz w:val="28"/>
          <w:szCs w:val="28"/>
          <w:lang w:eastAsia="ru-RU"/>
        </w:rPr>
      </w:pPr>
      <w:r>
        <w:rPr>
          <w:rFonts w:ascii="Arial" w:eastAsia="Times New Roman" w:hAnsi="Arial" w:cs="Arial"/>
          <w:sz w:val="28"/>
          <w:szCs w:val="28"/>
          <w:lang w:eastAsia="ru-RU"/>
        </w:rPr>
        <w:t xml:space="preserve">          На рисунке 1.4  показаны некоторые варианты пейджеров.</w:t>
      </w:r>
    </w:p>
    <w:p w:rsidR="00302A29" w:rsidRPr="003707BC" w:rsidRDefault="00381E4B" w:rsidP="00302A29">
      <w:pPr>
        <w:shd w:val="clear" w:color="auto" w:fill="FFFFFF" w:themeFill="background1"/>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lastRenderedPageBreak/>
        <w:t xml:space="preserve">    </w:t>
      </w:r>
      <w:r w:rsidR="00CC3463">
        <w:rPr>
          <w:noProof/>
          <w:lang w:eastAsia="ru-RU"/>
        </w:rPr>
        <w:drawing>
          <wp:inline distT="0" distB="0" distL="0" distR="0">
            <wp:extent cx="2665628" cy="1665110"/>
            <wp:effectExtent l="19050" t="0" r="1372" b="0"/>
            <wp:docPr id="23" name="Рисунок 23" descr="http://www.usalertllc.com/content/images/thumbs/0000715_alpha-elegant-dual-pager.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usalertllc.com/content/images/thumbs/0000715_alpha-elegant-dual-pager.jpeg"/>
                    <pic:cNvPicPr>
                      <a:picLocks noChangeAspect="1" noChangeArrowheads="1"/>
                    </pic:cNvPicPr>
                  </pic:nvPicPr>
                  <pic:blipFill>
                    <a:blip r:embed="rId14" cstate="print"/>
                    <a:srcRect l="4533" t="16933" r="4400" b="18533"/>
                    <a:stretch>
                      <a:fillRect/>
                    </a:stretch>
                  </pic:blipFill>
                  <pic:spPr bwMode="auto">
                    <a:xfrm>
                      <a:off x="0" y="0"/>
                      <a:ext cx="2667000" cy="1665967"/>
                    </a:xfrm>
                    <a:prstGeom prst="rect">
                      <a:avLst/>
                    </a:prstGeom>
                    <a:noFill/>
                    <a:ln w="9525">
                      <a:noFill/>
                      <a:miter lim="800000"/>
                      <a:headEnd/>
                      <a:tailEnd/>
                    </a:ln>
                  </pic:spPr>
                </pic:pic>
              </a:graphicData>
            </a:graphic>
          </wp:inline>
        </w:drawing>
      </w:r>
      <w:r w:rsidR="003707BC" w:rsidRPr="003707BC">
        <w:rPr>
          <w:rFonts w:ascii="Arial" w:eastAsia="Times New Roman" w:hAnsi="Arial" w:cs="Arial"/>
          <w:color w:val="000000"/>
          <w:sz w:val="28"/>
          <w:szCs w:val="28"/>
          <w:lang w:eastAsia="ru-RU"/>
        </w:rPr>
        <w:t xml:space="preserve"> </w:t>
      </w:r>
      <w:r w:rsidR="00BC4895" w:rsidRPr="00BC4895">
        <w:rPr>
          <w:rFonts w:ascii="Arial" w:eastAsia="Times New Roman" w:hAnsi="Arial" w:cs="Arial"/>
          <w:noProof/>
          <w:color w:val="000000"/>
          <w:sz w:val="28"/>
          <w:szCs w:val="28"/>
          <w:lang w:eastAsia="ru-RU"/>
        </w:rPr>
        <w:drawing>
          <wp:inline distT="0" distB="0" distL="0" distR="0">
            <wp:extent cx="2981783" cy="1599992"/>
            <wp:effectExtent l="19050" t="0" r="9067" b="0"/>
            <wp:docPr id="7" name="Рисунок 17" descr="http://cdn01.ru/files/users/images/13/4b/134b3ec1d36df86630be9407b044ca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dn01.ru/files/users/images/13/4b/134b3ec1d36df86630be9407b044ca92.png"/>
                    <pic:cNvPicPr>
                      <a:picLocks noChangeAspect="1" noChangeArrowheads="1"/>
                    </pic:cNvPicPr>
                  </pic:nvPicPr>
                  <pic:blipFill>
                    <a:blip r:embed="rId15" cstate="print"/>
                    <a:srcRect l="12449" r="13120"/>
                    <a:stretch>
                      <a:fillRect/>
                    </a:stretch>
                  </pic:blipFill>
                  <pic:spPr bwMode="auto">
                    <a:xfrm>
                      <a:off x="0" y="0"/>
                      <a:ext cx="2986515" cy="1602531"/>
                    </a:xfrm>
                    <a:prstGeom prst="rect">
                      <a:avLst/>
                    </a:prstGeom>
                    <a:noFill/>
                    <a:ln w="9525">
                      <a:noFill/>
                      <a:miter lim="800000"/>
                      <a:headEnd/>
                      <a:tailEnd/>
                    </a:ln>
                  </pic:spPr>
                </pic:pic>
              </a:graphicData>
            </a:graphic>
          </wp:inline>
        </w:drawing>
      </w:r>
    </w:p>
    <w:p w:rsidR="00CC3463" w:rsidRDefault="00302A29" w:rsidP="00525F1A">
      <w:pPr>
        <w:shd w:val="clear" w:color="auto" w:fill="FFFFFF" w:themeFill="background1"/>
        <w:spacing w:after="0" w:line="240" w:lineRule="auto"/>
        <w:jc w:val="both"/>
        <w:rPr>
          <w:rFonts w:ascii="Arial" w:eastAsia="Times New Roman" w:hAnsi="Arial" w:cs="Arial"/>
          <w:color w:val="000000"/>
          <w:sz w:val="28"/>
          <w:szCs w:val="28"/>
          <w:lang w:eastAsia="ru-RU"/>
        </w:rPr>
      </w:pPr>
      <w:r w:rsidRPr="00DB3394">
        <w:rPr>
          <w:rFonts w:ascii="Arial" w:eastAsia="Times New Roman" w:hAnsi="Arial" w:cs="Arial"/>
          <w:color w:val="000000"/>
          <w:sz w:val="28"/>
          <w:szCs w:val="28"/>
          <w:lang w:eastAsia="ru-RU"/>
        </w:rPr>
        <w:t> </w:t>
      </w:r>
      <w:r w:rsidR="00E832BF">
        <w:rPr>
          <w:rFonts w:ascii="Arial" w:eastAsia="Times New Roman" w:hAnsi="Arial" w:cs="Arial"/>
          <w:color w:val="000000"/>
          <w:sz w:val="28"/>
          <w:szCs w:val="28"/>
          <w:lang w:eastAsia="ru-RU"/>
        </w:rPr>
        <w:t xml:space="preserve">        </w:t>
      </w:r>
      <w:r w:rsidR="00011496">
        <w:pict>
          <v:shape id="_x0000_i1028" type="#_x0000_t75" alt="" style="width:24pt;height:24pt"/>
        </w:pict>
      </w:r>
      <w:r w:rsidR="00E832BF">
        <w:rPr>
          <w:rFonts w:ascii="Arial" w:eastAsia="Times New Roman" w:hAnsi="Arial" w:cs="Arial"/>
          <w:color w:val="000000"/>
          <w:sz w:val="28"/>
          <w:szCs w:val="28"/>
          <w:lang w:eastAsia="ru-RU"/>
        </w:rPr>
        <w:t xml:space="preserve"> </w:t>
      </w:r>
    </w:p>
    <w:p w:rsidR="001B5669" w:rsidRPr="00CC6738" w:rsidRDefault="00011496" w:rsidP="004C3D76">
      <w:pPr>
        <w:shd w:val="clear" w:color="auto" w:fill="FFFFFF" w:themeFill="background1"/>
        <w:spacing w:after="0" w:line="240" w:lineRule="auto"/>
        <w:jc w:val="both"/>
        <w:rPr>
          <w:rFonts w:ascii="Arial" w:hAnsi="Arial" w:cs="Arial"/>
          <w:sz w:val="28"/>
          <w:szCs w:val="28"/>
        </w:rPr>
      </w:pPr>
      <w:r>
        <w:pict>
          <v:shape id="_x0000_i1029" type="#_x0000_t75" alt="" style="width:24pt;height:24pt"/>
        </w:pict>
      </w:r>
      <w:r w:rsidR="00CC3463" w:rsidRPr="00CC3463">
        <w:t xml:space="preserve"> </w:t>
      </w:r>
      <w:r w:rsidR="003707BC">
        <w:t xml:space="preserve">                            </w:t>
      </w:r>
      <w:r w:rsidR="003707BC" w:rsidRPr="003707BC">
        <w:rPr>
          <w:rFonts w:ascii="Arial" w:hAnsi="Arial" w:cs="Arial"/>
          <w:sz w:val="28"/>
          <w:szCs w:val="28"/>
        </w:rPr>
        <w:t xml:space="preserve">Рисунок 1.4 </w:t>
      </w:r>
      <w:r w:rsidR="003707BC">
        <w:rPr>
          <w:rFonts w:ascii="Arial" w:hAnsi="Arial" w:cs="Arial"/>
          <w:sz w:val="28"/>
          <w:szCs w:val="28"/>
        </w:rPr>
        <w:t>–</w:t>
      </w:r>
      <w:r w:rsidR="003707BC">
        <w:t xml:space="preserve"> </w:t>
      </w:r>
      <w:r w:rsidR="00BC4895">
        <w:rPr>
          <w:rFonts w:ascii="Arial" w:hAnsi="Arial" w:cs="Arial"/>
          <w:sz w:val="28"/>
          <w:szCs w:val="28"/>
        </w:rPr>
        <w:t>Модели</w:t>
      </w:r>
      <w:r w:rsidR="003707BC" w:rsidRPr="003707BC">
        <w:rPr>
          <w:rFonts w:ascii="Arial" w:hAnsi="Arial" w:cs="Arial"/>
          <w:sz w:val="28"/>
          <w:szCs w:val="28"/>
        </w:rPr>
        <w:t xml:space="preserve"> </w:t>
      </w:r>
      <w:r w:rsidR="003707BC">
        <w:rPr>
          <w:rFonts w:ascii="Arial" w:hAnsi="Arial" w:cs="Arial"/>
          <w:sz w:val="28"/>
          <w:szCs w:val="28"/>
        </w:rPr>
        <w:t xml:space="preserve"> пейджеров</w:t>
      </w:r>
      <w:r w:rsidR="0033322C">
        <w:rPr>
          <w:rFonts w:ascii="Arial" w:hAnsi="Arial" w:cs="Arial"/>
          <w:sz w:val="28"/>
          <w:szCs w:val="28"/>
        </w:rPr>
        <w:t xml:space="preserve"> </w:t>
      </w:r>
    </w:p>
    <w:p w:rsidR="00082003" w:rsidRPr="00CC6738" w:rsidRDefault="00082003" w:rsidP="004C3D76">
      <w:pPr>
        <w:shd w:val="clear" w:color="auto" w:fill="FFFFFF" w:themeFill="background1"/>
        <w:spacing w:after="0" w:line="240" w:lineRule="auto"/>
        <w:jc w:val="both"/>
        <w:rPr>
          <w:rFonts w:ascii="Arial" w:eastAsia="Times New Roman" w:hAnsi="Arial" w:cs="Arial"/>
          <w:color w:val="000000"/>
          <w:sz w:val="28"/>
          <w:szCs w:val="28"/>
          <w:lang w:eastAsia="ru-RU"/>
        </w:rPr>
      </w:pPr>
    </w:p>
    <w:p w:rsidR="001B5669" w:rsidRDefault="001B5669" w:rsidP="001B5669">
      <w:pPr>
        <w:autoSpaceDE w:val="0"/>
        <w:autoSpaceDN w:val="0"/>
        <w:adjustRightInd w:val="0"/>
        <w:spacing w:after="0" w:line="240" w:lineRule="auto"/>
        <w:jc w:val="both"/>
        <w:rPr>
          <w:rFonts w:ascii="Arial" w:hAnsi="Arial" w:cs="Arial"/>
          <w:sz w:val="28"/>
          <w:szCs w:val="28"/>
        </w:rPr>
      </w:pPr>
      <w:r w:rsidRPr="001B6C39">
        <w:rPr>
          <w:rFonts w:ascii="Arial" w:hAnsi="Arial" w:cs="Arial"/>
          <w:sz w:val="28"/>
          <w:szCs w:val="28"/>
        </w:rPr>
        <w:t xml:space="preserve">            </w:t>
      </w:r>
      <w:r w:rsidR="004C3D76">
        <w:rPr>
          <w:rFonts w:ascii="Arial" w:hAnsi="Arial" w:cs="Arial"/>
          <w:sz w:val="28"/>
          <w:szCs w:val="28"/>
        </w:rPr>
        <w:t>1.3.2</w:t>
      </w:r>
      <w:r>
        <w:rPr>
          <w:rFonts w:ascii="Arial" w:hAnsi="Arial" w:cs="Arial"/>
          <w:sz w:val="28"/>
          <w:szCs w:val="28"/>
        </w:rPr>
        <w:t xml:space="preserve">  </w:t>
      </w:r>
      <w:proofErr w:type="spellStart"/>
      <w:r>
        <w:rPr>
          <w:rFonts w:ascii="Arial" w:hAnsi="Arial" w:cs="Arial"/>
          <w:sz w:val="28"/>
          <w:szCs w:val="28"/>
        </w:rPr>
        <w:t>Транкинговые</w:t>
      </w:r>
      <w:proofErr w:type="spellEnd"/>
      <w:r>
        <w:rPr>
          <w:rFonts w:ascii="Arial" w:hAnsi="Arial" w:cs="Arial"/>
          <w:sz w:val="28"/>
          <w:szCs w:val="28"/>
        </w:rPr>
        <w:t xml:space="preserve"> системы  радиосвязи</w:t>
      </w:r>
    </w:p>
    <w:p w:rsidR="001B5669" w:rsidRPr="0062064F" w:rsidRDefault="001B5669" w:rsidP="001B5669">
      <w:pPr>
        <w:jc w:val="both"/>
        <w:rPr>
          <w:rFonts w:ascii="Arial" w:hAnsi="Arial" w:cs="Arial"/>
          <w:color w:val="FF0000"/>
          <w:sz w:val="28"/>
          <w:szCs w:val="28"/>
        </w:rPr>
      </w:pPr>
    </w:p>
    <w:p w:rsidR="001B5669" w:rsidRPr="0062064F" w:rsidRDefault="001B5669" w:rsidP="001B5669">
      <w:pPr>
        <w:shd w:val="clear" w:color="auto" w:fill="FFFFFF"/>
        <w:spacing w:after="0" w:line="240" w:lineRule="auto"/>
        <w:jc w:val="both"/>
        <w:rPr>
          <w:rFonts w:ascii="Arial" w:eastAsia="Times New Roman" w:hAnsi="Arial" w:cs="Arial"/>
          <w:i/>
          <w:color w:val="343434"/>
          <w:sz w:val="28"/>
          <w:szCs w:val="28"/>
          <w:lang w:eastAsia="ru-RU"/>
        </w:rPr>
      </w:pPr>
      <w:r>
        <w:rPr>
          <w:rFonts w:ascii="Arial" w:eastAsia="Times New Roman" w:hAnsi="Arial" w:cs="Arial"/>
          <w:color w:val="343434"/>
          <w:sz w:val="28"/>
          <w:szCs w:val="28"/>
          <w:lang w:eastAsia="ru-RU"/>
        </w:rPr>
        <w:t xml:space="preserve">           </w:t>
      </w:r>
      <w:proofErr w:type="spellStart"/>
      <w:r w:rsidRPr="009B3CC2">
        <w:rPr>
          <w:rFonts w:ascii="Arial" w:eastAsia="Times New Roman" w:hAnsi="Arial" w:cs="Arial"/>
          <w:i/>
          <w:color w:val="343434"/>
          <w:sz w:val="28"/>
          <w:szCs w:val="28"/>
          <w:lang w:eastAsia="ru-RU"/>
        </w:rPr>
        <w:t>Транкинговая</w:t>
      </w:r>
      <w:proofErr w:type="spellEnd"/>
      <w:r w:rsidRPr="009B3CC2">
        <w:rPr>
          <w:rFonts w:ascii="Arial" w:eastAsia="Times New Roman" w:hAnsi="Arial" w:cs="Arial"/>
          <w:i/>
          <w:color w:val="343434"/>
          <w:sz w:val="28"/>
          <w:szCs w:val="28"/>
          <w:lang w:eastAsia="ru-RU"/>
        </w:rPr>
        <w:t xml:space="preserve"> система радиосвязи (TCP) — это система, в которой используется принцип равной доступности каналов для всех абонентов или групп абонентов. Этот принцип давно и повсеместно используется в телефонных сетях, откуда в радиосвязь и пришло слово "</w:t>
      </w:r>
      <w:proofErr w:type="spellStart"/>
      <w:r w:rsidRPr="009B3CC2">
        <w:rPr>
          <w:rFonts w:ascii="Arial" w:eastAsia="Times New Roman" w:hAnsi="Arial" w:cs="Arial"/>
          <w:i/>
          <w:color w:val="343434"/>
          <w:sz w:val="28"/>
          <w:szCs w:val="28"/>
          <w:lang w:eastAsia="ru-RU"/>
        </w:rPr>
        <w:t>trunk</w:t>
      </w:r>
      <w:proofErr w:type="spellEnd"/>
      <w:r w:rsidRPr="009B3CC2">
        <w:rPr>
          <w:rFonts w:ascii="Arial" w:eastAsia="Times New Roman" w:hAnsi="Arial" w:cs="Arial"/>
          <w:i/>
          <w:color w:val="343434"/>
          <w:sz w:val="28"/>
          <w:szCs w:val="28"/>
          <w:lang w:eastAsia="ru-RU"/>
        </w:rPr>
        <w:t>" (пучок, т.е. пучок равнодоступных каналов).</w:t>
      </w:r>
    </w:p>
    <w:p w:rsidR="001B5669" w:rsidRPr="00732098" w:rsidRDefault="001B5669" w:rsidP="001B5669">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Подобные системы называют также профессиональными системами связи подвижных абонентов</w:t>
      </w:r>
      <w:r w:rsidR="003F0117">
        <w:rPr>
          <w:rFonts w:ascii="Arial" w:eastAsia="TimesNewRomanPSMT" w:hAnsi="Arial" w:cs="Arial"/>
          <w:sz w:val="28"/>
          <w:szCs w:val="28"/>
        </w:rPr>
        <w:t>.</w:t>
      </w:r>
    </w:p>
    <w:p w:rsidR="00B40FD3" w:rsidRPr="007D0CBE" w:rsidRDefault="007D0CBE" w:rsidP="00B40FD3">
      <w:pPr>
        <w:shd w:val="clear" w:color="auto" w:fill="FFFFFF"/>
        <w:spacing w:after="0" w:line="240" w:lineRule="auto"/>
        <w:jc w:val="both"/>
        <w:textAlignment w:val="baseline"/>
        <w:rPr>
          <w:rFonts w:ascii="Arial" w:eastAsia="Times New Roman" w:hAnsi="Arial" w:cs="Arial"/>
          <w:color w:val="000000" w:themeColor="text1"/>
          <w:sz w:val="28"/>
          <w:szCs w:val="28"/>
          <w:lang w:eastAsia="ru-RU"/>
        </w:rPr>
      </w:pPr>
      <w:r w:rsidRPr="007D0CBE">
        <w:rPr>
          <w:rFonts w:ascii="Arial" w:eastAsia="Times New Roman" w:hAnsi="Arial" w:cs="Arial"/>
          <w:color w:val="FF0000"/>
          <w:sz w:val="28"/>
          <w:szCs w:val="28"/>
          <w:lang w:eastAsia="ru-RU"/>
        </w:rPr>
        <w:t xml:space="preserve">        </w:t>
      </w:r>
      <w:r w:rsidRPr="007D0CBE">
        <w:rPr>
          <w:rFonts w:ascii="Arial" w:eastAsia="Times New Roman" w:hAnsi="Arial" w:cs="Arial"/>
          <w:color w:val="000000" w:themeColor="text1"/>
          <w:sz w:val="28"/>
          <w:szCs w:val="28"/>
          <w:lang w:eastAsia="ru-RU"/>
        </w:rPr>
        <w:t xml:space="preserve">   </w:t>
      </w:r>
      <w:r w:rsidR="00B40FD3" w:rsidRPr="007D0CBE">
        <w:rPr>
          <w:rFonts w:ascii="Arial" w:eastAsia="Times New Roman" w:hAnsi="Arial" w:cs="Arial"/>
          <w:color w:val="000000" w:themeColor="text1"/>
          <w:sz w:val="28"/>
          <w:szCs w:val="28"/>
          <w:lang w:eastAsia="ru-RU"/>
        </w:rPr>
        <w:t>Первые системы мобильной радиосвязи появились в США в конце 30-х гг.</w:t>
      </w:r>
      <w:r w:rsidRPr="007D0CBE">
        <w:rPr>
          <w:rFonts w:ascii="Arial" w:eastAsia="Times New Roman" w:hAnsi="Arial" w:cs="Arial"/>
          <w:color w:val="000000" w:themeColor="text1"/>
          <w:sz w:val="28"/>
          <w:szCs w:val="28"/>
          <w:lang w:eastAsia="ru-RU"/>
        </w:rPr>
        <w:t xml:space="preserve"> </w:t>
      </w:r>
      <w:r>
        <w:rPr>
          <w:rFonts w:ascii="Arial" w:eastAsia="Times New Roman" w:hAnsi="Arial" w:cs="Arial"/>
          <w:color w:val="000000" w:themeColor="text1"/>
          <w:sz w:val="28"/>
          <w:szCs w:val="28"/>
          <w:lang w:eastAsia="ru-RU"/>
        </w:rPr>
        <w:t>прошлого столетия.</w:t>
      </w:r>
      <w:r w:rsidR="00B40FD3" w:rsidRPr="007D0CBE">
        <w:rPr>
          <w:rFonts w:ascii="Arial" w:eastAsia="Times New Roman" w:hAnsi="Arial" w:cs="Arial"/>
          <w:color w:val="000000" w:themeColor="text1"/>
          <w:sz w:val="28"/>
          <w:szCs w:val="28"/>
          <w:lang w:eastAsia="ru-RU"/>
        </w:rPr>
        <w:t xml:space="preserve"> Это были одноканальные конвенциональные системы, предназначенные, в первую очередь, для радиосвязи в полиции и армии. Во время</w:t>
      </w:r>
      <w:proofErr w:type="gramStart"/>
      <w:r w:rsidR="00B40FD3" w:rsidRPr="007D0CBE">
        <w:rPr>
          <w:rFonts w:ascii="Arial" w:eastAsia="Times New Roman" w:hAnsi="Arial" w:cs="Arial"/>
          <w:color w:val="000000" w:themeColor="text1"/>
          <w:sz w:val="28"/>
          <w:szCs w:val="28"/>
          <w:lang w:eastAsia="ru-RU"/>
        </w:rPr>
        <w:t xml:space="preserve"> В</w:t>
      </w:r>
      <w:proofErr w:type="gramEnd"/>
      <w:r w:rsidR="00B40FD3" w:rsidRPr="007D0CBE">
        <w:rPr>
          <w:rFonts w:ascii="Arial" w:eastAsia="Times New Roman" w:hAnsi="Arial" w:cs="Arial"/>
          <w:color w:val="000000" w:themeColor="text1"/>
          <w:sz w:val="28"/>
          <w:szCs w:val="28"/>
          <w:lang w:eastAsia="ru-RU"/>
        </w:rPr>
        <w:t>торой мировой войны были созданы первые многоканальные системы с "ручным" переключением каналов.</w:t>
      </w:r>
    </w:p>
    <w:p w:rsidR="00B40FD3" w:rsidRPr="00CE42DF" w:rsidRDefault="007D0CBE"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r w:rsidR="00B40FD3" w:rsidRPr="00CE42DF">
        <w:rPr>
          <w:rFonts w:ascii="Arial" w:eastAsia="Times New Roman" w:hAnsi="Arial" w:cs="Arial"/>
          <w:color w:val="43464B"/>
          <w:sz w:val="28"/>
          <w:szCs w:val="28"/>
          <w:lang w:eastAsia="ru-RU"/>
        </w:rPr>
        <w:t xml:space="preserve">Существенный недостаток конвенциальных систем - их незащищенность от несанкционированного применения частотных ресурсов. Любой сведущий в радиотехнике радиолюбитель способен собрать устройство для настройки на используемые данной системой частоты и стать, таким образом, несанкционированным пользователем. </w:t>
      </w:r>
      <w:r>
        <w:rPr>
          <w:rFonts w:ascii="Arial" w:eastAsia="Times New Roman" w:hAnsi="Arial" w:cs="Arial"/>
          <w:color w:val="43464B"/>
          <w:sz w:val="28"/>
          <w:szCs w:val="28"/>
          <w:lang w:eastAsia="ru-RU"/>
        </w:rPr>
        <w:t xml:space="preserve">  </w:t>
      </w:r>
      <w:r w:rsidR="00B40FD3" w:rsidRPr="00CE42DF">
        <w:rPr>
          <w:rFonts w:ascii="Arial" w:eastAsia="Times New Roman" w:hAnsi="Arial" w:cs="Arial"/>
          <w:color w:val="43464B"/>
          <w:sz w:val="28"/>
          <w:szCs w:val="28"/>
          <w:lang w:eastAsia="ru-RU"/>
        </w:rPr>
        <w:t>Кроме того, в этих системах непросто отключить абонентов, создающих чрезмерную нагрузку бесконечными неделовыми "беседами". Связь абонентских терминалов с телефонной сетью общего пользования (</w:t>
      </w:r>
      <w:proofErr w:type="spellStart"/>
      <w:r w:rsidR="00B40FD3" w:rsidRPr="00CE42DF">
        <w:rPr>
          <w:rFonts w:ascii="Arial" w:eastAsia="Times New Roman" w:hAnsi="Arial" w:cs="Arial"/>
          <w:color w:val="43464B"/>
          <w:sz w:val="28"/>
          <w:szCs w:val="28"/>
          <w:lang w:eastAsia="ru-RU"/>
        </w:rPr>
        <w:t>ТфОП</w:t>
      </w:r>
      <w:proofErr w:type="spellEnd"/>
      <w:r w:rsidR="00B40FD3" w:rsidRPr="00CE42DF">
        <w:rPr>
          <w:rFonts w:ascii="Arial" w:eastAsia="Times New Roman" w:hAnsi="Arial" w:cs="Arial"/>
          <w:color w:val="43464B"/>
          <w:sz w:val="28"/>
          <w:szCs w:val="28"/>
          <w:lang w:eastAsia="ru-RU"/>
        </w:rPr>
        <w:t>) реализована далеко не во всех конвенциальных системах.</w:t>
      </w:r>
    </w:p>
    <w:p w:rsidR="00B40FD3" w:rsidRDefault="007D0CBE"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r w:rsidR="00B40FD3" w:rsidRPr="00AA692C">
        <w:rPr>
          <w:rFonts w:ascii="Arial" w:eastAsia="Times New Roman" w:hAnsi="Arial" w:cs="Arial"/>
          <w:i/>
          <w:color w:val="43464B"/>
          <w:sz w:val="28"/>
          <w:szCs w:val="28"/>
          <w:lang w:eastAsia="ru-RU"/>
        </w:rPr>
        <w:t xml:space="preserve">Основная идея </w:t>
      </w:r>
      <w:proofErr w:type="spellStart"/>
      <w:r w:rsidR="00B40FD3" w:rsidRPr="00AA692C">
        <w:rPr>
          <w:rFonts w:ascii="Arial" w:eastAsia="Times New Roman" w:hAnsi="Arial" w:cs="Arial"/>
          <w:i/>
          <w:color w:val="43464B"/>
          <w:sz w:val="28"/>
          <w:szCs w:val="28"/>
          <w:lang w:eastAsia="ru-RU"/>
        </w:rPr>
        <w:t>транкинговой</w:t>
      </w:r>
      <w:proofErr w:type="spellEnd"/>
      <w:r w:rsidR="00B40FD3" w:rsidRPr="00AA692C">
        <w:rPr>
          <w:rFonts w:ascii="Arial" w:eastAsia="Times New Roman" w:hAnsi="Arial" w:cs="Arial"/>
          <w:i/>
          <w:color w:val="43464B"/>
          <w:sz w:val="28"/>
          <w:szCs w:val="28"/>
          <w:lang w:eastAsia="ru-RU"/>
        </w:rPr>
        <w:t xml:space="preserve"> связи</w:t>
      </w:r>
      <w:r w:rsidR="00B40FD3" w:rsidRPr="00CE42DF">
        <w:rPr>
          <w:rFonts w:ascii="Arial" w:eastAsia="Times New Roman" w:hAnsi="Arial" w:cs="Arial"/>
          <w:color w:val="43464B"/>
          <w:sz w:val="28"/>
          <w:szCs w:val="28"/>
          <w:lang w:eastAsia="ru-RU"/>
        </w:rPr>
        <w:t xml:space="preserve"> состоит в том, что при поступлении запроса от абонента на установление соединения система автоматически определяет свободные каналы и назначает один из них данной паре или группе абонентов. Частично проблема автоматизации выбора канала была решена в так называемых </w:t>
      </w:r>
      <w:proofErr w:type="spellStart"/>
      <w:r w:rsidR="00B40FD3" w:rsidRPr="00CE42DF">
        <w:rPr>
          <w:rFonts w:ascii="Arial" w:eastAsia="Times New Roman" w:hAnsi="Arial" w:cs="Arial"/>
          <w:color w:val="43464B"/>
          <w:sz w:val="28"/>
          <w:szCs w:val="28"/>
          <w:lang w:eastAsia="ru-RU"/>
        </w:rPr>
        <w:t>псевдотранкинговых</w:t>
      </w:r>
      <w:proofErr w:type="spellEnd"/>
      <w:r w:rsidR="00B40FD3" w:rsidRPr="00CE42DF">
        <w:rPr>
          <w:rFonts w:ascii="Arial" w:eastAsia="Times New Roman" w:hAnsi="Arial" w:cs="Arial"/>
          <w:color w:val="43464B"/>
          <w:sz w:val="28"/>
          <w:szCs w:val="28"/>
          <w:lang w:eastAsia="ru-RU"/>
        </w:rPr>
        <w:t xml:space="preserve"> системах, к которым можно отнести популярные в России </w:t>
      </w:r>
      <w:proofErr w:type="spellStart"/>
      <w:r w:rsidR="00B40FD3" w:rsidRPr="00CE42DF">
        <w:rPr>
          <w:rFonts w:ascii="Arial" w:eastAsia="Times New Roman" w:hAnsi="Arial" w:cs="Arial"/>
          <w:color w:val="43464B"/>
          <w:sz w:val="28"/>
          <w:szCs w:val="28"/>
          <w:lang w:eastAsia="ru-RU"/>
        </w:rPr>
        <w:t>SmarTrunk</w:t>
      </w:r>
      <w:proofErr w:type="spellEnd"/>
      <w:r w:rsidR="00B40FD3" w:rsidRPr="00CE42DF">
        <w:rPr>
          <w:rFonts w:ascii="Arial" w:eastAsia="Times New Roman" w:hAnsi="Arial" w:cs="Arial"/>
          <w:color w:val="43464B"/>
          <w:sz w:val="28"/>
          <w:szCs w:val="28"/>
          <w:lang w:eastAsia="ru-RU"/>
        </w:rPr>
        <w:t>/</w:t>
      </w:r>
      <w:proofErr w:type="spellStart"/>
      <w:r w:rsidR="00B40FD3" w:rsidRPr="00CE42DF">
        <w:rPr>
          <w:rFonts w:ascii="Arial" w:eastAsia="Times New Roman" w:hAnsi="Arial" w:cs="Arial"/>
          <w:color w:val="43464B"/>
          <w:sz w:val="28"/>
          <w:szCs w:val="28"/>
          <w:lang w:eastAsia="ru-RU"/>
        </w:rPr>
        <w:t>SmarTrunk</w:t>
      </w:r>
      <w:proofErr w:type="spellEnd"/>
      <w:r w:rsidR="00B40FD3" w:rsidRPr="00CE42DF">
        <w:rPr>
          <w:rFonts w:ascii="Arial" w:eastAsia="Times New Roman" w:hAnsi="Arial" w:cs="Arial"/>
          <w:color w:val="43464B"/>
          <w:sz w:val="28"/>
          <w:szCs w:val="28"/>
          <w:lang w:eastAsia="ru-RU"/>
        </w:rPr>
        <w:t xml:space="preserve"> II фирмы </w:t>
      </w:r>
      <w:proofErr w:type="spellStart"/>
      <w:r w:rsidR="00B40FD3" w:rsidRPr="00CE42DF">
        <w:rPr>
          <w:rFonts w:ascii="Arial" w:eastAsia="Times New Roman" w:hAnsi="Arial" w:cs="Arial"/>
          <w:color w:val="43464B"/>
          <w:sz w:val="28"/>
          <w:szCs w:val="28"/>
          <w:lang w:eastAsia="ru-RU"/>
        </w:rPr>
        <w:t>SmarTrunk</w:t>
      </w:r>
      <w:proofErr w:type="spellEnd"/>
      <w:r w:rsidR="00B40FD3" w:rsidRPr="00CE42DF">
        <w:rPr>
          <w:rFonts w:ascii="Arial" w:eastAsia="Times New Roman" w:hAnsi="Arial" w:cs="Arial"/>
          <w:color w:val="43464B"/>
          <w:sz w:val="28"/>
          <w:szCs w:val="28"/>
          <w:lang w:eastAsia="ru-RU"/>
        </w:rPr>
        <w:t xml:space="preserve"> </w:t>
      </w:r>
      <w:proofErr w:type="spellStart"/>
      <w:r w:rsidR="00B40FD3" w:rsidRPr="00CE42DF">
        <w:rPr>
          <w:rFonts w:ascii="Arial" w:eastAsia="Times New Roman" w:hAnsi="Arial" w:cs="Arial"/>
          <w:color w:val="43464B"/>
          <w:sz w:val="28"/>
          <w:szCs w:val="28"/>
          <w:lang w:eastAsia="ru-RU"/>
        </w:rPr>
        <w:t>System</w:t>
      </w:r>
      <w:proofErr w:type="spellEnd"/>
      <w:r w:rsidR="00B40FD3" w:rsidRPr="00CE42DF">
        <w:rPr>
          <w:rFonts w:ascii="Arial" w:eastAsia="Times New Roman" w:hAnsi="Arial" w:cs="Arial"/>
          <w:color w:val="43464B"/>
          <w:sz w:val="28"/>
          <w:szCs w:val="28"/>
          <w:lang w:eastAsia="ru-RU"/>
        </w:rPr>
        <w:t xml:space="preserve"> и </w:t>
      </w:r>
      <w:proofErr w:type="spellStart"/>
      <w:r w:rsidR="00B40FD3" w:rsidRPr="00CE42DF">
        <w:rPr>
          <w:rFonts w:ascii="Arial" w:eastAsia="Times New Roman" w:hAnsi="Arial" w:cs="Arial"/>
          <w:color w:val="43464B"/>
          <w:sz w:val="28"/>
          <w:szCs w:val="28"/>
          <w:lang w:eastAsia="ru-RU"/>
        </w:rPr>
        <w:t>ArcNet</w:t>
      </w:r>
      <w:proofErr w:type="spellEnd"/>
      <w:r w:rsidR="00B40FD3" w:rsidRPr="00CE42DF">
        <w:rPr>
          <w:rFonts w:ascii="Arial" w:eastAsia="Times New Roman" w:hAnsi="Arial" w:cs="Arial"/>
          <w:color w:val="43464B"/>
          <w:sz w:val="28"/>
          <w:szCs w:val="28"/>
          <w:lang w:eastAsia="ru-RU"/>
        </w:rPr>
        <w:t xml:space="preserve"> компании </w:t>
      </w:r>
      <w:proofErr w:type="spellStart"/>
      <w:r w:rsidR="00B40FD3" w:rsidRPr="00CE42DF">
        <w:rPr>
          <w:rFonts w:ascii="Arial" w:eastAsia="Times New Roman" w:hAnsi="Arial" w:cs="Arial"/>
          <w:color w:val="43464B"/>
          <w:sz w:val="28"/>
          <w:szCs w:val="28"/>
          <w:lang w:eastAsia="ru-RU"/>
        </w:rPr>
        <w:t>Motorola</w:t>
      </w:r>
      <w:proofErr w:type="spellEnd"/>
      <w:r w:rsidR="00B40FD3" w:rsidRPr="00CE42DF">
        <w:rPr>
          <w:rFonts w:ascii="Arial" w:eastAsia="Times New Roman" w:hAnsi="Arial" w:cs="Arial"/>
          <w:color w:val="43464B"/>
          <w:sz w:val="28"/>
          <w:szCs w:val="28"/>
          <w:lang w:eastAsia="ru-RU"/>
        </w:rPr>
        <w:t xml:space="preserve">. Их радиостанции не имеют выделенного управляющего канала </w:t>
      </w:r>
      <w:r w:rsidR="00B40FD3" w:rsidRPr="00CE42DF">
        <w:rPr>
          <w:rFonts w:ascii="Arial" w:eastAsia="Times New Roman" w:hAnsi="Arial" w:cs="Arial"/>
          <w:color w:val="43464B"/>
          <w:sz w:val="28"/>
          <w:szCs w:val="28"/>
          <w:lang w:eastAsia="ru-RU"/>
        </w:rPr>
        <w:lastRenderedPageBreak/>
        <w:t>(</w:t>
      </w:r>
      <w:proofErr w:type="spellStart"/>
      <w:r w:rsidR="00B40FD3" w:rsidRPr="00CE42DF">
        <w:rPr>
          <w:rFonts w:ascii="Arial" w:eastAsia="Times New Roman" w:hAnsi="Arial" w:cs="Arial"/>
          <w:color w:val="43464B"/>
          <w:sz w:val="28"/>
          <w:szCs w:val="28"/>
          <w:lang w:eastAsia="ru-RU"/>
        </w:rPr>
        <w:t>control</w:t>
      </w:r>
      <w:proofErr w:type="spellEnd"/>
      <w:r w:rsidR="00B40FD3" w:rsidRPr="00CE42DF">
        <w:rPr>
          <w:rFonts w:ascii="Arial" w:eastAsia="Times New Roman" w:hAnsi="Arial" w:cs="Arial"/>
          <w:color w:val="43464B"/>
          <w:sz w:val="28"/>
          <w:szCs w:val="28"/>
          <w:lang w:eastAsia="ru-RU"/>
        </w:rPr>
        <w:t xml:space="preserve"> </w:t>
      </w:r>
      <w:proofErr w:type="spellStart"/>
      <w:r w:rsidR="00B40FD3" w:rsidRPr="00CE42DF">
        <w:rPr>
          <w:rFonts w:ascii="Arial" w:eastAsia="Times New Roman" w:hAnsi="Arial" w:cs="Arial"/>
          <w:color w:val="43464B"/>
          <w:sz w:val="28"/>
          <w:szCs w:val="28"/>
          <w:lang w:eastAsia="ru-RU"/>
        </w:rPr>
        <w:t>channel</w:t>
      </w:r>
      <w:proofErr w:type="spellEnd"/>
      <w:r w:rsidR="00B40FD3" w:rsidRPr="00CE42DF">
        <w:rPr>
          <w:rFonts w:ascii="Arial" w:eastAsia="Times New Roman" w:hAnsi="Arial" w:cs="Arial"/>
          <w:color w:val="43464B"/>
          <w:sz w:val="28"/>
          <w:szCs w:val="28"/>
          <w:lang w:eastAsia="ru-RU"/>
        </w:rPr>
        <w:t xml:space="preserve">) и в поисках свободного сканируют выделенный диапазон частот. Большинство подобных систем (за исключением </w:t>
      </w:r>
      <w:proofErr w:type="spellStart"/>
      <w:r w:rsidR="005B2167">
        <w:rPr>
          <w:rFonts w:ascii="Arial" w:eastAsia="Times New Roman" w:hAnsi="Arial" w:cs="Arial"/>
          <w:color w:val="43464B"/>
          <w:sz w:val="28"/>
          <w:szCs w:val="28"/>
          <w:lang w:eastAsia="ru-RU"/>
        </w:rPr>
        <w:t>ArcNet</w:t>
      </w:r>
      <w:proofErr w:type="spellEnd"/>
      <w:r w:rsidR="005B2167">
        <w:rPr>
          <w:rFonts w:ascii="Arial" w:eastAsia="Times New Roman" w:hAnsi="Arial" w:cs="Arial"/>
          <w:color w:val="43464B"/>
          <w:sz w:val="28"/>
          <w:szCs w:val="28"/>
          <w:lang w:eastAsia="ru-RU"/>
        </w:rPr>
        <w:t xml:space="preserve">) являются </w:t>
      </w:r>
      <w:proofErr w:type="spellStart"/>
      <w:r w:rsidR="005B2167">
        <w:rPr>
          <w:rFonts w:ascii="Arial" w:eastAsia="Times New Roman" w:hAnsi="Arial" w:cs="Arial"/>
          <w:color w:val="43464B"/>
          <w:sz w:val="28"/>
          <w:szCs w:val="28"/>
          <w:lang w:eastAsia="ru-RU"/>
        </w:rPr>
        <w:t>однозонововыми</w:t>
      </w:r>
      <w:proofErr w:type="spellEnd"/>
      <w:r w:rsidR="005B2167">
        <w:rPr>
          <w:rFonts w:ascii="Arial" w:eastAsia="Times New Roman" w:hAnsi="Arial" w:cs="Arial"/>
          <w:color w:val="43464B"/>
          <w:sz w:val="28"/>
          <w:szCs w:val="28"/>
          <w:lang w:eastAsia="ru-RU"/>
        </w:rPr>
        <w:t>.</w:t>
      </w:r>
    </w:p>
    <w:p w:rsidR="009B2566" w:rsidRDefault="009B2566"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NewRomanPSMT" w:hAnsi="Arial" w:cs="Arial"/>
          <w:sz w:val="28"/>
          <w:szCs w:val="28"/>
        </w:rPr>
        <w:t xml:space="preserve">         </w:t>
      </w:r>
      <w:proofErr w:type="spellStart"/>
      <w:r w:rsidRPr="00F26E01">
        <w:rPr>
          <w:rFonts w:ascii="Arial" w:eastAsia="TimesNewRomanPSMT" w:hAnsi="Arial" w:cs="Arial"/>
          <w:sz w:val="28"/>
          <w:szCs w:val="28"/>
        </w:rPr>
        <w:t>Транкинговые</w:t>
      </w:r>
      <w:proofErr w:type="spellEnd"/>
      <w:r w:rsidRPr="00F26E01">
        <w:rPr>
          <w:rFonts w:ascii="Arial" w:eastAsia="TimesNewRomanPSMT" w:hAnsi="Arial" w:cs="Arial"/>
          <w:sz w:val="28"/>
          <w:szCs w:val="28"/>
        </w:rPr>
        <w:t xml:space="preserve"> </w:t>
      </w:r>
      <w:proofErr w:type="spellStart"/>
      <w:r w:rsidRPr="00F26E01">
        <w:rPr>
          <w:rFonts w:ascii="Arial" w:eastAsia="TimesNewRomanPSMT" w:hAnsi="Arial" w:cs="Arial"/>
          <w:sz w:val="28"/>
          <w:szCs w:val="28"/>
        </w:rPr>
        <w:t>радио-системы</w:t>
      </w:r>
      <w:proofErr w:type="spellEnd"/>
      <w:r w:rsidRPr="00F26E01">
        <w:rPr>
          <w:rFonts w:ascii="Arial" w:eastAsia="TimesNewRomanPSMT" w:hAnsi="Arial" w:cs="Arial"/>
          <w:sz w:val="28"/>
          <w:szCs w:val="28"/>
        </w:rPr>
        <w:t xml:space="preserve"> строятся на основе</w:t>
      </w:r>
      <w:proofErr w:type="gramStart"/>
      <w:r w:rsidRPr="00F26E01">
        <w:rPr>
          <w:rFonts w:ascii="Arial" w:eastAsia="TimesNewRomanPSMT" w:hAnsi="Arial" w:cs="Arial"/>
          <w:sz w:val="28"/>
          <w:szCs w:val="28"/>
        </w:rPr>
        <w:t xml:space="preserve"> </w:t>
      </w:r>
      <w:r>
        <w:rPr>
          <w:rFonts w:ascii="Arial" w:eastAsia="TimesNewRomanPSMT" w:hAnsi="Arial" w:cs="Arial"/>
          <w:sz w:val="28"/>
          <w:szCs w:val="28"/>
        </w:rPr>
        <w:t>.</w:t>
      </w:r>
      <w:proofErr w:type="gramEnd"/>
      <w:r w:rsidRPr="00F26E01">
        <w:rPr>
          <w:rFonts w:ascii="Arial" w:eastAsia="TimesNewRomanPSMT" w:hAnsi="Arial" w:cs="Arial"/>
          <w:sz w:val="28"/>
          <w:szCs w:val="28"/>
        </w:rPr>
        <w:t>использ</w:t>
      </w:r>
      <w:r>
        <w:rPr>
          <w:rFonts w:ascii="Arial" w:eastAsia="TimesNewRomanPSMT" w:hAnsi="Arial" w:cs="Arial"/>
          <w:sz w:val="28"/>
          <w:szCs w:val="28"/>
        </w:rPr>
        <w:t>ования базовых станций (БС</w:t>
      </w:r>
      <w:r w:rsidRPr="00F26E01">
        <w:rPr>
          <w:rFonts w:ascii="Arial" w:eastAsia="TimesNewRomanPSMT" w:hAnsi="Arial" w:cs="Arial"/>
          <w:sz w:val="28"/>
          <w:szCs w:val="28"/>
        </w:rPr>
        <w:t xml:space="preserve">), размещаемых </w:t>
      </w:r>
      <w:r>
        <w:rPr>
          <w:rFonts w:ascii="Arial" w:eastAsia="TimesNewRomanPSMT" w:hAnsi="Arial" w:cs="Arial"/>
          <w:sz w:val="28"/>
          <w:szCs w:val="28"/>
        </w:rPr>
        <w:t>в определенных точках территории с целью обеспечения  покрытия зоны обслуживания  (рисунок 1.5</w:t>
      </w:r>
      <w:r w:rsidRPr="00F26E01">
        <w:rPr>
          <w:rFonts w:ascii="Arial" w:eastAsia="TimesNewRomanPSMT" w:hAnsi="Arial" w:cs="Arial"/>
          <w:sz w:val="28"/>
          <w:szCs w:val="28"/>
        </w:rPr>
        <w:t>).</w:t>
      </w:r>
    </w:p>
    <w:p w:rsidR="005B2167" w:rsidRDefault="009B2566"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r w:rsidRPr="00CE42DF">
        <w:rPr>
          <w:rFonts w:ascii="Arial" w:eastAsia="Times New Roman" w:hAnsi="Arial" w:cs="Arial"/>
          <w:color w:val="43464B"/>
          <w:sz w:val="28"/>
          <w:szCs w:val="28"/>
          <w:lang w:eastAsia="ru-RU"/>
        </w:rPr>
        <w:t xml:space="preserve">В конце 70-х гг. рынок средств радиосвязи пополнился первыми аналоговыми </w:t>
      </w:r>
      <w:proofErr w:type="spellStart"/>
      <w:r w:rsidRPr="00CE42DF">
        <w:rPr>
          <w:rFonts w:ascii="Arial" w:eastAsia="Times New Roman" w:hAnsi="Arial" w:cs="Arial"/>
          <w:color w:val="43464B"/>
          <w:sz w:val="28"/>
          <w:szCs w:val="28"/>
          <w:lang w:eastAsia="ru-RU"/>
        </w:rPr>
        <w:t>транкинговыми</w:t>
      </w:r>
      <w:proofErr w:type="spellEnd"/>
      <w:r w:rsidRPr="00CE42DF">
        <w:rPr>
          <w:rFonts w:ascii="Arial" w:eastAsia="Times New Roman" w:hAnsi="Arial" w:cs="Arial"/>
          <w:color w:val="43464B"/>
          <w:sz w:val="28"/>
          <w:szCs w:val="28"/>
          <w:lang w:eastAsia="ru-RU"/>
        </w:rPr>
        <w:t xml:space="preserve"> системами с выделенным управляющим каналом. Такие системы реализуют передачу речевой информации по принципу "один канал - одна несущая", частотный разнос каналов обычно составляет 25 или 12,5 кГц. Теоретически, при достаточном количестве частотных каналов, они способны обслуживать десятки тысяч абонентов. Однако реальные значения выделенного частотного ресурса ограничивают число абонентов аналоговой </w:t>
      </w:r>
      <w:proofErr w:type="spellStart"/>
      <w:r w:rsidRPr="00CE42DF">
        <w:rPr>
          <w:rFonts w:ascii="Arial" w:eastAsia="Times New Roman" w:hAnsi="Arial" w:cs="Arial"/>
          <w:color w:val="43464B"/>
          <w:sz w:val="28"/>
          <w:szCs w:val="28"/>
          <w:lang w:eastAsia="ru-RU"/>
        </w:rPr>
        <w:t>транкинговой</w:t>
      </w:r>
      <w:proofErr w:type="spellEnd"/>
      <w:r w:rsidRPr="00CE42DF">
        <w:rPr>
          <w:rFonts w:ascii="Arial" w:eastAsia="Times New Roman" w:hAnsi="Arial" w:cs="Arial"/>
          <w:color w:val="43464B"/>
          <w:sz w:val="28"/>
          <w:szCs w:val="28"/>
          <w:lang w:eastAsia="ru-RU"/>
        </w:rPr>
        <w:t xml:space="preserve"> сети до 3-5 тыс.</w:t>
      </w:r>
    </w:p>
    <w:p w:rsidR="005B2167" w:rsidRDefault="005B2167"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p>
    <w:p w:rsidR="005B2167" w:rsidRDefault="00F9054D"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t xml:space="preserve">                   </w:t>
      </w:r>
      <w:r w:rsidR="005B2167">
        <w:object w:dxaOrig="10959" w:dyaOrig="9193">
          <v:shape id="_x0000_i1030" type="#_x0000_t75" style="width:419.25pt;height:357pt" o:ole="">
            <v:imagedata r:id="rId16" o:title=""/>
          </v:shape>
          <o:OLEObject Type="Embed" ProgID="Visio.Drawing.11" ShapeID="_x0000_i1030" DrawAspect="Content" ObjectID="_1586088471" r:id="rId17"/>
        </w:object>
      </w:r>
    </w:p>
    <w:p w:rsidR="005B2167" w:rsidRDefault="005B2167"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p>
    <w:p w:rsidR="005B2167" w:rsidRDefault="00F9054D"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Рисунок 1.5 – Упрощенная схема </w:t>
      </w:r>
      <w:proofErr w:type="spellStart"/>
      <w:r>
        <w:rPr>
          <w:rFonts w:ascii="Arial" w:eastAsia="Times New Roman" w:hAnsi="Arial" w:cs="Arial"/>
          <w:color w:val="43464B"/>
          <w:sz w:val="28"/>
          <w:szCs w:val="28"/>
          <w:lang w:eastAsia="ru-RU"/>
        </w:rPr>
        <w:t>транкинговой</w:t>
      </w:r>
      <w:proofErr w:type="spellEnd"/>
      <w:r>
        <w:rPr>
          <w:rFonts w:ascii="Arial" w:eastAsia="Times New Roman" w:hAnsi="Arial" w:cs="Arial"/>
          <w:color w:val="43464B"/>
          <w:sz w:val="28"/>
          <w:szCs w:val="28"/>
          <w:lang w:eastAsia="ru-RU"/>
        </w:rPr>
        <w:t xml:space="preserve"> сети</w:t>
      </w:r>
    </w:p>
    <w:p w:rsidR="00F9054D" w:rsidRPr="00CE42DF" w:rsidRDefault="00F9054D"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p>
    <w:p w:rsidR="00B40FD3" w:rsidRPr="00CE42DF" w:rsidRDefault="005B2167"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p>
    <w:p w:rsidR="00B40FD3" w:rsidRPr="00CE42DF" w:rsidRDefault="009B2566"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r w:rsidR="00B40FD3" w:rsidRPr="00CE42DF">
        <w:rPr>
          <w:rFonts w:ascii="Arial" w:eastAsia="Times New Roman" w:hAnsi="Arial" w:cs="Arial"/>
          <w:color w:val="43464B"/>
          <w:sz w:val="28"/>
          <w:szCs w:val="28"/>
          <w:lang w:eastAsia="ru-RU"/>
        </w:rPr>
        <w:t xml:space="preserve">Кроме того, эти системы по-прежнему не решают проблему защиты сети от несанкционированного доступа. Системы на базе аналоговых </w:t>
      </w:r>
      <w:r w:rsidR="00B40FD3" w:rsidRPr="00CE42DF">
        <w:rPr>
          <w:rFonts w:ascii="Arial" w:eastAsia="Times New Roman" w:hAnsi="Arial" w:cs="Arial"/>
          <w:color w:val="43464B"/>
          <w:sz w:val="28"/>
          <w:szCs w:val="28"/>
          <w:lang w:eastAsia="ru-RU"/>
        </w:rPr>
        <w:lastRenderedPageBreak/>
        <w:t xml:space="preserve">стандартов обеспечивают связь с </w:t>
      </w:r>
      <w:proofErr w:type="spellStart"/>
      <w:r w:rsidR="00B40FD3" w:rsidRPr="00CE42DF">
        <w:rPr>
          <w:rFonts w:ascii="Arial" w:eastAsia="Times New Roman" w:hAnsi="Arial" w:cs="Arial"/>
          <w:color w:val="43464B"/>
          <w:sz w:val="28"/>
          <w:szCs w:val="28"/>
          <w:lang w:eastAsia="ru-RU"/>
        </w:rPr>
        <w:t>ТфОП</w:t>
      </w:r>
      <w:proofErr w:type="spellEnd"/>
      <w:r w:rsidR="00B40FD3" w:rsidRPr="00CE42DF">
        <w:rPr>
          <w:rFonts w:ascii="Arial" w:eastAsia="Times New Roman" w:hAnsi="Arial" w:cs="Arial"/>
          <w:color w:val="43464B"/>
          <w:sz w:val="28"/>
          <w:szCs w:val="28"/>
          <w:lang w:eastAsia="ru-RU"/>
        </w:rPr>
        <w:t xml:space="preserve"> абонентских терминалов, но такие терминалы весьма дороги (1500-2000 дол.). Существенным недостатком данных систем является также ограниченное число групп пользователей. И хотя реализация функции динамического переконфигурирования групп позволяет обойти это ограничение, овчинка не всегда стоит выделки: сложность оборудования приводит к существенному удорожанию инфраструктуры.</w:t>
      </w:r>
    </w:p>
    <w:p w:rsidR="00B40FD3" w:rsidRPr="00CE42DF" w:rsidRDefault="009B2566" w:rsidP="00B40FD3">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proofErr w:type="gramStart"/>
      <w:r w:rsidR="00B40FD3" w:rsidRPr="00CE42DF">
        <w:rPr>
          <w:rFonts w:ascii="Arial" w:eastAsia="Times New Roman" w:hAnsi="Arial" w:cs="Arial"/>
          <w:color w:val="43464B"/>
          <w:sz w:val="28"/>
          <w:szCs w:val="28"/>
          <w:lang w:eastAsia="ru-RU"/>
        </w:rPr>
        <w:t>В начале</w:t>
      </w:r>
      <w:proofErr w:type="gramEnd"/>
      <w:r w:rsidR="00B40FD3" w:rsidRPr="00CE42DF">
        <w:rPr>
          <w:rFonts w:ascii="Arial" w:eastAsia="Times New Roman" w:hAnsi="Arial" w:cs="Arial"/>
          <w:color w:val="43464B"/>
          <w:sz w:val="28"/>
          <w:szCs w:val="28"/>
          <w:lang w:eastAsia="ru-RU"/>
        </w:rPr>
        <w:t xml:space="preserve"> 90-х гг. стали появляться </w:t>
      </w:r>
      <w:proofErr w:type="spellStart"/>
      <w:r w:rsidR="00B40FD3" w:rsidRPr="00CE42DF">
        <w:rPr>
          <w:rFonts w:ascii="Arial" w:eastAsia="Times New Roman" w:hAnsi="Arial" w:cs="Arial"/>
          <w:color w:val="43464B"/>
          <w:sz w:val="28"/>
          <w:szCs w:val="28"/>
          <w:lang w:eastAsia="ru-RU"/>
        </w:rPr>
        <w:t>транкинговые</w:t>
      </w:r>
      <w:proofErr w:type="spellEnd"/>
      <w:r w:rsidR="00B40FD3" w:rsidRPr="00CE42DF">
        <w:rPr>
          <w:rFonts w:ascii="Arial" w:eastAsia="Times New Roman" w:hAnsi="Arial" w:cs="Arial"/>
          <w:color w:val="43464B"/>
          <w:sz w:val="28"/>
          <w:szCs w:val="28"/>
          <w:lang w:eastAsia="ru-RU"/>
        </w:rPr>
        <w:t xml:space="preserve"> системы, использующие цифровые технологии передачи голосового сигнала. Сегодня наибольшую известность получили такие цифровые стандарты, как APCO25, TETRA и PRISM (цифровая версия EDACS). Они позволяют значительно увеличить емкость системы - до нескольких тысяч абонентов. Кроме того, в них практически решена проблема защиты данных и конфиденциальности переговоров, поскольку стать несанкционированным пользователем цифровой системы или прослушать канал невозможно.</w:t>
      </w:r>
    </w:p>
    <w:p w:rsidR="00B40FD3" w:rsidRPr="009B2566" w:rsidRDefault="009B2566" w:rsidP="009B2566">
      <w:pPr>
        <w:shd w:val="clear" w:color="auto" w:fill="FFFFFF"/>
        <w:spacing w:after="0" w:line="240" w:lineRule="auto"/>
        <w:jc w:val="both"/>
        <w:textAlignment w:val="baseline"/>
        <w:rPr>
          <w:rFonts w:ascii="Arial" w:eastAsia="Times New Roman" w:hAnsi="Arial" w:cs="Arial"/>
          <w:color w:val="43464B"/>
          <w:sz w:val="28"/>
          <w:szCs w:val="28"/>
          <w:lang w:eastAsia="ru-RU"/>
        </w:rPr>
      </w:pPr>
      <w:r>
        <w:rPr>
          <w:rFonts w:ascii="Arial" w:eastAsia="Times New Roman" w:hAnsi="Arial" w:cs="Arial"/>
          <w:color w:val="43464B"/>
          <w:sz w:val="28"/>
          <w:szCs w:val="28"/>
          <w:lang w:eastAsia="ru-RU"/>
        </w:rPr>
        <w:t xml:space="preserve">         </w:t>
      </w:r>
      <w:r w:rsidR="00B40FD3" w:rsidRPr="00CE42DF">
        <w:rPr>
          <w:rFonts w:ascii="Arial" w:eastAsia="Times New Roman" w:hAnsi="Arial" w:cs="Arial"/>
          <w:color w:val="43464B"/>
          <w:sz w:val="28"/>
          <w:szCs w:val="28"/>
          <w:lang w:eastAsia="ru-RU"/>
        </w:rPr>
        <w:t>Многие современные сис</w:t>
      </w:r>
      <w:r>
        <w:rPr>
          <w:rFonts w:ascii="Arial" w:eastAsia="Times New Roman" w:hAnsi="Arial" w:cs="Arial"/>
          <w:color w:val="43464B"/>
          <w:sz w:val="28"/>
          <w:szCs w:val="28"/>
          <w:lang w:eastAsia="ru-RU"/>
        </w:rPr>
        <w:t xml:space="preserve">темы </w:t>
      </w:r>
      <w:proofErr w:type="spellStart"/>
      <w:r>
        <w:rPr>
          <w:rFonts w:ascii="Arial" w:eastAsia="Times New Roman" w:hAnsi="Arial" w:cs="Arial"/>
          <w:color w:val="43464B"/>
          <w:sz w:val="28"/>
          <w:szCs w:val="28"/>
          <w:lang w:eastAsia="ru-RU"/>
        </w:rPr>
        <w:t>транкинговой</w:t>
      </w:r>
      <w:proofErr w:type="spellEnd"/>
      <w:r>
        <w:rPr>
          <w:rFonts w:ascii="Arial" w:eastAsia="Times New Roman" w:hAnsi="Arial" w:cs="Arial"/>
          <w:color w:val="43464B"/>
          <w:sz w:val="28"/>
          <w:szCs w:val="28"/>
          <w:lang w:eastAsia="ru-RU"/>
        </w:rPr>
        <w:t xml:space="preserve"> связи </w:t>
      </w:r>
      <w:r w:rsidR="00B40FD3" w:rsidRPr="00CE42DF">
        <w:rPr>
          <w:rFonts w:ascii="Arial" w:eastAsia="Times New Roman" w:hAnsi="Arial" w:cs="Arial"/>
          <w:color w:val="43464B"/>
          <w:sz w:val="28"/>
          <w:szCs w:val="28"/>
          <w:lang w:eastAsia="ru-RU"/>
        </w:rPr>
        <w:t xml:space="preserve"> - как аналоговые, так и цифровые - способны осуществлять передачу данных по каналу голосовой связи, т. е. выполнять функции беспроводного модема. </w:t>
      </w:r>
      <w:proofErr w:type="gramStart"/>
      <w:r w:rsidR="00B40FD3" w:rsidRPr="00CE42DF">
        <w:rPr>
          <w:rFonts w:ascii="Arial" w:eastAsia="Times New Roman" w:hAnsi="Arial" w:cs="Arial"/>
          <w:color w:val="43464B"/>
          <w:sz w:val="28"/>
          <w:szCs w:val="28"/>
          <w:lang w:eastAsia="ru-RU"/>
        </w:rPr>
        <w:t>При этом в аналоговых стандартах скорость передачи данных не превышает 4800 бит/с, а в цифровых достигает более высоких значений - от 9600 бит/с до 28 кбит/с (TETRA).</w:t>
      </w:r>
      <w:proofErr w:type="gramEnd"/>
      <w:r w:rsidR="00B40FD3" w:rsidRPr="00CE42DF">
        <w:rPr>
          <w:rFonts w:ascii="Arial" w:eastAsia="Times New Roman" w:hAnsi="Arial" w:cs="Arial"/>
          <w:color w:val="43464B"/>
          <w:sz w:val="28"/>
          <w:szCs w:val="28"/>
          <w:lang w:eastAsia="ru-RU"/>
        </w:rPr>
        <w:t xml:space="preserve"> В отличие от </w:t>
      </w:r>
      <w:proofErr w:type="gramStart"/>
      <w:r w:rsidR="00B40FD3" w:rsidRPr="00CE42DF">
        <w:rPr>
          <w:rFonts w:ascii="Arial" w:eastAsia="Times New Roman" w:hAnsi="Arial" w:cs="Arial"/>
          <w:color w:val="43464B"/>
          <w:sz w:val="28"/>
          <w:szCs w:val="28"/>
          <w:lang w:eastAsia="ru-RU"/>
        </w:rPr>
        <w:t>аналоговых</w:t>
      </w:r>
      <w:proofErr w:type="gramEnd"/>
      <w:r w:rsidR="00B40FD3" w:rsidRPr="00CE42DF">
        <w:rPr>
          <w:rFonts w:ascii="Arial" w:eastAsia="Times New Roman" w:hAnsi="Arial" w:cs="Arial"/>
          <w:color w:val="43464B"/>
          <w:sz w:val="28"/>
          <w:szCs w:val="28"/>
          <w:lang w:eastAsia="ru-RU"/>
        </w:rPr>
        <w:t xml:space="preserve">, цифровые системы </w:t>
      </w:r>
      <w:proofErr w:type="spellStart"/>
      <w:r w:rsidR="00B40FD3" w:rsidRPr="00CE42DF">
        <w:rPr>
          <w:rFonts w:ascii="Arial" w:eastAsia="Times New Roman" w:hAnsi="Arial" w:cs="Arial"/>
          <w:color w:val="43464B"/>
          <w:sz w:val="28"/>
          <w:szCs w:val="28"/>
          <w:lang w:eastAsia="ru-RU"/>
        </w:rPr>
        <w:t>транкинговой</w:t>
      </w:r>
      <w:proofErr w:type="spellEnd"/>
      <w:r w:rsidR="00B40FD3" w:rsidRPr="00CE42DF">
        <w:rPr>
          <w:rFonts w:ascii="Arial" w:eastAsia="Times New Roman" w:hAnsi="Arial" w:cs="Arial"/>
          <w:color w:val="43464B"/>
          <w:sz w:val="28"/>
          <w:szCs w:val="28"/>
          <w:lang w:eastAsia="ru-RU"/>
        </w:rPr>
        <w:t xml:space="preserve"> связи позволяют передавать текстовые сообщения через управляющие каналы (</w:t>
      </w:r>
      <w:proofErr w:type="spellStart"/>
      <w:r w:rsidR="00B40FD3" w:rsidRPr="00CE42DF">
        <w:rPr>
          <w:rFonts w:ascii="Arial" w:eastAsia="Times New Roman" w:hAnsi="Arial" w:cs="Arial"/>
          <w:color w:val="43464B"/>
          <w:sz w:val="28"/>
          <w:szCs w:val="28"/>
          <w:lang w:eastAsia="ru-RU"/>
        </w:rPr>
        <w:t>пейджинг</w:t>
      </w:r>
      <w:proofErr w:type="spellEnd"/>
      <w:r w:rsidR="00B40FD3" w:rsidRPr="00CE42DF">
        <w:rPr>
          <w:rFonts w:ascii="Arial" w:eastAsia="Times New Roman" w:hAnsi="Arial" w:cs="Arial"/>
          <w:color w:val="43464B"/>
          <w:sz w:val="28"/>
          <w:szCs w:val="28"/>
          <w:lang w:eastAsia="ru-RU"/>
        </w:rPr>
        <w:t>). Текст сообщения выводится на дисплей абонентского терминала.</w:t>
      </w:r>
    </w:p>
    <w:p w:rsidR="001B5669" w:rsidRPr="003F0117" w:rsidRDefault="009B2566" w:rsidP="001B5669">
      <w:pPr>
        <w:autoSpaceDE w:val="0"/>
        <w:autoSpaceDN w:val="0"/>
        <w:adjustRightInd w:val="0"/>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1B5669" w:rsidRPr="00FE1692">
        <w:rPr>
          <w:rFonts w:ascii="Arial" w:eastAsia="Times New Roman" w:hAnsi="Arial" w:cs="Arial"/>
          <w:color w:val="000000"/>
          <w:sz w:val="28"/>
          <w:szCs w:val="28"/>
          <w:lang w:eastAsia="ru-RU"/>
        </w:rPr>
        <w:t xml:space="preserve">Профессиональные системы подвижной радиосвязи создавались и развертывались в России в интересах обеспечения служебной деятельности различных государственных структур (министерства обороны, правоохранительных органов, промышленных групп и других организаций). </w:t>
      </w:r>
    </w:p>
    <w:p w:rsidR="001B5669" w:rsidRPr="001B6C39" w:rsidRDefault="009B2566" w:rsidP="001B5669">
      <w:pPr>
        <w:autoSpaceDE w:val="0"/>
        <w:autoSpaceDN w:val="0"/>
        <w:adjustRightInd w:val="0"/>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1B5669" w:rsidRPr="00FE1692">
        <w:rPr>
          <w:rFonts w:ascii="Arial" w:eastAsia="Times New Roman" w:hAnsi="Arial" w:cs="Arial"/>
          <w:color w:val="000000"/>
          <w:sz w:val="28"/>
          <w:szCs w:val="28"/>
          <w:lang w:eastAsia="ru-RU"/>
        </w:rPr>
        <w:t xml:space="preserve">Общие тенденции развития профессиональных отечественных систем подвижной радиосвязи в целом отвечают современному мировому уровню, но не обеспечивают совместимость оборудования при работе в составе систем связи, построенных на основе единых стандартов. В то же время на </w:t>
      </w:r>
      <w:proofErr w:type="gramStart"/>
      <w:r w:rsidR="001B5669" w:rsidRPr="00FE1692">
        <w:rPr>
          <w:rFonts w:ascii="Arial" w:eastAsia="Times New Roman" w:hAnsi="Arial" w:cs="Arial"/>
          <w:color w:val="000000"/>
          <w:sz w:val="28"/>
          <w:szCs w:val="28"/>
          <w:lang w:eastAsia="ru-RU"/>
        </w:rPr>
        <w:t>Западе</w:t>
      </w:r>
      <w:proofErr w:type="gramEnd"/>
      <w:r w:rsidR="001B5669" w:rsidRPr="00FE1692">
        <w:rPr>
          <w:rFonts w:ascii="Arial" w:eastAsia="Times New Roman" w:hAnsi="Arial" w:cs="Arial"/>
          <w:color w:val="000000"/>
          <w:sz w:val="28"/>
          <w:szCs w:val="28"/>
          <w:lang w:eastAsia="ru-RU"/>
        </w:rPr>
        <w:t xml:space="preserve"> на практике реализуется международная унификация и стандартизация оборудования.</w:t>
      </w:r>
    </w:p>
    <w:p w:rsidR="001B5669" w:rsidRDefault="001B5669" w:rsidP="001B5669">
      <w:pPr>
        <w:spacing w:after="0" w:line="240" w:lineRule="auto"/>
        <w:jc w:val="both"/>
        <w:rPr>
          <w:rFonts w:ascii="Arial" w:eastAsia="Times New Roman" w:hAnsi="Arial" w:cs="Arial"/>
          <w:i/>
          <w:color w:val="000000"/>
          <w:sz w:val="28"/>
          <w:szCs w:val="28"/>
          <w:lang w:eastAsia="ru-RU"/>
        </w:rPr>
      </w:pPr>
      <w:r w:rsidRPr="001B5669">
        <w:rPr>
          <w:rFonts w:ascii="Arial" w:eastAsia="Times New Roman" w:hAnsi="Arial" w:cs="Arial"/>
          <w:color w:val="000000"/>
          <w:sz w:val="28"/>
          <w:szCs w:val="28"/>
          <w:lang w:eastAsia="ru-RU"/>
        </w:rPr>
        <w:t xml:space="preserve">         </w:t>
      </w:r>
      <w:r w:rsidRPr="001B6C39">
        <w:rPr>
          <w:rFonts w:ascii="Arial" w:eastAsia="Times New Roman" w:hAnsi="Arial" w:cs="Arial"/>
          <w:i/>
          <w:color w:val="000000"/>
          <w:sz w:val="28"/>
          <w:szCs w:val="28"/>
          <w:lang w:eastAsia="ru-RU"/>
        </w:rPr>
        <w:t>В профессиональных система</w:t>
      </w:r>
      <w:r w:rsidR="001B6C39" w:rsidRPr="001B6C39">
        <w:rPr>
          <w:rFonts w:ascii="Arial" w:eastAsia="Times New Roman" w:hAnsi="Arial" w:cs="Arial"/>
          <w:i/>
          <w:color w:val="000000"/>
          <w:sz w:val="28"/>
          <w:szCs w:val="28"/>
          <w:lang w:eastAsia="ru-RU"/>
        </w:rPr>
        <w:t xml:space="preserve">х подвижной радиосвязи обеспечивается </w:t>
      </w:r>
      <w:r w:rsidRPr="001B6C39">
        <w:rPr>
          <w:rFonts w:ascii="Arial" w:eastAsia="Times New Roman" w:hAnsi="Arial" w:cs="Arial"/>
          <w:i/>
          <w:color w:val="000000"/>
          <w:sz w:val="28"/>
          <w:szCs w:val="28"/>
          <w:lang w:eastAsia="ru-RU"/>
        </w:rPr>
        <w:t xml:space="preserve">эффективное </w:t>
      </w:r>
      <w:r w:rsidR="001B6C39" w:rsidRPr="001B6C39">
        <w:rPr>
          <w:rFonts w:ascii="Arial" w:eastAsia="Times New Roman" w:hAnsi="Arial" w:cs="Arial"/>
          <w:i/>
          <w:color w:val="000000"/>
          <w:sz w:val="28"/>
          <w:szCs w:val="28"/>
          <w:lang w:eastAsia="ru-RU"/>
        </w:rPr>
        <w:t>использование рабочей полосы частот</w:t>
      </w:r>
      <w:r w:rsidRPr="001B6C39">
        <w:rPr>
          <w:rFonts w:ascii="Arial" w:eastAsia="Times New Roman" w:hAnsi="Arial" w:cs="Arial"/>
          <w:i/>
          <w:color w:val="000000"/>
          <w:sz w:val="28"/>
          <w:szCs w:val="28"/>
          <w:lang w:eastAsia="ru-RU"/>
        </w:rPr>
        <w:t xml:space="preserve"> </w:t>
      </w:r>
      <w:r w:rsidR="001B6C39" w:rsidRPr="001B6C39">
        <w:rPr>
          <w:rFonts w:ascii="Arial" w:eastAsia="Times New Roman" w:hAnsi="Arial" w:cs="Arial"/>
          <w:i/>
          <w:color w:val="000000"/>
          <w:sz w:val="28"/>
          <w:szCs w:val="28"/>
          <w:lang w:eastAsia="ru-RU"/>
        </w:rPr>
        <w:t xml:space="preserve">за счет  свободного доступа </w:t>
      </w:r>
      <w:r w:rsidRPr="001B6C39">
        <w:rPr>
          <w:rFonts w:ascii="Arial" w:eastAsia="Times New Roman" w:hAnsi="Arial" w:cs="Arial"/>
          <w:i/>
          <w:color w:val="000000"/>
          <w:sz w:val="28"/>
          <w:szCs w:val="28"/>
          <w:lang w:eastAsia="ru-RU"/>
        </w:rPr>
        <w:t xml:space="preserve">абонентов к общему частотному ресурсу.  </w:t>
      </w:r>
    </w:p>
    <w:p w:rsidR="00C56E92" w:rsidRPr="00C56E92" w:rsidRDefault="00C56E92" w:rsidP="001B5669">
      <w:pPr>
        <w:spacing w:after="0" w:line="240" w:lineRule="auto"/>
        <w:jc w:val="both"/>
        <w:rPr>
          <w:rFonts w:ascii="Arial" w:eastAsia="Times New Roman" w:hAnsi="Arial" w:cs="Arial"/>
          <w:i/>
          <w:color w:val="000000"/>
          <w:sz w:val="28"/>
          <w:szCs w:val="28"/>
          <w:lang w:eastAsia="ru-RU"/>
        </w:rPr>
      </w:pPr>
      <w:r>
        <w:rPr>
          <w:rFonts w:ascii="Arial" w:eastAsia="Times New Roman" w:hAnsi="Arial" w:cs="Arial"/>
          <w:color w:val="000000"/>
          <w:sz w:val="28"/>
          <w:szCs w:val="28"/>
          <w:lang w:eastAsia="ru-RU"/>
        </w:rPr>
        <w:t xml:space="preserve">        </w:t>
      </w:r>
      <w:r w:rsidRPr="00C56E92">
        <w:rPr>
          <w:rFonts w:ascii="Arial" w:eastAsia="Times New Roman" w:hAnsi="Arial" w:cs="Arial"/>
          <w:i/>
          <w:color w:val="000000"/>
          <w:sz w:val="28"/>
          <w:szCs w:val="28"/>
          <w:lang w:eastAsia="ru-RU"/>
        </w:rPr>
        <w:t xml:space="preserve">В </w:t>
      </w:r>
      <w:proofErr w:type="spellStart"/>
      <w:r w:rsidRPr="00C56E92">
        <w:rPr>
          <w:rFonts w:ascii="Arial" w:eastAsia="Times New Roman" w:hAnsi="Arial" w:cs="Arial"/>
          <w:i/>
          <w:color w:val="000000"/>
          <w:sz w:val="28"/>
          <w:szCs w:val="28"/>
          <w:lang w:eastAsia="ru-RU"/>
        </w:rPr>
        <w:t>транкинговых</w:t>
      </w:r>
      <w:proofErr w:type="spellEnd"/>
      <w:r w:rsidRPr="00C56E92">
        <w:rPr>
          <w:rFonts w:ascii="Arial" w:eastAsia="Times New Roman" w:hAnsi="Arial" w:cs="Arial"/>
          <w:i/>
          <w:color w:val="000000"/>
          <w:sz w:val="28"/>
          <w:szCs w:val="28"/>
          <w:lang w:eastAsia="ru-RU"/>
        </w:rPr>
        <w:t xml:space="preserve">  системах  конкретный канал закрепляется </w:t>
      </w:r>
      <w:proofErr w:type="gramStart"/>
      <w:r w:rsidRPr="00C56E92">
        <w:rPr>
          <w:rFonts w:ascii="Arial" w:eastAsia="Times New Roman" w:hAnsi="Arial" w:cs="Arial"/>
          <w:i/>
          <w:color w:val="000000"/>
          <w:sz w:val="28"/>
          <w:szCs w:val="28"/>
          <w:lang w:eastAsia="ru-RU"/>
        </w:rPr>
        <w:t xml:space="preserve">для каждого сеанса связи индивидуально </w:t>
      </w:r>
      <w:r>
        <w:rPr>
          <w:rFonts w:ascii="Arial" w:eastAsia="Times New Roman" w:hAnsi="Arial" w:cs="Arial"/>
          <w:i/>
          <w:color w:val="000000"/>
          <w:sz w:val="28"/>
          <w:szCs w:val="28"/>
          <w:lang w:eastAsia="ru-RU"/>
        </w:rPr>
        <w:t xml:space="preserve">для абонента </w:t>
      </w:r>
      <w:r w:rsidRPr="00C56E92">
        <w:rPr>
          <w:rFonts w:ascii="Arial" w:eastAsia="Times New Roman" w:hAnsi="Arial" w:cs="Arial"/>
          <w:i/>
          <w:color w:val="000000"/>
          <w:sz w:val="28"/>
          <w:szCs w:val="28"/>
          <w:lang w:eastAsia="ru-RU"/>
        </w:rPr>
        <w:t>в зависимости от распределения нагрузки в системе</w:t>
      </w:r>
      <w:proofErr w:type="gramEnd"/>
      <w:r w:rsidRPr="00C56E92">
        <w:rPr>
          <w:rFonts w:ascii="Arial" w:eastAsia="Times New Roman" w:hAnsi="Arial" w:cs="Arial"/>
          <w:i/>
          <w:color w:val="000000"/>
          <w:sz w:val="28"/>
          <w:szCs w:val="28"/>
          <w:lang w:eastAsia="ru-RU"/>
        </w:rPr>
        <w:t>.</w:t>
      </w:r>
    </w:p>
    <w:p w:rsidR="001F383D" w:rsidRPr="007F74BC" w:rsidRDefault="001B6C39" w:rsidP="007F74BC">
      <w:pPr>
        <w:spacing w:after="0" w:line="240" w:lineRule="auto"/>
        <w:jc w:val="both"/>
        <w:rPr>
          <w:rFonts w:ascii="Times New Roman" w:eastAsia="Times New Roman" w:hAnsi="Times New Roman" w:cs="Times New Roman"/>
          <w:i/>
          <w:color w:val="000000"/>
          <w:sz w:val="28"/>
          <w:szCs w:val="28"/>
          <w:lang w:eastAsia="ru-RU"/>
        </w:rPr>
      </w:pPr>
      <w:r>
        <w:rPr>
          <w:rFonts w:ascii="Arial" w:eastAsia="Times New Roman" w:hAnsi="Arial" w:cs="Arial"/>
          <w:color w:val="000000"/>
          <w:sz w:val="28"/>
          <w:szCs w:val="28"/>
          <w:lang w:eastAsia="ru-RU"/>
        </w:rPr>
        <w:lastRenderedPageBreak/>
        <w:t xml:space="preserve">         </w:t>
      </w:r>
      <w:r w:rsidRPr="001B6C39">
        <w:rPr>
          <w:rFonts w:ascii="Arial" w:eastAsia="Times New Roman" w:hAnsi="Arial" w:cs="Arial"/>
          <w:i/>
          <w:color w:val="000000"/>
          <w:sz w:val="28"/>
          <w:szCs w:val="28"/>
          <w:lang w:eastAsia="ru-RU"/>
        </w:rPr>
        <w:t xml:space="preserve">Если бы рабочие каналы были сформированы не на основе </w:t>
      </w:r>
      <w:proofErr w:type="spellStart"/>
      <w:r w:rsidRPr="001B6C39">
        <w:rPr>
          <w:rFonts w:ascii="Arial" w:eastAsia="Times New Roman" w:hAnsi="Arial" w:cs="Arial"/>
          <w:i/>
          <w:color w:val="000000"/>
          <w:sz w:val="28"/>
          <w:szCs w:val="28"/>
          <w:lang w:eastAsia="ru-RU"/>
        </w:rPr>
        <w:t>транкинга</w:t>
      </w:r>
      <w:proofErr w:type="spellEnd"/>
      <w:r w:rsidRPr="001B6C39">
        <w:rPr>
          <w:rFonts w:ascii="Arial" w:eastAsia="Times New Roman" w:hAnsi="Arial" w:cs="Arial"/>
          <w:i/>
          <w:color w:val="000000"/>
          <w:sz w:val="28"/>
          <w:szCs w:val="28"/>
          <w:lang w:eastAsia="ru-RU"/>
        </w:rPr>
        <w:t xml:space="preserve">, то только один из них был бы доступен абоненту, как это происходит в обычной системе радиосвязи. При автоматическом доступе к нескольким каналам на основе </w:t>
      </w:r>
      <w:proofErr w:type="spellStart"/>
      <w:r w:rsidRPr="001B6C39">
        <w:rPr>
          <w:rFonts w:ascii="Arial" w:eastAsia="Times New Roman" w:hAnsi="Arial" w:cs="Arial"/>
          <w:i/>
          <w:color w:val="000000"/>
          <w:sz w:val="28"/>
          <w:szCs w:val="28"/>
          <w:lang w:eastAsia="ru-RU"/>
        </w:rPr>
        <w:t>транкинга</w:t>
      </w:r>
      <w:proofErr w:type="spellEnd"/>
      <w:r w:rsidRPr="001B6C39">
        <w:rPr>
          <w:rFonts w:ascii="Arial" w:eastAsia="Times New Roman" w:hAnsi="Arial" w:cs="Arial"/>
          <w:i/>
          <w:color w:val="000000"/>
          <w:sz w:val="28"/>
          <w:szCs w:val="28"/>
          <w:lang w:eastAsia="ru-RU"/>
        </w:rPr>
        <w:t xml:space="preserve"> вероятность быть заблокированным или получить отказ значительно уменьшается.</w:t>
      </w:r>
    </w:p>
    <w:p w:rsidR="001B5669" w:rsidRDefault="007F74BC" w:rsidP="00544E15">
      <w:pPr>
        <w:spacing w:after="0" w:line="240" w:lineRule="auto"/>
        <w:jc w:val="both"/>
        <w:rPr>
          <w:rFonts w:ascii="Arial" w:hAnsi="Arial" w:cs="Arial"/>
          <w:color w:val="000000"/>
          <w:sz w:val="28"/>
          <w:szCs w:val="28"/>
        </w:rPr>
      </w:pPr>
      <w:r>
        <w:rPr>
          <w:rFonts w:ascii="Arial" w:hAnsi="Arial" w:cs="Arial"/>
          <w:color w:val="000000"/>
          <w:sz w:val="28"/>
          <w:szCs w:val="28"/>
        </w:rPr>
        <w:t xml:space="preserve">         </w:t>
      </w:r>
      <w:r w:rsidR="00A938EE" w:rsidRPr="001F383D">
        <w:rPr>
          <w:rFonts w:ascii="Arial" w:hAnsi="Arial" w:cs="Arial"/>
          <w:color w:val="000000"/>
          <w:sz w:val="28"/>
          <w:szCs w:val="28"/>
        </w:rPr>
        <w:t xml:space="preserve">Важнейший принцип построения </w:t>
      </w:r>
      <w:proofErr w:type="spellStart"/>
      <w:r w:rsidR="00A938EE" w:rsidRPr="001F383D">
        <w:rPr>
          <w:rFonts w:ascii="Arial" w:hAnsi="Arial" w:cs="Arial"/>
          <w:color w:val="000000"/>
          <w:sz w:val="28"/>
          <w:szCs w:val="28"/>
        </w:rPr>
        <w:t>транкинговых</w:t>
      </w:r>
      <w:proofErr w:type="spellEnd"/>
      <w:r w:rsidR="00A938EE" w:rsidRPr="001F383D">
        <w:rPr>
          <w:rFonts w:ascii="Arial" w:hAnsi="Arial" w:cs="Arial"/>
          <w:color w:val="000000"/>
          <w:sz w:val="28"/>
          <w:szCs w:val="28"/>
        </w:rPr>
        <w:t xml:space="preserve"> систем заключается в том, чтобы создавать зоны </w:t>
      </w:r>
      <w:proofErr w:type="spellStart"/>
      <w:r w:rsidR="00A938EE" w:rsidRPr="001F383D">
        <w:rPr>
          <w:rFonts w:ascii="Arial" w:hAnsi="Arial" w:cs="Arial"/>
          <w:color w:val="000000"/>
          <w:sz w:val="28"/>
          <w:szCs w:val="28"/>
        </w:rPr>
        <w:t>радиопокрытия</w:t>
      </w:r>
      <w:proofErr w:type="spellEnd"/>
      <w:r w:rsidR="00A938EE" w:rsidRPr="001F383D">
        <w:rPr>
          <w:rFonts w:ascii="Arial" w:hAnsi="Arial" w:cs="Arial"/>
          <w:color w:val="000000"/>
          <w:sz w:val="28"/>
          <w:szCs w:val="28"/>
        </w:rPr>
        <w:t xml:space="preserve"> настолько большими, насколько это возможно. Поэтому антенны базовой станции, как правило, размещаются на высоких мачтах или сооружениях и имеют круговую диаграмму направленности. Разумеется, при расположении базовой станции на краю зоны применяются направленные антенны. Базовая станция может располагать как единой приемопередающей антенной, так и раздельными антеннами для приема и передачи. В некоторых случаях на одной мачте могут размещаться несколько приемных антенн для борьбы с замираниями, вызванными многолучевым распространением.</w:t>
      </w:r>
    </w:p>
    <w:p w:rsidR="00C2708E" w:rsidRPr="00C2708E" w:rsidRDefault="00C2708E" w:rsidP="00544E15">
      <w:pPr>
        <w:spacing w:after="0" w:line="240" w:lineRule="auto"/>
        <w:jc w:val="both"/>
        <w:rPr>
          <w:rFonts w:ascii="Times New Roman" w:eastAsia="Times New Roman" w:hAnsi="Times New Roman" w:cs="Times New Roman"/>
          <w:color w:val="000000"/>
          <w:sz w:val="28"/>
          <w:szCs w:val="28"/>
          <w:lang w:eastAsia="ru-RU"/>
        </w:rPr>
      </w:pPr>
      <w:r>
        <w:rPr>
          <w:rFonts w:ascii="Arial" w:eastAsia="Times New Roman" w:hAnsi="Arial" w:cs="Arial"/>
          <w:color w:val="000000"/>
          <w:sz w:val="28"/>
          <w:szCs w:val="28"/>
          <w:lang w:eastAsia="ru-RU"/>
        </w:rPr>
        <w:t xml:space="preserve">         </w:t>
      </w:r>
      <w:r w:rsidRPr="00C2708E">
        <w:rPr>
          <w:rFonts w:ascii="Arial" w:eastAsia="Times New Roman" w:hAnsi="Arial" w:cs="Arial"/>
          <w:color w:val="000000"/>
          <w:sz w:val="28"/>
          <w:szCs w:val="28"/>
          <w:lang w:eastAsia="ru-RU"/>
        </w:rPr>
        <w:t xml:space="preserve">Особенность </w:t>
      </w:r>
      <w:proofErr w:type="spellStart"/>
      <w:r w:rsidRPr="00C2708E">
        <w:rPr>
          <w:rFonts w:ascii="Arial" w:eastAsia="Times New Roman" w:hAnsi="Arial" w:cs="Arial"/>
          <w:color w:val="000000"/>
          <w:sz w:val="28"/>
          <w:szCs w:val="28"/>
          <w:lang w:eastAsia="ru-RU"/>
        </w:rPr>
        <w:t>транкинговых</w:t>
      </w:r>
      <w:proofErr w:type="spellEnd"/>
      <w:r w:rsidRPr="00C2708E">
        <w:rPr>
          <w:rFonts w:ascii="Arial" w:eastAsia="Times New Roman" w:hAnsi="Arial" w:cs="Arial"/>
          <w:color w:val="000000"/>
          <w:sz w:val="28"/>
          <w:szCs w:val="28"/>
          <w:lang w:eastAsia="ru-RU"/>
        </w:rPr>
        <w:t xml:space="preserve"> систем - предусмотрена возможность об</w:t>
      </w:r>
      <w:r>
        <w:rPr>
          <w:rFonts w:ascii="Arial" w:eastAsia="Times New Roman" w:hAnsi="Arial" w:cs="Arial"/>
          <w:color w:val="000000"/>
          <w:sz w:val="28"/>
          <w:szCs w:val="28"/>
          <w:lang w:eastAsia="ru-RU"/>
        </w:rPr>
        <w:t>еспечения связи между мобильными станциями (МС)</w:t>
      </w:r>
      <w:r w:rsidRPr="00C2708E">
        <w:rPr>
          <w:rFonts w:ascii="Arial" w:eastAsia="Times New Roman" w:hAnsi="Arial" w:cs="Arial"/>
          <w:color w:val="000000"/>
          <w:sz w:val="28"/>
          <w:szCs w:val="28"/>
          <w:lang w:eastAsia="ru-RU"/>
        </w:rPr>
        <w:t xml:space="preserve"> сис</w:t>
      </w:r>
      <w:r>
        <w:rPr>
          <w:rFonts w:ascii="Arial" w:eastAsia="Times New Roman" w:hAnsi="Arial" w:cs="Arial"/>
          <w:color w:val="000000"/>
          <w:sz w:val="28"/>
          <w:szCs w:val="28"/>
          <w:lang w:eastAsia="ru-RU"/>
        </w:rPr>
        <w:t>темы без выхода на базовую станцию</w:t>
      </w:r>
      <w:r w:rsidRPr="00C2708E">
        <w:rPr>
          <w:rFonts w:ascii="Arial" w:eastAsia="Times New Roman" w:hAnsi="Arial" w:cs="Arial"/>
          <w:color w:val="000000"/>
          <w:sz w:val="28"/>
          <w:szCs w:val="28"/>
          <w:lang w:eastAsia="ru-RU"/>
        </w:rPr>
        <w:t>. В системах, ориентированных на организацию сетей связи общего пользования (например, сотовых), такая возможность отсутствует.</w:t>
      </w:r>
    </w:p>
    <w:p w:rsidR="001B5669" w:rsidRPr="00544E15" w:rsidRDefault="00544E15" w:rsidP="00544E15">
      <w:pPr>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Первоначально </w:t>
      </w:r>
      <w:proofErr w:type="spellStart"/>
      <w:r>
        <w:rPr>
          <w:rFonts w:ascii="Arial" w:eastAsia="Times New Roman" w:hAnsi="Arial" w:cs="Arial"/>
          <w:color w:val="000000"/>
          <w:sz w:val="28"/>
          <w:szCs w:val="28"/>
          <w:lang w:eastAsia="ru-RU"/>
        </w:rPr>
        <w:t>транкинговые</w:t>
      </w:r>
      <w:proofErr w:type="spellEnd"/>
      <w:r w:rsidR="0029388A" w:rsidRPr="00FE1692">
        <w:rPr>
          <w:rFonts w:ascii="Arial" w:eastAsia="Times New Roman" w:hAnsi="Arial" w:cs="Arial"/>
          <w:color w:val="000000"/>
          <w:sz w:val="28"/>
          <w:szCs w:val="28"/>
          <w:lang w:eastAsia="ru-RU"/>
        </w:rPr>
        <w:t xml:space="preserve"> системы использовались при организации систем подвижной радиосвязи, не имеющих присоединения к телефонным сетям общего пользования</w:t>
      </w:r>
      <w:r>
        <w:rPr>
          <w:rFonts w:ascii="Arial" w:eastAsia="Times New Roman" w:hAnsi="Arial" w:cs="Arial"/>
          <w:color w:val="000000"/>
          <w:sz w:val="28"/>
          <w:szCs w:val="28"/>
          <w:lang w:eastAsia="ru-RU"/>
        </w:rPr>
        <w:t xml:space="preserve">  ТФОП  </w:t>
      </w:r>
      <w:r w:rsidR="00446689">
        <w:rPr>
          <w:rFonts w:ascii="Arial" w:eastAsia="Times New Roman" w:hAnsi="Arial" w:cs="Arial"/>
          <w:color w:val="000000"/>
          <w:sz w:val="28"/>
          <w:szCs w:val="28"/>
          <w:lang w:eastAsia="ru-RU"/>
        </w:rPr>
        <w:t>(</w:t>
      </w:r>
      <w:r>
        <w:rPr>
          <w:rFonts w:ascii="Arial" w:eastAsia="Times New Roman" w:hAnsi="Arial" w:cs="Arial"/>
          <w:color w:val="000000"/>
          <w:sz w:val="28"/>
          <w:szCs w:val="28"/>
          <w:lang w:val="en-US" w:eastAsia="ru-RU"/>
        </w:rPr>
        <w:t>PSTN</w:t>
      </w:r>
      <w:r w:rsidR="00446689">
        <w:rPr>
          <w:rFonts w:ascii="Arial" w:eastAsia="Times New Roman" w:hAnsi="Arial" w:cs="Arial"/>
          <w:color w:val="000000"/>
          <w:sz w:val="28"/>
          <w:szCs w:val="28"/>
          <w:lang w:eastAsia="ru-RU"/>
        </w:rPr>
        <w:t>)</w:t>
      </w:r>
      <w:r w:rsidR="0029388A" w:rsidRPr="00FE1692">
        <w:rPr>
          <w:rFonts w:ascii="Arial" w:eastAsia="Times New Roman" w:hAnsi="Arial" w:cs="Arial"/>
          <w:color w:val="000000"/>
          <w:sz w:val="28"/>
          <w:szCs w:val="28"/>
          <w:lang w:eastAsia="ru-RU"/>
        </w:rPr>
        <w:t>. В основу этих систем подвижной радиосвязи закладывался принцип общности интересов (корпоративности) пользователей, поэтому в сетях, построенных на их основе, трафик должен замыкаться внутри этих сетей.</w:t>
      </w:r>
    </w:p>
    <w:p w:rsidR="00544E15" w:rsidRPr="001B5669" w:rsidRDefault="00544E15" w:rsidP="00544E15">
      <w:pPr>
        <w:spacing w:after="0" w:line="240" w:lineRule="auto"/>
        <w:jc w:val="both"/>
        <w:rPr>
          <w:rFonts w:ascii="Arial" w:eastAsia="Times New Roman" w:hAnsi="Arial" w:cs="Arial"/>
          <w:b/>
          <w:bCs/>
          <w:color w:val="000000"/>
          <w:sz w:val="27"/>
          <w:szCs w:val="27"/>
          <w:lang w:eastAsia="ru-RU"/>
        </w:rPr>
      </w:pPr>
      <w:r>
        <w:rPr>
          <w:rFonts w:ascii="Arial" w:eastAsia="Times New Roman" w:hAnsi="Arial" w:cs="Arial"/>
          <w:color w:val="000000"/>
          <w:sz w:val="28"/>
          <w:szCs w:val="28"/>
          <w:lang w:eastAsia="ru-RU"/>
        </w:rPr>
        <w:t xml:space="preserve">         </w:t>
      </w:r>
      <w:r w:rsidRPr="00FE1692">
        <w:rPr>
          <w:rFonts w:ascii="Arial" w:eastAsia="Times New Roman" w:hAnsi="Arial" w:cs="Arial"/>
          <w:color w:val="000000"/>
          <w:sz w:val="28"/>
          <w:szCs w:val="28"/>
          <w:lang w:eastAsia="ru-RU"/>
        </w:rPr>
        <w:t xml:space="preserve">Одной из первых </w:t>
      </w:r>
      <w:proofErr w:type="spellStart"/>
      <w:r w:rsidRPr="00FE1692">
        <w:rPr>
          <w:rFonts w:ascii="Arial" w:eastAsia="Times New Roman" w:hAnsi="Arial" w:cs="Arial"/>
          <w:color w:val="000000"/>
          <w:sz w:val="28"/>
          <w:szCs w:val="28"/>
          <w:lang w:eastAsia="ru-RU"/>
        </w:rPr>
        <w:t>транкинговых</w:t>
      </w:r>
      <w:proofErr w:type="spellEnd"/>
      <w:r w:rsidRPr="00FE1692">
        <w:rPr>
          <w:rFonts w:ascii="Arial" w:eastAsia="Times New Roman" w:hAnsi="Arial" w:cs="Arial"/>
          <w:color w:val="000000"/>
          <w:sz w:val="28"/>
          <w:szCs w:val="28"/>
          <w:lang w:eastAsia="ru-RU"/>
        </w:rPr>
        <w:t xml:space="preserve"> систем, использующих принцип выбора соответствующего канала для обеспечения гарантированного доступа к связи и ориентированной на телефонию, была отечественная </w:t>
      </w:r>
      <w:r w:rsidR="0047512E">
        <w:rPr>
          <w:rFonts w:ascii="Arial" w:eastAsia="Times New Roman" w:hAnsi="Arial" w:cs="Arial"/>
          <w:color w:val="000000"/>
          <w:sz w:val="28"/>
          <w:szCs w:val="28"/>
          <w:lang w:eastAsia="ru-RU"/>
        </w:rPr>
        <w:t xml:space="preserve">аналоговая </w:t>
      </w:r>
      <w:r w:rsidRPr="00FE1692">
        <w:rPr>
          <w:rFonts w:ascii="Arial" w:eastAsia="Times New Roman" w:hAnsi="Arial" w:cs="Arial"/>
          <w:color w:val="000000"/>
          <w:sz w:val="28"/>
          <w:szCs w:val="28"/>
          <w:lang w:eastAsia="ru-RU"/>
        </w:rPr>
        <w:t xml:space="preserve">радиотелефонная система АЛТАЙ. </w:t>
      </w:r>
      <w:r w:rsidR="0047512E">
        <w:rPr>
          <w:rFonts w:ascii="Arial" w:eastAsia="Times New Roman" w:hAnsi="Arial" w:cs="Arial"/>
          <w:color w:val="000000"/>
          <w:sz w:val="28"/>
          <w:szCs w:val="28"/>
          <w:lang w:eastAsia="ru-RU"/>
        </w:rPr>
        <w:t xml:space="preserve">В настоящее время парк </w:t>
      </w:r>
      <w:proofErr w:type="spellStart"/>
      <w:r w:rsidR="0047512E">
        <w:rPr>
          <w:rFonts w:ascii="Arial" w:eastAsia="Times New Roman" w:hAnsi="Arial" w:cs="Arial"/>
          <w:color w:val="000000"/>
          <w:sz w:val="28"/>
          <w:szCs w:val="28"/>
          <w:lang w:eastAsia="ru-RU"/>
        </w:rPr>
        <w:t>транкинговых</w:t>
      </w:r>
      <w:proofErr w:type="spellEnd"/>
      <w:r w:rsidR="0047512E">
        <w:rPr>
          <w:rFonts w:ascii="Arial" w:eastAsia="Times New Roman" w:hAnsi="Arial" w:cs="Arial"/>
          <w:color w:val="000000"/>
          <w:sz w:val="28"/>
          <w:szCs w:val="28"/>
          <w:lang w:eastAsia="ru-RU"/>
        </w:rPr>
        <w:t xml:space="preserve"> систем включает как аналоговые, так и цифровые системы.</w:t>
      </w:r>
    </w:p>
    <w:p w:rsidR="001B5669" w:rsidRPr="00FE1692" w:rsidRDefault="00361B3D" w:rsidP="001B5669">
      <w:pPr>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1B5669" w:rsidRPr="00FE1692">
        <w:rPr>
          <w:rFonts w:ascii="Arial" w:eastAsia="Times New Roman" w:hAnsi="Arial" w:cs="Arial"/>
          <w:color w:val="000000"/>
          <w:sz w:val="28"/>
          <w:szCs w:val="28"/>
          <w:lang w:eastAsia="ru-RU"/>
        </w:rPr>
        <w:t xml:space="preserve">В соответствии с концепцией использования в России </w:t>
      </w:r>
      <w:proofErr w:type="spellStart"/>
      <w:r w:rsidR="001B5669" w:rsidRPr="00FE1692">
        <w:rPr>
          <w:rFonts w:ascii="Arial" w:eastAsia="Times New Roman" w:hAnsi="Arial" w:cs="Arial"/>
          <w:color w:val="000000"/>
          <w:sz w:val="28"/>
          <w:szCs w:val="28"/>
          <w:lang w:eastAsia="ru-RU"/>
        </w:rPr>
        <w:t>транкинговая</w:t>
      </w:r>
      <w:proofErr w:type="spellEnd"/>
      <w:r w:rsidR="001B5669" w:rsidRPr="00FE1692">
        <w:rPr>
          <w:rFonts w:ascii="Arial" w:eastAsia="Times New Roman" w:hAnsi="Arial" w:cs="Arial"/>
          <w:color w:val="000000"/>
          <w:sz w:val="28"/>
          <w:szCs w:val="28"/>
          <w:lang w:eastAsia="ru-RU"/>
        </w:rPr>
        <w:t xml:space="preserve"> сеть может считаться сетью связи общего пользования, если она отвечает следующим требованиям:</w:t>
      </w:r>
    </w:p>
    <w:p w:rsidR="001B5669" w:rsidRPr="00FE1692"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 </w:t>
      </w:r>
      <w:r w:rsidR="001B5669" w:rsidRPr="00FE1692">
        <w:rPr>
          <w:rFonts w:ascii="Arial" w:eastAsia="Times New Roman" w:hAnsi="Arial" w:cs="Arial"/>
          <w:sz w:val="28"/>
          <w:szCs w:val="28"/>
          <w:lang w:eastAsia="ru-RU"/>
        </w:rPr>
        <w:t>обеспечивает круглосуточное предоставление абонентам входящей и исходящей местной, междугородной и международной связи и возможность тарификации услуг;</w:t>
      </w:r>
    </w:p>
    <w:p w:rsidR="00361B3D"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 </w:t>
      </w:r>
      <w:r w:rsidR="001B5669" w:rsidRPr="00FE1692">
        <w:rPr>
          <w:rFonts w:ascii="Arial" w:eastAsia="Times New Roman" w:hAnsi="Arial" w:cs="Arial"/>
          <w:sz w:val="28"/>
          <w:szCs w:val="28"/>
          <w:lang w:eastAsia="ru-RU"/>
        </w:rPr>
        <w:t>обеспечивает закрепление за каждым абонентом системы номера телефонной сети общего пользования;</w:t>
      </w:r>
    </w:p>
    <w:p w:rsidR="001B5669" w:rsidRPr="00FE1692"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 </w:t>
      </w:r>
      <w:r w:rsidR="001B5669" w:rsidRPr="00FE1692">
        <w:rPr>
          <w:rFonts w:ascii="Arial" w:eastAsia="Times New Roman" w:hAnsi="Arial" w:cs="Arial"/>
          <w:sz w:val="28"/>
          <w:szCs w:val="28"/>
          <w:lang w:eastAsia="ru-RU"/>
        </w:rPr>
        <w:t>имеет дуплексный способ организации канала;</w:t>
      </w:r>
    </w:p>
    <w:p w:rsidR="001B5669" w:rsidRPr="00FE1692"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lastRenderedPageBreak/>
        <w:t xml:space="preserve">       - </w:t>
      </w:r>
      <w:r w:rsidR="001B5669" w:rsidRPr="00FE1692">
        <w:rPr>
          <w:rFonts w:ascii="Arial" w:eastAsia="Times New Roman" w:hAnsi="Arial" w:cs="Arial"/>
          <w:sz w:val="28"/>
          <w:szCs w:val="28"/>
          <w:lang w:eastAsia="ru-RU"/>
        </w:rPr>
        <w:t>обладает вероятностью отказа не более 5% при расчетной нагрузке на одного абонента - 0,025 Эрл;</w:t>
      </w:r>
    </w:p>
    <w:p w:rsidR="001B5669" w:rsidRPr="00FE1692"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 </w:t>
      </w:r>
      <w:r w:rsidR="001B5669" w:rsidRPr="00FE1692">
        <w:rPr>
          <w:rFonts w:ascii="Arial" w:eastAsia="Times New Roman" w:hAnsi="Arial" w:cs="Arial"/>
          <w:sz w:val="28"/>
          <w:szCs w:val="28"/>
          <w:lang w:eastAsia="ru-RU"/>
        </w:rPr>
        <w:t>имеет защиту от несанкционированного доступа в систему;</w:t>
      </w:r>
    </w:p>
    <w:p w:rsidR="001B5669" w:rsidRPr="00FE1692" w:rsidRDefault="00361B3D" w:rsidP="001B5669">
      <w:pPr>
        <w:spacing w:after="0" w:line="240" w:lineRule="auto"/>
        <w:jc w:val="both"/>
        <w:rPr>
          <w:rFonts w:ascii="Arial" w:eastAsia="Times New Roman" w:hAnsi="Arial" w:cs="Arial"/>
          <w:sz w:val="28"/>
          <w:szCs w:val="28"/>
          <w:lang w:eastAsia="ru-RU"/>
        </w:rPr>
      </w:pPr>
      <w:r>
        <w:rPr>
          <w:rFonts w:ascii="Arial" w:eastAsia="Times New Roman" w:hAnsi="Arial" w:cs="Arial"/>
          <w:sz w:val="28"/>
          <w:szCs w:val="28"/>
          <w:lang w:eastAsia="ru-RU"/>
        </w:rPr>
        <w:t xml:space="preserve">      - </w:t>
      </w:r>
      <w:r w:rsidR="001B5669" w:rsidRPr="00FE1692">
        <w:rPr>
          <w:rFonts w:ascii="Arial" w:eastAsia="Times New Roman" w:hAnsi="Arial" w:cs="Arial"/>
          <w:sz w:val="28"/>
          <w:szCs w:val="28"/>
          <w:lang w:eastAsia="ru-RU"/>
        </w:rPr>
        <w:t>обеспечивает выполнение условий для организации оперативно-розыскных мероприятий.</w:t>
      </w:r>
    </w:p>
    <w:p w:rsidR="001B5669" w:rsidRPr="00FE1692" w:rsidRDefault="00361B3D" w:rsidP="001B5669">
      <w:pPr>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1B5669" w:rsidRPr="00FE1692">
        <w:rPr>
          <w:rFonts w:ascii="Arial" w:eastAsia="Times New Roman" w:hAnsi="Arial" w:cs="Arial"/>
          <w:color w:val="000000"/>
          <w:sz w:val="28"/>
          <w:szCs w:val="28"/>
          <w:lang w:eastAsia="ru-RU"/>
        </w:rPr>
        <w:t xml:space="preserve">Эти требования соответствуют рекомендациям Международного союза электросвязи (МСЭ), в которых указано, что сети радиотелефонной связи общего пользования и абоненты таких сетей должны являться продолжением (или иметь нумерацию) </w:t>
      </w:r>
      <w:proofErr w:type="spellStart"/>
      <w:r w:rsidR="001B5669" w:rsidRPr="00FE1692">
        <w:rPr>
          <w:rFonts w:ascii="Arial" w:eastAsia="Times New Roman" w:hAnsi="Arial" w:cs="Arial"/>
          <w:color w:val="000000"/>
          <w:sz w:val="28"/>
          <w:szCs w:val="28"/>
          <w:lang w:eastAsia="ru-RU"/>
        </w:rPr>
        <w:t>ТфОП</w:t>
      </w:r>
      <w:proofErr w:type="spellEnd"/>
      <w:r>
        <w:rPr>
          <w:rFonts w:ascii="Arial" w:eastAsia="Times New Roman" w:hAnsi="Arial" w:cs="Arial"/>
          <w:color w:val="000000"/>
          <w:sz w:val="28"/>
          <w:szCs w:val="28"/>
          <w:lang w:eastAsia="ru-RU"/>
        </w:rPr>
        <w:t>.</w:t>
      </w:r>
    </w:p>
    <w:p w:rsidR="001B5669" w:rsidRPr="00101E11" w:rsidRDefault="001B5669" w:rsidP="004271C5">
      <w:pPr>
        <w:autoSpaceDE w:val="0"/>
        <w:autoSpaceDN w:val="0"/>
        <w:adjustRightInd w:val="0"/>
        <w:spacing w:after="0" w:line="240" w:lineRule="auto"/>
        <w:jc w:val="both"/>
        <w:rPr>
          <w:rFonts w:ascii="Arial" w:hAnsi="Arial" w:cs="Arial"/>
          <w:sz w:val="28"/>
          <w:szCs w:val="28"/>
        </w:rPr>
      </w:pPr>
    </w:p>
    <w:p w:rsidR="007F74BC" w:rsidRPr="00E62C31" w:rsidRDefault="007F74BC" w:rsidP="00E62C31">
      <w:pPr>
        <w:autoSpaceDE w:val="0"/>
        <w:autoSpaceDN w:val="0"/>
        <w:adjustRightInd w:val="0"/>
        <w:spacing w:after="0" w:line="240" w:lineRule="auto"/>
        <w:jc w:val="both"/>
        <w:rPr>
          <w:rFonts w:ascii="Arial" w:eastAsia="TimesNewRomanPSMT" w:hAnsi="Arial" w:cs="Arial"/>
          <w:sz w:val="28"/>
          <w:szCs w:val="28"/>
        </w:rPr>
      </w:pPr>
    </w:p>
    <w:p w:rsidR="008B37FE" w:rsidRPr="00F26E01" w:rsidRDefault="004C3D76" w:rsidP="008B37FE">
      <w:pPr>
        <w:jc w:val="both"/>
        <w:rPr>
          <w:rFonts w:ascii="Arial" w:hAnsi="Arial" w:cs="Arial"/>
          <w:sz w:val="28"/>
          <w:szCs w:val="28"/>
        </w:rPr>
      </w:pPr>
      <w:r>
        <w:rPr>
          <w:rFonts w:ascii="Arial" w:hAnsi="Arial" w:cs="Arial"/>
          <w:sz w:val="28"/>
          <w:szCs w:val="28"/>
        </w:rPr>
        <w:t xml:space="preserve">        1.3.3</w:t>
      </w:r>
      <w:r w:rsidR="008B37FE" w:rsidRPr="00F26E01">
        <w:rPr>
          <w:rFonts w:ascii="Arial" w:hAnsi="Arial" w:cs="Arial"/>
          <w:sz w:val="28"/>
          <w:szCs w:val="28"/>
        </w:rPr>
        <w:t xml:space="preserve"> </w:t>
      </w:r>
      <w:r>
        <w:rPr>
          <w:rFonts w:ascii="Arial" w:hAnsi="Arial" w:cs="Arial"/>
          <w:sz w:val="28"/>
          <w:szCs w:val="28"/>
        </w:rPr>
        <w:t>Сотовые (т</w:t>
      </w:r>
      <w:r w:rsidR="008B37FE" w:rsidRPr="00F26E01">
        <w:rPr>
          <w:rFonts w:ascii="Arial" w:hAnsi="Arial" w:cs="Arial"/>
          <w:sz w:val="28"/>
          <w:szCs w:val="28"/>
        </w:rPr>
        <w:t>ерриториальные</w:t>
      </w:r>
      <w:r>
        <w:rPr>
          <w:rFonts w:ascii="Arial" w:hAnsi="Arial" w:cs="Arial"/>
          <w:sz w:val="28"/>
          <w:szCs w:val="28"/>
        </w:rPr>
        <w:t>)  системы связи</w:t>
      </w:r>
      <w:r w:rsidR="008B37FE" w:rsidRPr="00F26E01">
        <w:rPr>
          <w:rFonts w:ascii="Arial" w:hAnsi="Arial" w:cs="Arial"/>
          <w:sz w:val="28"/>
          <w:szCs w:val="28"/>
        </w:rPr>
        <w:t xml:space="preserve"> </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Территориальные (сотовые) систе</w:t>
      </w:r>
      <w:r>
        <w:rPr>
          <w:rFonts w:ascii="Arial" w:eastAsia="TimesNewRomanPSMT" w:hAnsi="Arial" w:cs="Arial"/>
          <w:sz w:val="28"/>
          <w:szCs w:val="28"/>
        </w:rPr>
        <w:t>мы являются результатом дальней</w:t>
      </w:r>
      <w:r w:rsidRPr="00F26E01">
        <w:rPr>
          <w:rFonts w:ascii="Arial" w:eastAsia="TimesNewRomanPSMT" w:hAnsi="Arial" w:cs="Arial"/>
          <w:sz w:val="28"/>
          <w:szCs w:val="28"/>
        </w:rPr>
        <w:t xml:space="preserve">шего развития </w:t>
      </w:r>
      <w:proofErr w:type="spellStart"/>
      <w:r w:rsidRPr="00F26E01">
        <w:rPr>
          <w:rFonts w:ascii="Arial" w:eastAsia="TimesNewRomanPSMT" w:hAnsi="Arial" w:cs="Arial"/>
          <w:sz w:val="28"/>
          <w:szCs w:val="28"/>
        </w:rPr>
        <w:t>транкинговых</w:t>
      </w:r>
      <w:proofErr w:type="spellEnd"/>
      <w:r w:rsidRPr="00F26E01">
        <w:rPr>
          <w:rFonts w:ascii="Arial" w:eastAsia="TimesNewRomanPSMT" w:hAnsi="Arial" w:cs="Arial"/>
          <w:sz w:val="28"/>
          <w:szCs w:val="28"/>
        </w:rPr>
        <w:t xml:space="preserve"> сетей и, п</w:t>
      </w:r>
      <w:r>
        <w:rPr>
          <w:rFonts w:ascii="Arial" w:eastAsia="TimesNewRomanPSMT" w:hAnsi="Arial" w:cs="Arial"/>
          <w:sz w:val="28"/>
          <w:szCs w:val="28"/>
        </w:rPr>
        <w:t>режде всего, с точки зрения ком</w:t>
      </w:r>
      <w:r w:rsidRPr="00F26E01">
        <w:rPr>
          <w:rFonts w:ascii="Arial" w:eastAsia="TimesNewRomanPSMT" w:hAnsi="Arial" w:cs="Arial"/>
          <w:sz w:val="28"/>
          <w:szCs w:val="28"/>
        </w:rPr>
        <w:t xml:space="preserve">мерческого использования. </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Основное внимание при проектировании уделяется обеспечению индивидуального вызова любого подвижного абонента системы на выделенной рабочей частоте. Основным принципом организации связи в сотовых системах является создание </w:t>
      </w:r>
      <w:r w:rsidRPr="00F26E01">
        <w:rPr>
          <w:rFonts w:ascii="Arial" w:eastAsia="TimesNewRomanPS-ItalicMT" w:hAnsi="Arial" w:cs="Arial"/>
          <w:i/>
          <w:iCs/>
          <w:sz w:val="28"/>
          <w:szCs w:val="28"/>
        </w:rPr>
        <w:t xml:space="preserve">радионаправлений </w:t>
      </w:r>
      <w:r w:rsidRPr="00F26E01">
        <w:rPr>
          <w:rFonts w:ascii="Arial" w:eastAsia="TimesNewRomanPSMT" w:hAnsi="Arial" w:cs="Arial"/>
          <w:sz w:val="28"/>
          <w:szCs w:val="28"/>
        </w:rPr>
        <w:t xml:space="preserve">с ретрансляцией сигналов. Радионаправления формируются между двумя любыми </w:t>
      </w:r>
      <w:proofErr w:type="gramStart"/>
      <w:r w:rsidRPr="00F26E01">
        <w:rPr>
          <w:rFonts w:ascii="Arial" w:eastAsia="TimesNewRomanPSMT" w:hAnsi="Arial" w:cs="Arial"/>
          <w:sz w:val="28"/>
          <w:szCs w:val="28"/>
        </w:rPr>
        <w:t>M</w:t>
      </w:r>
      <w:proofErr w:type="gramEnd"/>
      <w:r w:rsidRPr="00F26E01">
        <w:rPr>
          <w:rFonts w:ascii="Arial" w:eastAsia="TimesNewRomanPSMT" w:hAnsi="Arial" w:cs="Arial"/>
          <w:sz w:val="28"/>
          <w:szCs w:val="28"/>
        </w:rPr>
        <w:t>С зоны обслуживания, а также между любой MС и телефонным аппаратом абонента стационарной телефонной сети связи.</w:t>
      </w:r>
    </w:p>
    <w:p w:rsidR="008B37FE" w:rsidRPr="00F26E01" w:rsidRDefault="008B37FE" w:rsidP="008B37FE">
      <w:pPr>
        <w:autoSpaceDE w:val="0"/>
        <w:autoSpaceDN w:val="0"/>
        <w:adjustRightInd w:val="0"/>
        <w:spacing w:after="0" w:line="240" w:lineRule="auto"/>
        <w:jc w:val="both"/>
        <w:rPr>
          <w:rFonts w:ascii="Arial" w:eastAsia="TimesNewRomanPS-ItalicMT" w:hAnsi="Arial" w:cs="Arial"/>
          <w:i/>
          <w:iCs/>
          <w:color w:val="000000"/>
          <w:sz w:val="28"/>
          <w:szCs w:val="28"/>
        </w:rPr>
      </w:pPr>
      <w:r w:rsidRPr="00F26E01">
        <w:rPr>
          <w:rFonts w:ascii="Arial" w:eastAsia="TimesNewRomanPS-ItalicMT" w:hAnsi="Arial" w:cs="Arial"/>
          <w:i/>
          <w:iCs/>
          <w:color w:val="000000"/>
          <w:sz w:val="28"/>
          <w:szCs w:val="28"/>
        </w:rPr>
        <w:t xml:space="preserve">          Основным способом улучшения кач</w:t>
      </w:r>
      <w:r>
        <w:rPr>
          <w:rFonts w:ascii="Arial" w:eastAsia="TimesNewRomanPS-ItalicMT" w:hAnsi="Arial" w:cs="Arial"/>
          <w:i/>
          <w:iCs/>
          <w:color w:val="000000"/>
          <w:sz w:val="28"/>
          <w:szCs w:val="28"/>
        </w:rPr>
        <w:t>ества радиоканалов является уст</w:t>
      </w:r>
      <w:r w:rsidRPr="00F26E01">
        <w:rPr>
          <w:rFonts w:ascii="Arial" w:eastAsia="TimesNewRomanPS-ItalicMT" w:hAnsi="Arial" w:cs="Arial"/>
          <w:i/>
          <w:iCs/>
          <w:color w:val="000000"/>
          <w:sz w:val="28"/>
          <w:szCs w:val="28"/>
        </w:rPr>
        <w:t xml:space="preserve">ранение теневых зон путем деление всей зоны обслуживания на более мелкие </w:t>
      </w:r>
      <w:proofErr w:type="spellStart"/>
      <w:r w:rsidRPr="00F26E01">
        <w:rPr>
          <w:rFonts w:ascii="Arial" w:eastAsia="TimesNewRomanPS-ItalicMT" w:hAnsi="Arial" w:cs="Arial"/>
          <w:i/>
          <w:iCs/>
          <w:color w:val="000000"/>
          <w:sz w:val="28"/>
          <w:szCs w:val="28"/>
        </w:rPr>
        <w:t>субзоны</w:t>
      </w:r>
      <w:proofErr w:type="spellEnd"/>
      <w:r w:rsidRPr="00F26E01">
        <w:rPr>
          <w:rFonts w:ascii="Arial" w:eastAsia="TimesNewRomanPS-ItalicMT" w:hAnsi="Arial" w:cs="Arial"/>
          <w:i/>
          <w:iCs/>
          <w:color w:val="000000"/>
          <w:sz w:val="28"/>
          <w:szCs w:val="28"/>
        </w:rPr>
        <w:t xml:space="preserve"> за счет введения множества базовых станций.</w:t>
      </w:r>
    </w:p>
    <w:p w:rsidR="008B37FE" w:rsidRPr="00F26E01" w:rsidRDefault="008B37FE" w:rsidP="008B37FE">
      <w:pPr>
        <w:autoSpaceDE w:val="0"/>
        <w:autoSpaceDN w:val="0"/>
        <w:adjustRightInd w:val="0"/>
        <w:spacing w:after="0" w:line="240" w:lineRule="auto"/>
        <w:jc w:val="both"/>
        <w:rPr>
          <w:rFonts w:ascii="Arial" w:eastAsia="TimesNewRomanPSMT" w:hAnsi="Arial" w:cs="Arial"/>
          <w:color w:val="000000"/>
          <w:sz w:val="28"/>
          <w:szCs w:val="28"/>
        </w:rPr>
      </w:pPr>
      <w:r w:rsidRPr="00F26E01">
        <w:rPr>
          <w:rFonts w:ascii="Arial" w:eastAsia="TimesNewRomanPSMT" w:hAnsi="Arial" w:cs="Arial"/>
          <w:color w:val="000000"/>
          <w:sz w:val="28"/>
          <w:szCs w:val="28"/>
        </w:rPr>
        <w:t xml:space="preserve">          Для централизованного управления системой все БС</w:t>
      </w:r>
      <w:r>
        <w:rPr>
          <w:rFonts w:ascii="Arial" w:eastAsia="TimesNewRomanPSMT" w:hAnsi="Arial" w:cs="Arial"/>
          <w:color w:val="000000"/>
          <w:sz w:val="28"/>
          <w:szCs w:val="28"/>
        </w:rPr>
        <w:t xml:space="preserve"> </w:t>
      </w:r>
      <w:proofErr w:type="spellStart"/>
      <w:r>
        <w:rPr>
          <w:rFonts w:ascii="Arial" w:eastAsia="TimesNewRomanPSMT" w:hAnsi="Arial" w:cs="Arial"/>
          <w:color w:val="000000"/>
          <w:sz w:val="28"/>
          <w:szCs w:val="28"/>
        </w:rPr>
        <w:t>субзон</w:t>
      </w:r>
      <w:proofErr w:type="spellEnd"/>
      <w:r>
        <w:rPr>
          <w:rFonts w:ascii="Arial" w:eastAsia="TimesNewRomanPSMT" w:hAnsi="Arial" w:cs="Arial"/>
          <w:color w:val="000000"/>
          <w:sz w:val="28"/>
          <w:szCs w:val="28"/>
        </w:rPr>
        <w:t xml:space="preserve"> соединя</w:t>
      </w:r>
      <w:r w:rsidRPr="00F26E01">
        <w:rPr>
          <w:rFonts w:ascii="Arial" w:eastAsia="TimesNewRomanPSMT" w:hAnsi="Arial" w:cs="Arial"/>
          <w:color w:val="000000"/>
          <w:sz w:val="28"/>
          <w:szCs w:val="28"/>
        </w:rPr>
        <w:t>ются с помощью соединительных линий со специальной диспетчерской станцией – центром коммутации подвижной службы. Каждая БС</w:t>
      </w:r>
      <w:r>
        <w:rPr>
          <w:rFonts w:ascii="Arial" w:eastAsia="TimesNewRomanPSMT" w:hAnsi="Arial" w:cs="Arial"/>
          <w:color w:val="000000"/>
          <w:sz w:val="28"/>
          <w:szCs w:val="28"/>
        </w:rPr>
        <w:t xml:space="preserve"> обслу</w:t>
      </w:r>
      <w:r w:rsidRPr="00F26E01">
        <w:rPr>
          <w:rFonts w:ascii="Arial" w:eastAsia="TimesNewRomanPSMT" w:hAnsi="Arial" w:cs="Arial"/>
          <w:color w:val="000000"/>
          <w:sz w:val="28"/>
          <w:szCs w:val="28"/>
        </w:rPr>
        <w:t xml:space="preserve">живает свою территорию, поэтому такие системы называются </w:t>
      </w:r>
      <w:r w:rsidR="00082003">
        <w:rPr>
          <w:rFonts w:ascii="Arial" w:eastAsia="TimesNewRomanPS-ItalicMT" w:hAnsi="Arial" w:cs="Arial"/>
          <w:i/>
          <w:iCs/>
          <w:color w:val="000000"/>
          <w:sz w:val="28"/>
          <w:szCs w:val="28"/>
        </w:rPr>
        <w:t>террито</w:t>
      </w:r>
      <w:r w:rsidRPr="00F26E01">
        <w:rPr>
          <w:rFonts w:ascii="Arial" w:eastAsia="TimesNewRomanPS-ItalicMT" w:hAnsi="Arial" w:cs="Arial"/>
          <w:i/>
          <w:iCs/>
          <w:color w:val="000000"/>
          <w:sz w:val="28"/>
          <w:szCs w:val="28"/>
        </w:rPr>
        <w:t>риальными</w:t>
      </w:r>
      <w:r w:rsidRPr="00F26E01">
        <w:rPr>
          <w:rFonts w:ascii="Arial" w:eastAsia="TimesNewRomanPSMT" w:hAnsi="Arial" w:cs="Arial"/>
          <w:color w:val="000000"/>
          <w:sz w:val="28"/>
          <w:szCs w:val="28"/>
        </w:rPr>
        <w:t xml:space="preserve">. </w:t>
      </w:r>
    </w:p>
    <w:p w:rsidR="008B37FE" w:rsidRPr="00F26E01" w:rsidRDefault="008B37FE" w:rsidP="008B37FE">
      <w:pPr>
        <w:autoSpaceDE w:val="0"/>
        <w:autoSpaceDN w:val="0"/>
        <w:adjustRightInd w:val="0"/>
        <w:spacing w:after="0" w:line="240" w:lineRule="auto"/>
        <w:jc w:val="both"/>
        <w:rPr>
          <w:rFonts w:ascii="Arial" w:eastAsia="TimesNewRomanPSMT" w:hAnsi="Arial" w:cs="Arial"/>
          <w:color w:val="000000"/>
          <w:sz w:val="28"/>
          <w:szCs w:val="28"/>
        </w:rPr>
      </w:pPr>
      <w:r w:rsidRPr="00F26E01">
        <w:rPr>
          <w:rFonts w:ascii="Arial" w:eastAsia="TimesNewRomanPSMT" w:hAnsi="Arial" w:cs="Arial"/>
          <w:color w:val="000000"/>
          <w:sz w:val="28"/>
          <w:szCs w:val="28"/>
        </w:rPr>
        <w:t xml:space="preserve">         Зона обслуживания системы представляет </w:t>
      </w:r>
      <w:proofErr w:type="gramStart"/>
      <w:r w:rsidRPr="00F26E01">
        <w:rPr>
          <w:rFonts w:ascii="Arial" w:eastAsia="TimesNewRomanPSMT" w:hAnsi="Arial" w:cs="Arial"/>
          <w:color w:val="000000"/>
          <w:sz w:val="28"/>
          <w:szCs w:val="28"/>
        </w:rPr>
        <w:t xml:space="preserve">мозаичную картину, составленную из </w:t>
      </w:r>
      <w:proofErr w:type="spellStart"/>
      <w:r w:rsidRPr="00F26E01">
        <w:rPr>
          <w:rFonts w:ascii="Arial" w:eastAsia="TimesNewRomanPSMT" w:hAnsi="Arial" w:cs="Arial"/>
          <w:color w:val="000000"/>
          <w:sz w:val="28"/>
          <w:szCs w:val="28"/>
        </w:rPr>
        <w:t>субзон</w:t>
      </w:r>
      <w:proofErr w:type="spellEnd"/>
      <w:r w:rsidRPr="00F26E01">
        <w:rPr>
          <w:rFonts w:ascii="Arial" w:eastAsia="TimesNewRomanPSMT" w:hAnsi="Arial" w:cs="Arial"/>
          <w:color w:val="000000"/>
          <w:sz w:val="28"/>
          <w:szCs w:val="28"/>
        </w:rPr>
        <w:t xml:space="preserve"> и напоминает</w:t>
      </w:r>
      <w:proofErr w:type="gramEnd"/>
      <w:r w:rsidRPr="00F26E01">
        <w:rPr>
          <w:rFonts w:ascii="Arial" w:eastAsia="TimesNewRomanPSMT" w:hAnsi="Arial" w:cs="Arial"/>
          <w:color w:val="000000"/>
          <w:sz w:val="28"/>
          <w:szCs w:val="28"/>
        </w:rPr>
        <w:t xml:space="preserve"> сотовую структуру, поэтому территориальные мобильные системы часто называются </w:t>
      </w:r>
      <w:r>
        <w:rPr>
          <w:rFonts w:ascii="Arial" w:eastAsia="TimesNewRomanPS-ItalicMT" w:hAnsi="Arial" w:cs="Arial"/>
          <w:i/>
          <w:iCs/>
          <w:color w:val="000000"/>
          <w:sz w:val="28"/>
          <w:szCs w:val="28"/>
        </w:rPr>
        <w:t>сотовыми сис</w:t>
      </w:r>
      <w:r w:rsidRPr="00F26E01">
        <w:rPr>
          <w:rFonts w:ascii="Arial" w:eastAsia="TimesNewRomanPS-ItalicMT" w:hAnsi="Arial" w:cs="Arial"/>
          <w:i/>
          <w:iCs/>
          <w:color w:val="000000"/>
          <w:sz w:val="28"/>
          <w:szCs w:val="28"/>
        </w:rPr>
        <w:t>темами</w:t>
      </w:r>
      <w:r w:rsidRPr="00F26E01">
        <w:rPr>
          <w:rFonts w:ascii="Arial" w:eastAsia="TimesNewRomanPSMT" w:hAnsi="Arial" w:cs="Arial"/>
          <w:color w:val="000000"/>
          <w:sz w:val="28"/>
          <w:szCs w:val="28"/>
        </w:rPr>
        <w:t xml:space="preserve">. Наращивание количества сот </w:t>
      </w:r>
      <w:r w:rsidR="0083661C">
        <w:rPr>
          <w:rFonts w:ascii="Arial" w:eastAsia="TimesNewRomanPSMT" w:hAnsi="Arial" w:cs="Arial"/>
          <w:color w:val="000000"/>
          <w:sz w:val="28"/>
          <w:szCs w:val="28"/>
        </w:rPr>
        <w:t>позволяет теоретически неограни</w:t>
      </w:r>
      <w:r w:rsidRPr="00F26E01">
        <w:rPr>
          <w:rFonts w:ascii="Arial" w:eastAsia="TimesNewRomanPSMT" w:hAnsi="Arial" w:cs="Arial"/>
          <w:color w:val="000000"/>
          <w:sz w:val="28"/>
          <w:szCs w:val="28"/>
        </w:rPr>
        <w:t>ченно расширять площадь зоны обслуж</w:t>
      </w:r>
      <w:r>
        <w:rPr>
          <w:rFonts w:ascii="Arial" w:eastAsia="TimesNewRomanPSMT" w:hAnsi="Arial" w:cs="Arial"/>
          <w:color w:val="000000"/>
          <w:sz w:val="28"/>
          <w:szCs w:val="28"/>
        </w:rPr>
        <w:t>ивания, причем качество радиока</w:t>
      </w:r>
      <w:r w:rsidRPr="00F26E01">
        <w:rPr>
          <w:rFonts w:ascii="Arial" w:eastAsia="TimesNewRomanPSMT" w:hAnsi="Arial" w:cs="Arial"/>
          <w:color w:val="000000"/>
          <w:sz w:val="28"/>
          <w:szCs w:val="28"/>
        </w:rPr>
        <w:t xml:space="preserve">налов будет высоким независимо от расположения </w:t>
      </w:r>
      <w:proofErr w:type="gramStart"/>
      <w:r w:rsidRPr="00F26E01">
        <w:rPr>
          <w:rFonts w:ascii="Arial" w:eastAsia="TimesNewRomanPSMT" w:hAnsi="Arial" w:cs="Arial"/>
          <w:color w:val="000000"/>
          <w:sz w:val="28"/>
          <w:szCs w:val="28"/>
        </w:rPr>
        <w:t>M</w:t>
      </w:r>
      <w:proofErr w:type="gramEnd"/>
      <w:r w:rsidRPr="00F26E01">
        <w:rPr>
          <w:rFonts w:ascii="Arial" w:eastAsia="TimesNewRomanPSMT" w:hAnsi="Arial" w:cs="Arial"/>
          <w:color w:val="000000"/>
          <w:sz w:val="28"/>
          <w:szCs w:val="28"/>
        </w:rPr>
        <w:t>С в любой точке зоны.</w:t>
      </w:r>
    </w:p>
    <w:p w:rsidR="008B37FE" w:rsidRPr="00F26E01" w:rsidRDefault="008B37FE" w:rsidP="008B37FE">
      <w:pPr>
        <w:autoSpaceDE w:val="0"/>
        <w:autoSpaceDN w:val="0"/>
        <w:adjustRightInd w:val="0"/>
        <w:spacing w:after="0" w:line="240" w:lineRule="auto"/>
        <w:jc w:val="both"/>
        <w:rPr>
          <w:rFonts w:ascii="Arial" w:eastAsia="TimesNewRomanPSMT" w:hAnsi="Arial" w:cs="Arial"/>
          <w:color w:val="000000"/>
          <w:sz w:val="28"/>
          <w:szCs w:val="28"/>
        </w:rPr>
      </w:pPr>
      <w:r w:rsidRPr="00F26E01">
        <w:rPr>
          <w:rFonts w:ascii="Arial" w:eastAsia="TimesNewRomanPSMT" w:hAnsi="Arial" w:cs="Arial"/>
          <w:color w:val="000000"/>
          <w:sz w:val="28"/>
          <w:szCs w:val="28"/>
        </w:rPr>
        <w:t xml:space="preserve">         Базовая станция представляет собой </w:t>
      </w:r>
      <w:proofErr w:type="gramStart"/>
      <w:r w:rsidRPr="00F26E01">
        <w:rPr>
          <w:rFonts w:ascii="Arial" w:eastAsia="TimesNewRomanPSMT" w:hAnsi="Arial" w:cs="Arial"/>
          <w:color w:val="000000"/>
          <w:sz w:val="28"/>
          <w:szCs w:val="28"/>
        </w:rPr>
        <w:t>многоканальный</w:t>
      </w:r>
      <w:proofErr w:type="gramEnd"/>
      <w:r w:rsidRPr="00F26E01">
        <w:rPr>
          <w:rFonts w:ascii="Arial" w:eastAsia="TimesNewRomanPSMT" w:hAnsi="Arial" w:cs="Arial"/>
          <w:color w:val="000000"/>
          <w:sz w:val="28"/>
          <w:szCs w:val="28"/>
        </w:rPr>
        <w:t xml:space="preserve"> </w:t>
      </w:r>
      <w:proofErr w:type="spellStart"/>
      <w:r w:rsidRPr="00F26E01">
        <w:rPr>
          <w:rFonts w:ascii="Arial" w:eastAsia="TimesNewRomanPSMT" w:hAnsi="Arial" w:cs="Arial"/>
          <w:color w:val="000000"/>
          <w:sz w:val="28"/>
          <w:szCs w:val="28"/>
        </w:rPr>
        <w:t>приемопередат-чик</w:t>
      </w:r>
      <w:proofErr w:type="spellEnd"/>
      <w:r w:rsidRPr="00F26E01">
        <w:rPr>
          <w:rFonts w:ascii="Arial" w:eastAsia="TimesNewRomanPSMT" w:hAnsi="Arial" w:cs="Arial"/>
          <w:color w:val="000000"/>
          <w:sz w:val="28"/>
          <w:szCs w:val="28"/>
        </w:rPr>
        <w:t xml:space="preserve"> и служит своеобразным интерфейсом между сотовым телефоном и центром коммутации подвижной связи</w:t>
      </w:r>
      <w:r w:rsidRPr="00F26E01">
        <w:rPr>
          <w:rFonts w:ascii="Arial" w:eastAsia="TimesNewRomanPSMT" w:hAnsi="Arial" w:cs="Arial"/>
          <w:color w:val="007F00"/>
          <w:sz w:val="28"/>
          <w:szCs w:val="28"/>
        </w:rPr>
        <w:t xml:space="preserve">, </w:t>
      </w:r>
      <w:r>
        <w:rPr>
          <w:rFonts w:ascii="Arial" w:eastAsia="TimesNewRomanPSMT" w:hAnsi="Arial" w:cs="Arial"/>
          <w:color w:val="000000"/>
          <w:sz w:val="28"/>
          <w:szCs w:val="28"/>
        </w:rPr>
        <w:t>где роль проводов обычной теле</w:t>
      </w:r>
      <w:r w:rsidRPr="00F26E01">
        <w:rPr>
          <w:rFonts w:ascii="Arial" w:eastAsia="TimesNewRomanPSMT" w:hAnsi="Arial" w:cs="Arial"/>
          <w:color w:val="000000"/>
          <w:sz w:val="28"/>
          <w:szCs w:val="28"/>
        </w:rPr>
        <w:t xml:space="preserve">фонной сети выполняют радиоволны. Число каналов базовой станции обычно кратно 8, например, 8, 16, 32 и т. д. Один из каналов является </w:t>
      </w:r>
      <w:r w:rsidRPr="00F26E01">
        <w:rPr>
          <w:rFonts w:ascii="Arial" w:eastAsia="TimesNewRomanPS-ItalicMT" w:hAnsi="Arial" w:cs="Arial"/>
          <w:i/>
          <w:iCs/>
          <w:color w:val="000000"/>
          <w:sz w:val="28"/>
          <w:szCs w:val="28"/>
        </w:rPr>
        <w:t>управляющим (</w:t>
      </w:r>
      <w:proofErr w:type="spellStart"/>
      <w:r w:rsidRPr="00F26E01">
        <w:rPr>
          <w:rFonts w:ascii="Arial" w:eastAsia="TimesNewRomanPS-ItalicMT" w:hAnsi="Arial" w:cs="Arial"/>
          <w:i/>
          <w:iCs/>
          <w:color w:val="000000"/>
          <w:sz w:val="28"/>
          <w:szCs w:val="28"/>
        </w:rPr>
        <w:t>control</w:t>
      </w:r>
      <w:proofErr w:type="spellEnd"/>
      <w:r w:rsidRPr="00F26E01">
        <w:rPr>
          <w:rFonts w:ascii="Arial" w:eastAsia="TimesNewRomanPS-ItalicMT" w:hAnsi="Arial" w:cs="Arial"/>
          <w:i/>
          <w:iCs/>
          <w:color w:val="000000"/>
          <w:sz w:val="28"/>
          <w:szCs w:val="28"/>
        </w:rPr>
        <w:t xml:space="preserve"> </w:t>
      </w:r>
      <w:proofErr w:type="spellStart"/>
      <w:r w:rsidRPr="00F26E01">
        <w:rPr>
          <w:rFonts w:ascii="Arial" w:eastAsia="TimesNewRomanPS-ItalicMT" w:hAnsi="Arial" w:cs="Arial"/>
          <w:i/>
          <w:iCs/>
          <w:color w:val="000000"/>
          <w:sz w:val="28"/>
          <w:szCs w:val="28"/>
        </w:rPr>
        <w:t>channel</w:t>
      </w:r>
      <w:proofErr w:type="spellEnd"/>
      <w:r w:rsidRPr="00F26E01">
        <w:rPr>
          <w:rFonts w:ascii="Arial" w:eastAsia="TimesNewRomanPS-ItalicMT" w:hAnsi="Arial" w:cs="Arial"/>
          <w:i/>
          <w:iCs/>
          <w:color w:val="000000"/>
          <w:sz w:val="28"/>
          <w:szCs w:val="28"/>
        </w:rPr>
        <w:t xml:space="preserve">). </w:t>
      </w:r>
      <w:r w:rsidRPr="00F26E01">
        <w:rPr>
          <w:rFonts w:ascii="Arial" w:eastAsia="TimesNewRomanPSMT" w:hAnsi="Arial" w:cs="Arial"/>
          <w:color w:val="000000"/>
          <w:sz w:val="28"/>
          <w:szCs w:val="28"/>
        </w:rPr>
        <w:t xml:space="preserve">В некоторых ситуациях он может называться также </w:t>
      </w:r>
      <w:r w:rsidRPr="00F26E01">
        <w:rPr>
          <w:rFonts w:ascii="Arial" w:eastAsia="TimesNewRomanPS-ItalicMT" w:hAnsi="Arial" w:cs="Arial"/>
          <w:i/>
          <w:iCs/>
          <w:color w:val="000000"/>
          <w:sz w:val="28"/>
          <w:szCs w:val="28"/>
        </w:rPr>
        <w:t>каналом вызова (</w:t>
      </w:r>
      <w:proofErr w:type="spellStart"/>
      <w:r w:rsidRPr="00F26E01">
        <w:rPr>
          <w:rFonts w:ascii="Arial" w:eastAsia="TimesNewRomanPS-ItalicMT" w:hAnsi="Arial" w:cs="Arial"/>
          <w:i/>
          <w:iCs/>
          <w:color w:val="000000"/>
          <w:sz w:val="28"/>
          <w:szCs w:val="28"/>
        </w:rPr>
        <w:t>calling</w:t>
      </w:r>
      <w:proofErr w:type="spellEnd"/>
      <w:r w:rsidRPr="00F26E01">
        <w:rPr>
          <w:rFonts w:ascii="Arial" w:eastAsia="TimesNewRomanPS-ItalicMT" w:hAnsi="Arial" w:cs="Arial"/>
          <w:i/>
          <w:iCs/>
          <w:color w:val="000000"/>
          <w:sz w:val="28"/>
          <w:szCs w:val="28"/>
        </w:rPr>
        <w:t xml:space="preserve"> </w:t>
      </w:r>
      <w:proofErr w:type="spellStart"/>
      <w:r w:rsidRPr="00F26E01">
        <w:rPr>
          <w:rFonts w:ascii="Arial" w:eastAsia="TimesNewRomanPS-ItalicMT" w:hAnsi="Arial" w:cs="Arial"/>
          <w:i/>
          <w:iCs/>
          <w:color w:val="000000"/>
          <w:sz w:val="28"/>
          <w:szCs w:val="28"/>
        </w:rPr>
        <w:t>channel</w:t>
      </w:r>
      <w:proofErr w:type="spellEnd"/>
      <w:r w:rsidRPr="00F26E01">
        <w:rPr>
          <w:rFonts w:ascii="Arial" w:eastAsia="TimesNewRomanPS-ItalicMT" w:hAnsi="Arial" w:cs="Arial"/>
          <w:i/>
          <w:iCs/>
          <w:color w:val="000000"/>
          <w:sz w:val="28"/>
          <w:szCs w:val="28"/>
        </w:rPr>
        <w:t xml:space="preserve">). </w:t>
      </w:r>
      <w:r w:rsidRPr="00F26E01">
        <w:rPr>
          <w:rFonts w:ascii="Arial" w:eastAsia="TimesNewRomanPSMT" w:hAnsi="Arial" w:cs="Arial"/>
          <w:color w:val="000000"/>
          <w:sz w:val="28"/>
          <w:szCs w:val="28"/>
        </w:rPr>
        <w:lastRenderedPageBreak/>
        <w:t>На этом канале происходит непосредственное установление соеди</w:t>
      </w:r>
      <w:r>
        <w:rPr>
          <w:rFonts w:ascii="Arial" w:eastAsia="TimesNewRomanPSMT" w:hAnsi="Arial" w:cs="Arial"/>
          <w:color w:val="000000"/>
          <w:sz w:val="28"/>
          <w:szCs w:val="28"/>
        </w:rPr>
        <w:t>нения при вызове подвижного або</w:t>
      </w:r>
      <w:r w:rsidRPr="00F26E01">
        <w:rPr>
          <w:rFonts w:ascii="Arial" w:eastAsia="TimesNewRomanPSMT" w:hAnsi="Arial" w:cs="Arial"/>
          <w:color w:val="000000"/>
          <w:sz w:val="28"/>
          <w:szCs w:val="28"/>
        </w:rPr>
        <w:t>нента сети, а сам разговор начинается только после того, как будет найден свободный в данный момент канал и произойдет переключение на него.</w:t>
      </w:r>
    </w:p>
    <w:p w:rsidR="008B37FE" w:rsidRPr="00F26E01" w:rsidRDefault="008B37FE" w:rsidP="008B37FE">
      <w:pPr>
        <w:autoSpaceDE w:val="0"/>
        <w:autoSpaceDN w:val="0"/>
        <w:adjustRightInd w:val="0"/>
        <w:spacing w:after="0" w:line="240" w:lineRule="auto"/>
        <w:jc w:val="both"/>
        <w:rPr>
          <w:rFonts w:ascii="Arial" w:eastAsia="TimesNewRomanPSMT" w:hAnsi="Arial" w:cs="Arial"/>
          <w:color w:val="000000"/>
          <w:sz w:val="28"/>
          <w:szCs w:val="28"/>
        </w:rPr>
      </w:pPr>
      <w:r w:rsidRPr="00F26E01">
        <w:rPr>
          <w:rFonts w:ascii="Arial" w:eastAsia="TimesNewRomanPSMT" w:hAnsi="Arial" w:cs="Arial"/>
          <w:color w:val="000000"/>
          <w:sz w:val="28"/>
          <w:szCs w:val="28"/>
        </w:rPr>
        <w:t xml:space="preserve">         Все эти процессы происходят очень быстро и незаметно для абонента, который лишь набирает нужный ему телефонный номер и разговаривает, как по обычному телефону. Любой из каналов сотовой связи представляет собой пару частот для </w:t>
      </w:r>
      <w:r w:rsidRPr="00F26E01">
        <w:rPr>
          <w:rFonts w:ascii="Arial" w:eastAsia="TimesNewRomanPS-ItalicMT" w:hAnsi="Arial" w:cs="Arial"/>
          <w:i/>
          <w:iCs/>
          <w:color w:val="000000"/>
          <w:sz w:val="28"/>
          <w:szCs w:val="28"/>
        </w:rPr>
        <w:t xml:space="preserve">дуплексной </w:t>
      </w:r>
      <w:r w:rsidRPr="00F26E01">
        <w:rPr>
          <w:rFonts w:ascii="Arial" w:eastAsia="TimesNewRomanPSMT" w:hAnsi="Arial" w:cs="Arial"/>
          <w:color w:val="000000"/>
          <w:sz w:val="28"/>
          <w:szCs w:val="28"/>
        </w:rPr>
        <w:t xml:space="preserve">связи, т. е. частоты базовой и подвижной станций </w:t>
      </w:r>
      <w:r w:rsidRPr="00F26E01">
        <w:rPr>
          <w:rFonts w:ascii="Arial" w:eastAsia="TimesNewRomanPS-ItalicMT" w:hAnsi="Arial" w:cs="Arial"/>
          <w:i/>
          <w:iCs/>
          <w:color w:val="000000"/>
          <w:sz w:val="28"/>
          <w:szCs w:val="28"/>
        </w:rPr>
        <w:t>разнесены</w:t>
      </w:r>
      <w:r w:rsidRPr="00F26E01">
        <w:rPr>
          <w:rFonts w:ascii="Arial" w:eastAsia="TimesNewRomanPSMT" w:hAnsi="Arial" w:cs="Arial"/>
          <w:color w:val="000000"/>
          <w:sz w:val="28"/>
          <w:szCs w:val="28"/>
        </w:rPr>
        <w:t>. Это делается для улучшения фильтрации сигналов и исключения взаимного влияния передатчика на приемник одного и того же устройства при их одновременной работе.</w:t>
      </w:r>
    </w:p>
    <w:p w:rsidR="00982507" w:rsidRDefault="008B37FE" w:rsidP="008B37FE">
      <w:pPr>
        <w:autoSpaceDE w:val="0"/>
        <w:autoSpaceDN w:val="0"/>
        <w:adjustRightInd w:val="0"/>
        <w:spacing w:after="0" w:line="240" w:lineRule="auto"/>
        <w:jc w:val="both"/>
        <w:rPr>
          <w:rFonts w:ascii="Arial" w:eastAsia="TimesNewRomanPSMT" w:hAnsi="Arial" w:cs="Arial"/>
          <w:color w:val="000000"/>
          <w:sz w:val="28"/>
          <w:szCs w:val="28"/>
        </w:rPr>
      </w:pPr>
      <w:r w:rsidRPr="00F26E01">
        <w:rPr>
          <w:rFonts w:ascii="Arial" w:eastAsia="TimesNewRomanPSMT" w:hAnsi="Arial" w:cs="Arial"/>
          <w:color w:val="000000"/>
          <w:sz w:val="28"/>
          <w:szCs w:val="28"/>
        </w:rPr>
        <w:t xml:space="preserve">          Как уже отмечалось выше, все базовые станции соединены с центром коммутации подвижной связи (коммутатором) выделенными проводными или радиорелейными каналами связи </w:t>
      </w:r>
      <w:r w:rsidR="007E5A04">
        <w:rPr>
          <w:rFonts w:ascii="Arial" w:eastAsia="TimesNewRomanPSMT" w:hAnsi="Arial" w:cs="Arial"/>
          <w:color w:val="000000"/>
          <w:sz w:val="28"/>
          <w:szCs w:val="28"/>
        </w:rPr>
        <w:t xml:space="preserve"> (рисунок 1.6</w:t>
      </w:r>
      <w:r w:rsidRPr="00F26E01">
        <w:rPr>
          <w:rFonts w:ascii="Arial" w:eastAsia="TimesNewRomanPSMT" w:hAnsi="Arial" w:cs="Arial"/>
          <w:color w:val="000000"/>
          <w:sz w:val="28"/>
          <w:szCs w:val="28"/>
        </w:rPr>
        <w:t>).</w:t>
      </w:r>
    </w:p>
    <w:p w:rsidR="00982507" w:rsidRDefault="007E5A04" w:rsidP="008B37FE">
      <w:pPr>
        <w:autoSpaceDE w:val="0"/>
        <w:autoSpaceDN w:val="0"/>
        <w:adjustRightInd w:val="0"/>
        <w:spacing w:after="0" w:line="240" w:lineRule="auto"/>
        <w:jc w:val="both"/>
        <w:rPr>
          <w:rFonts w:ascii="Arial" w:eastAsia="TimesNewRomanPSMT" w:hAnsi="Arial" w:cs="Arial"/>
          <w:color w:val="000000"/>
          <w:sz w:val="28"/>
          <w:szCs w:val="28"/>
        </w:rPr>
      </w:pPr>
      <w:r>
        <w:rPr>
          <w:rFonts w:ascii="Arial" w:eastAsia="TimesNewRomanPSMT" w:hAnsi="Arial" w:cs="Arial"/>
          <w:sz w:val="28"/>
          <w:szCs w:val="28"/>
        </w:rPr>
        <w:t xml:space="preserve">          </w:t>
      </w:r>
      <w:r w:rsidRPr="00F26E01">
        <w:rPr>
          <w:rFonts w:ascii="Arial" w:eastAsia="TimesNewRomanPSMT" w:hAnsi="Arial" w:cs="Arial"/>
          <w:sz w:val="28"/>
          <w:szCs w:val="28"/>
        </w:rPr>
        <w:t>Центр коммутации подвижной связи (ЦКПС</w:t>
      </w:r>
      <w:r>
        <w:rPr>
          <w:rFonts w:ascii="Arial" w:eastAsia="TimesNewRomanPSMT" w:hAnsi="Arial" w:cs="Arial"/>
          <w:sz w:val="28"/>
          <w:szCs w:val="28"/>
        </w:rPr>
        <w:t>) представляет собой авто</w:t>
      </w:r>
      <w:r w:rsidRPr="00F26E01">
        <w:rPr>
          <w:rFonts w:ascii="Arial" w:eastAsia="TimesNewRomanPSMT" w:hAnsi="Arial" w:cs="Arial"/>
          <w:sz w:val="28"/>
          <w:szCs w:val="28"/>
        </w:rPr>
        <w:t xml:space="preserve">матическую телефонную станцию системы сотовой связи, обеспечивающую все функции управления сетью. </w:t>
      </w:r>
      <w:proofErr w:type="gramStart"/>
      <w:r w:rsidRPr="00F26E01">
        <w:rPr>
          <w:rFonts w:ascii="Arial" w:eastAsia="TimesNewRomanPSMT" w:hAnsi="Arial" w:cs="Arial"/>
          <w:sz w:val="28"/>
          <w:szCs w:val="28"/>
        </w:rPr>
        <w:t xml:space="preserve">Он осуществляет постоянное слежение за подвижными станциями, организуя </w:t>
      </w:r>
      <w:r w:rsidRPr="00F26E01">
        <w:rPr>
          <w:rFonts w:ascii="Arial" w:eastAsia="TimesNewRomanPS-ItalicMT" w:hAnsi="Arial" w:cs="Arial"/>
          <w:i/>
          <w:iCs/>
          <w:sz w:val="28"/>
          <w:szCs w:val="28"/>
        </w:rPr>
        <w:t>эстафетную передачу</w:t>
      </w:r>
      <w:r w:rsidRPr="00F26E01">
        <w:rPr>
          <w:rFonts w:ascii="Arial" w:eastAsia="TimesNewRomanPSMT" w:hAnsi="Arial" w:cs="Arial"/>
          <w:sz w:val="28"/>
          <w:szCs w:val="28"/>
        </w:rPr>
        <w:t>, в процессе которой достигается непрерывность связи при перемещении абонентов из одной соты в другую, переключение рабочих каналов в соте при появлении помех или неисправностей, производит соединение подвижного абонента с тем, кто ему необходим в обычной телефонной или мобильной сетях.</w:t>
      </w:r>
      <w:proofErr w:type="gramEnd"/>
    </w:p>
    <w:p w:rsidR="008B37FE" w:rsidRPr="00F26E01" w:rsidRDefault="00982507" w:rsidP="008B37FE">
      <w:pPr>
        <w:autoSpaceDE w:val="0"/>
        <w:autoSpaceDN w:val="0"/>
        <w:adjustRightInd w:val="0"/>
        <w:spacing w:after="0" w:line="240" w:lineRule="auto"/>
        <w:jc w:val="both"/>
        <w:rPr>
          <w:rFonts w:ascii="Arial" w:eastAsia="TimesNewRomanPSMT" w:hAnsi="Arial" w:cs="Arial"/>
          <w:color w:val="000000"/>
          <w:sz w:val="28"/>
          <w:szCs w:val="28"/>
        </w:rPr>
      </w:pPr>
      <w:r>
        <w:rPr>
          <w:rFonts w:ascii="Arial" w:eastAsia="TimesNewRomanPSMT" w:hAnsi="Arial" w:cs="Arial"/>
          <w:color w:val="000000"/>
          <w:sz w:val="28"/>
          <w:szCs w:val="28"/>
        </w:rPr>
        <w:t xml:space="preserve">           </w:t>
      </w:r>
      <w:r w:rsidR="008B37FE" w:rsidRPr="00F26E01">
        <w:rPr>
          <w:rFonts w:ascii="Arial" w:eastAsia="TimesNewRomanPSMT" w:hAnsi="Arial" w:cs="Arial"/>
          <w:color w:val="000000"/>
          <w:sz w:val="28"/>
          <w:szCs w:val="28"/>
        </w:rPr>
        <w:t xml:space="preserve"> </w:t>
      </w:r>
      <w:r w:rsidRPr="00F26E01">
        <w:rPr>
          <w:rFonts w:ascii="Arial" w:hAnsi="Arial" w:cs="Arial"/>
          <w:sz w:val="28"/>
          <w:szCs w:val="28"/>
        </w:rPr>
        <w:object w:dxaOrig="10750" w:dyaOrig="7084">
          <v:shape id="_x0000_i1031" type="#_x0000_t75" style="width:401.25pt;height:264pt" o:ole="">
            <v:imagedata r:id="rId18" o:title=""/>
          </v:shape>
          <o:OLEObject Type="Embed" ProgID="Visio.Drawing.11" ShapeID="_x0000_i1031" DrawAspect="Content" ObjectID="_1586088472" r:id="rId19"/>
        </w:object>
      </w:r>
    </w:p>
    <w:p w:rsidR="00982507"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w:t>
      </w:r>
    </w:p>
    <w:p w:rsidR="00982507" w:rsidRDefault="007E5A04" w:rsidP="008B37FE">
      <w:pPr>
        <w:autoSpaceDE w:val="0"/>
        <w:autoSpaceDN w:val="0"/>
        <w:adjustRightInd w:val="0"/>
        <w:spacing w:after="0" w:line="240" w:lineRule="auto"/>
        <w:jc w:val="both"/>
        <w:rPr>
          <w:rFonts w:ascii="Arial" w:eastAsia="TimesNewRomanPSMT" w:hAnsi="Arial" w:cs="Arial"/>
          <w:sz w:val="28"/>
          <w:szCs w:val="28"/>
        </w:rPr>
      </w:pPr>
      <w:r>
        <w:rPr>
          <w:rFonts w:ascii="Arial" w:hAnsi="Arial" w:cs="Arial"/>
          <w:sz w:val="28"/>
          <w:szCs w:val="28"/>
        </w:rPr>
        <w:t xml:space="preserve">         Рисунок 1.6</w:t>
      </w:r>
      <w:r w:rsidR="00982507" w:rsidRPr="00F26E01">
        <w:rPr>
          <w:rFonts w:ascii="Arial" w:hAnsi="Arial" w:cs="Arial"/>
          <w:sz w:val="28"/>
          <w:szCs w:val="28"/>
        </w:rPr>
        <w:t xml:space="preserve"> – Основные составляющие систем сотовой связи</w:t>
      </w:r>
    </w:p>
    <w:p w:rsidR="00982507" w:rsidRDefault="00982507" w:rsidP="008B37FE">
      <w:pPr>
        <w:autoSpaceDE w:val="0"/>
        <w:autoSpaceDN w:val="0"/>
        <w:adjustRightInd w:val="0"/>
        <w:spacing w:after="0" w:line="240" w:lineRule="auto"/>
        <w:jc w:val="both"/>
        <w:rPr>
          <w:rFonts w:ascii="Arial" w:eastAsia="TimesNewRomanPSMT" w:hAnsi="Arial" w:cs="Arial"/>
          <w:sz w:val="28"/>
          <w:szCs w:val="28"/>
        </w:rPr>
      </w:pPr>
    </w:p>
    <w:p w:rsidR="00982507" w:rsidRDefault="00982507" w:rsidP="008B37FE">
      <w:pPr>
        <w:autoSpaceDE w:val="0"/>
        <w:autoSpaceDN w:val="0"/>
        <w:adjustRightInd w:val="0"/>
        <w:spacing w:after="0" w:line="240" w:lineRule="auto"/>
        <w:jc w:val="both"/>
        <w:rPr>
          <w:rFonts w:ascii="Arial" w:eastAsia="TimesNewRomanPSMT" w:hAnsi="Arial" w:cs="Arial"/>
          <w:sz w:val="28"/>
          <w:szCs w:val="28"/>
        </w:rPr>
      </w:pPr>
    </w:p>
    <w:p w:rsidR="008B37FE" w:rsidRPr="00F26E01" w:rsidRDefault="00982507" w:rsidP="008B37FE">
      <w:pPr>
        <w:autoSpaceDE w:val="0"/>
        <w:autoSpaceDN w:val="0"/>
        <w:adjustRightInd w:val="0"/>
        <w:spacing w:after="0" w:line="240" w:lineRule="auto"/>
        <w:jc w:val="both"/>
        <w:rPr>
          <w:rFonts w:ascii="Arial" w:eastAsia="TimesNewRomanPSMT" w:hAnsi="Arial" w:cs="Arial"/>
          <w:sz w:val="28"/>
          <w:szCs w:val="28"/>
        </w:rPr>
      </w:pPr>
      <w:r>
        <w:rPr>
          <w:rFonts w:ascii="Arial" w:eastAsia="TimesNewRomanPSMT" w:hAnsi="Arial" w:cs="Arial"/>
          <w:sz w:val="28"/>
          <w:szCs w:val="28"/>
        </w:rPr>
        <w:lastRenderedPageBreak/>
        <w:t xml:space="preserve">         </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Центр коммутации мобильной связи осуществляет выход абонентов сети на телефонные аналоговые сети общего назначения (PSTN), цифровые сети пакетной передачи (PDH), цифровые сети с интеграцией служб (ISDN), широкополосные цифровые сети связи (BSDN и ATM), а также каскадное соединение с аналогичными коммутаторами своей сети.</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В пределах каждой соты соблюдается </w:t>
      </w:r>
      <w:r w:rsidRPr="00F26E01">
        <w:rPr>
          <w:rFonts w:ascii="Arial" w:eastAsia="TimesNewRomanPS-ItalicMT" w:hAnsi="Arial" w:cs="Arial"/>
          <w:i/>
          <w:iCs/>
          <w:sz w:val="28"/>
          <w:szCs w:val="28"/>
        </w:rPr>
        <w:t>условие связности</w:t>
      </w:r>
      <w:r w:rsidRPr="00F26E01">
        <w:rPr>
          <w:rFonts w:ascii="Arial" w:eastAsia="TimesNewRomanPSMT" w:hAnsi="Arial" w:cs="Arial"/>
          <w:sz w:val="28"/>
          <w:szCs w:val="28"/>
        </w:rPr>
        <w:t>, т. е. каждая БС  устанавливается в точку, обеспечи</w:t>
      </w:r>
      <w:r>
        <w:rPr>
          <w:rFonts w:ascii="Arial" w:eastAsia="TimesNewRomanPSMT" w:hAnsi="Arial" w:cs="Arial"/>
          <w:sz w:val="28"/>
          <w:szCs w:val="28"/>
        </w:rPr>
        <w:t>вающую устойчивую связь (при на</w:t>
      </w:r>
      <w:r w:rsidRPr="00F26E01">
        <w:rPr>
          <w:rFonts w:ascii="Arial" w:eastAsia="TimesNewRomanPSMT" w:hAnsi="Arial" w:cs="Arial"/>
          <w:sz w:val="28"/>
          <w:szCs w:val="28"/>
        </w:rPr>
        <w:t xml:space="preserve">личии определенных помех) с любой </w:t>
      </w:r>
      <w:proofErr w:type="gramStart"/>
      <w:r w:rsidRPr="00F26E01">
        <w:rPr>
          <w:rFonts w:ascii="Arial" w:eastAsia="TimesNewRomanPSMT" w:hAnsi="Arial" w:cs="Arial"/>
          <w:sz w:val="28"/>
          <w:szCs w:val="28"/>
        </w:rPr>
        <w:t>M</w:t>
      </w:r>
      <w:proofErr w:type="gramEnd"/>
      <w:r w:rsidRPr="00F26E01">
        <w:rPr>
          <w:rFonts w:ascii="Arial" w:eastAsia="TimesNewRomanPSMT" w:hAnsi="Arial" w:cs="Arial"/>
          <w:sz w:val="28"/>
          <w:szCs w:val="28"/>
        </w:rPr>
        <w:t>С, находящейся в пределах площади соты.</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ItalicMT" w:hAnsi="Arial" w:cs="Arial"/>
          <w:i/>
          <w:iCs/>
          <w:sz w:val="28"/>
          <w:szCs w:val="28"/>
        </w:rPr>
        <w:t xml:space="preserve">        Достоинствами сотовой системы </w:t>
      </w:r>
      <w:r w:rsidRPr="00F26E01">
        <w:rPr>
          <w:rFonts w:ascii="Arial" w:eastAsia="TimesNewRomanPSMT" w:hAnsi="Arial" w:cs="Arial"/>
          <w:sz w:val="28"/>
          <w:szCs w:val="28"/>
        </w:rPr>
        <w:t>мобильной связи являются высокое качество каналов с мобильными абонентами независимо от того, в какой точке территории они находятся, а также возможность создания больших зон обслуживания.</w:t>
      </w:r>
    </w:p>
    <w:p w:rsidR="008B37FE" w:rsidRPr="00982507" w:rsidRDefault="008B37FE" w:rsidP="00982507">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ItalicMT" w:hAnsi="Arial" w:cs="Arial"/>
          <w:i/>
          <w:iCs/>
          <w:sz w:val="28"/>
          <w:szCs w:val="28"/>
        </w:rPr>
        <w:t xml:space="preserve">        К недостаткам сотовых систем </w:t>
      </w:r>
      <w:r w:rsidRPr="00F26E01">
        <w:rPr>
          <w:rFonts w:ascii="Arial" w:eastAsia="TimesNewRomanPSMT" w:hAnsi="Arial" w:cs="Arial"/>
          <w:sz w:val="28"/>
          <w:szCs w:val="28"/>
        </w:rPr>
        <w:t xml:space="preserve">относятся существенное увеличение количества каналов радиосвязи и сложности </w:t>
      </w:r>
      <w:r>
        <w:rPr>
          <w:rFonts w:ascii="Arial" w:eastAsia="TimesNewRomanPSMT" w:hAnsi="Arial" w:cs="Arial"/>
          <w:sz w:val="28"/>
          <w:szCs w:val="28"/>
        </w:rPr>
        <w:t>оборудования и инфраструк</w:t>
      </w:r>
      <w:r w:rsidRPr="00F26E01">
        <w:rPr>
          <w:rFonts w:ascii="Arial" w:eastAsia="TimesNewRomanPSMT" w:hAnsi="Arial" w:cs="Arial"/>
          <w:sz w:val="28"/>
          <w:szCs w:val="28"/>
        </w:rPr>
        <w:t>туры, обеспечивающей связь системы со стационарной телефонной сетью.</w:t>
      </w:r>
    </w:p>
    <w:p w:rsidR="008B37FE" w:rsidRPr="00F26E01" w:rsidRDefault="008B37FE" w:rsidP="008B37FE">
      <w:pPr>
        <w:autoSpaceDE w:val="0"/>
        <w:autoSpaceDN w:val="0"/>
        <w:adjustRightInd w:val="0"/>
        <w:spacing w:after="0" w:line="240" w:lineRule="auto"/>
        <w:jc w:val="both"/>
        <w:rPr>
          <w:rFonts w:ascii="Arial" w:eastAsia="TimesNewRomanPSMT" w:hAnsi="Arial" w:cs="Arial"/>
          <w:sz w:val="28"/>
          <w:szCs w:val="28"/>
        </w:rPr>
      </w:pPr>
      <w:r w:rsidRPr="00F26E01">
        <w:rPr>
          <w:rFonts w:ascii="Arial" w:eastAsia="TimesNewRomanPSMT" w:hAnsi="Arial" w:cs="Arial"/>
          <w:sz w:val="28"/>
          <w:szCs w:val="28"/>
        </w:rPr>
        <w:t xml:space="preserve">        Поскольку все коммутации в сотовых системах связи обеспечиваются с помощью ЦКПС, то надежность его работы будет определять надежность работы всей системы.</w:t>
      </w:r>
    </w:p>
    <w:p w:rsidR="00AC726F" w:rsidRPr="00C64F2A" w:rsidRDefault="00AC726F" w:rsidP="004271C5">
      <w:pPr>
        <w:shd w:val="clear" w:color="auto" w:fill="FFFFFF"/>
        <w:spacing w:after="0" w:line="240" w:lineRule="auto"/>
        <w:jc w:val="both"/>
        <w:rPr>
          <w:rFonts w:ascii="Arial" w:eastAsia="Times New Roman" w:hAnsi="Arial" w:cs="Arial"/>
          <w:color w:val="343434"/>
          <w:sz w:val="28"/>
          <w:szCs w:val="28"/>
          <w:lang w:eastAsia="ru-RU"/>
        </w:rPr>
      </w:pPr>
    </w:p>
    <w:p w:rsidR="00982507" w:rsidRDefault="00982507" w:rsidP="00982507">
      <w:pPr>
        <w:shd w:val="clear" w:color="auto" w:fill="FFFFFF"/>
        <w:spacing w:after="0" w:line="240" w:lineRule="auto"/>
        <w:jc w:val="both"/>
        <w:rPr>
          <w:rFonts w:ascii="Arial" w:eastAsia="Times New Roman" w:hAnsi="Arial" w:cs="Arial"/>
          <w:color w:val="343434"/>
          <w:sz w:val="28"/>
          <w:szCs w:val="28"/>
          <w:lang w:eastAsia="ru-RU"/>
        </w:rPr>
      </w:pPr>
    </w:p>
    <w:p w:rsidR="00C64F2A" w:rsidRDefault="007E5A04" w:rsidP="004271C5">
      <w:pPr>
        <w:shd w:val="clear" w:color="auto" w:fill="FFFFFF"/>
        <w:spacing w:after="0" w:line="240" w:lineRule="auto"/>
        <w:jc w:val="both"/>
        <w:rPr>
          <w:rFonts w:ascii="Arial" w:eastAsia="Times New Roman" w:hAnsi="Arial" w:cs="Arial"/>
          <w:color w:val="343434"/>
          <w:sz w:val="28"/>
          <w:szCs w:val="28"/>
          <w:lang w:eastAsia="ru-RU"/>
        </w:rPr>
      </w:pPr>
      <w:r>
        <w:rPr>
          <w:rFonts w:ascii="Arial" w:eastAsia="Times New Roman" w:hAnsi="Arial" w:cs="Arial"/>
          <w:color w:val="343434"/>
          <w:sz w:val="28"/>
          <w:szCs w:val="28"/>
          <w:lang w:eastAsia="ru-RU"/>
        </w:rPr>
        <w:t xml:space="preserve">      1.3.4  </w:t>
      </w:r>
      <w:r w:rsidR="00A34E7B">
        <w:rPr>
          <w:rFonts w:ascii="Arial" w:eastAsia="Times New Roman" w:hAnsi="Arial" w:cs="Arial"/>
          <w:color w:val="343434"/>
          <w:sz w:val="28"/>
          <w:szCs w:val="28"/>
          <w:lang w:eastAsia="ru-RU"/>
        </w:rPr>
        <w:t>Системы спутниковой подвижной радиосвязи</w:t>
      </w:r>
    </w:p>
    <w:p w:rsidR="00C64F2A" w:rsidRDefault="00C64F2A" w:rsidP="004271C5">
      <w:pPr>
        <w:shd w:val="clear" w:color="auto" w:fill="FFFFFF"/>
        <w:spacing w:after="0" w:line="240" w:lineRule="auto"/>
        <w:jc w:val="both"/>
        <w:rPr>
          <w:rFonts w:ascii="Arial" w:eastAsia="Times New Roman" w:hAnsi="Arial" w:cs="Arial"/>
          <w:color w:val="343434"/>
          <w:sz w:val="28"/>
          <w:szCs w:val="28"/>
          <w:lang w:eastAsia="ru-RU"/>
        </w:rPr>
      </w:pP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Подвижная спутниковая связь стала реальностью в начале 80-х годов прошлого столетия с  введением в эксплуатацию геостационарной сети </w:t>
      </w:r>
      <w:proofErr w:type="spellStart"/>
      <w:r w:rsidRPr="00A34E7B">
        <w:rPr>
          <w:rFonts w:ascii="Arial" w:hAnsi="Arial" w:cs="Arial"/>
          <w:i/>
          <w:sz w:val="28"/>
          <w:szCs w:val="28"/>
        </w:rPr>
        <w:t>Inmarsat</w:t>
      </w:r>
      <w:proofErr w:type="spellEnd"/>
      <w:r w:rsidRPr="00A34E7B">
        <w:rPr>
          <w:rFonts w:ascii="Arial" w:hAnsi="Arial" w:cs="Arial"/>
          <w:i/>
          <w:sz w:val="28"/>
          <w:szCs w:val="28"/>
        </w:rPr>
        <w:t>,</w:t>
      </w:r>
      <w:r w:rsidRPr="00440842">
        <w:rPr>
          <w:rFonts w:ascii="Arial" w:hAnsi="Arial" w:cs="Arial"/>
          <w:sz w:val="28"/>
          <w:szCs w:val="28"/>
        </w:rPr>
        <w:t xml:space="preserve"> предназначенной для  телефонной связи и передачи данных между морскими судами и береговыми </w:t>
      </w:r>
      <w:r w:rsidR="00A34E7B">
        <w:rPr>
          <w:rFonts w:ascii="Arial" w:hAnsi="Arial" w:cs="Arial"/>
          <w:sz w:val="28"/>
          <w:szCs w:val="28"/>
        </w:rPr>
        <w:t>земными станциями (</w:t>
      </w:r>
      <w:r w:rsidRPr="00440842">
        <w:rPr>
          <w:rFonts w:ascii="Arial" w:hAnsi="Arial" w:cs="Arial"/>
          <w:sz w:val="28"/>
          <w:szCs w:val="28"/>
        </w:rPr>
        <w:t>ЗС</w:t>
      </w:r>
      <w:r w:rsidR="00A34E7B">
        <w:rPr>
          <w:rFonts w:ascii="Arial" w:hAnsi="Arial" w:cs="Arial"/>
          <w:sz w:val="28"/>
          <w:szCs w:val="28"/>
        </w:rPr>
        <w:t>)</w:t>
      </w:r>
      <w:r w:rsidRPr="00440842">
        <w:rPr>
          <w:rFonts w:ascii="Arial" w:hAnsi="Arial" w:cs="Arial"/>
          <w:sz w:val="28"/>
          <w:szCs w:val="28"/>
        </w:rPr>
        <w:t xml:space="preserve">, выполняющими функции шлюзов с наземными сетями связи общего пользования. </w:t>
      </w:r>
    </w:p>
    <w:p w:rsidR="00A34E7B"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Корабельные терминалы </w:t>
      </w:r>
      <w:proofErr w:type="spellStart"/>
      <w:r w:rsidRPr="00A34E7B">
        <w:rPr>
          <w:rFonts w:ascii="Arial" w:hAnsi="Arial" w:cs="Arial"/>
          <w:i/>
          <w:sz w:val="28"/>
          <w:szCs w:val="28"/>
        </w:rPr>
        <w:t>Inmarsat</w:t>
      </w:r>
      <w:proofErr w:type="spellEnd"/>
      <w:r w:rsidRPr="00440842">
        <w:rPr>
          <w:rFonts w:ascii="Arial" w:hAnsi="Arial" w:cs="Arial"/>
          <w:sz w:val="28"/>
          <w:szCs w:val="28"/>
        </w:rPr>
        <w:t xml:space="preserve"> оснащались достаточно громоздкими  антенными системами с высоким коэффициентом усиления и в принципе мало  отличались от ЗС среднего класса фиксированной спутниковой службы. </w:t>
      </w:r>
    </w:p>
    <w:p w:rsidR="00440842" w:rsidRPr="00440842" w:rsidRDefault="00A34E7B" w:rsidP="00440842">
      <w:pPr>
        <w:shd w:val="clear" w:color="auto" w:fill="FFFFFF"/>
        <w:spacing w:after="0" w:line="240" w:lineRule="auto"/>
        <w:jc w:val="both"/>
        <w:rPr>
          <w:rFonts w:ascii="Arial" w:hAnsi="Arial" w:cs="Arial"/>
          <w:sz w:val="28"/>
          <w:szCs w:val="28"/>
        </w:rPr>
      </w:pPr>
      <w:r>
        <w:rPr>
          <w:rFonts w:ascii="Arial" w:hAnsi="Arial" w:cs="Arial"/>
          <w:sz w:val="28"/>
          <w:szCs w:val="28"/>
        </w:rPr>
        <w:t xml:space="preserve">       </w:t>
      </w:r>
      <w:r w:rsidR="00440842" w:rsidRPr="00440842">
        <w:rPr>
          <w:rFonts w:ascii="Arial" w:hAnsi="Arial" w:cs="Arial"/>
          <w:sz w:val="28"/>
          <w:szCs w:val="28"/>
        </w:rPr>
        <w:t xml:space="preserve">В начале 90-х годов технологический прогресс привел к появлению персональных  автомобильных и носимых (в виде кейса) пользовательских терминалов. Услуги,  предоставляемые сетями подвижной спутниковой службы (СПСС), достаточно широки: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 телефонная связь;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 пейджинговая связь;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 передача данных;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lastRenderedPageBreak/>
        <w:tab/>
        <w:t xml:space="preserve">• электронная почта (в том числе передача речевых пакетов);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 диспетчерская связь;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 </w:t>
      </w:r>
      <w:proofErr w:type="spellStart"/>
      <w:r w:rsidRPr="00440842">
        <w:rPr>
          <w:rFonts w:ascii="Arial" w:hAnsi="Arial" w:cs="Arial"/>
          <w:sz w:val="28"/>
          <w:szCs w:val="28"/>
        </w:rPr>
        <w:t>местоопределение</w:t>
      </w:r>
      <w:proofErr w:type="spellEnd"/>
      <w:r w:rsidRPr="00440842">
        <w:rPr>
          <w:rFonts w:ascii="Arial" w:hAnsi="Arial" w:cs="Arial"/>
          <w:sz w:val="28"/>
          <w:szCs w:val="28"/>
        </w:rPr>
        <w:t xml:space="preserve"> пользователей;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глобальный роуминг.</w: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w:t>
      </w:r>
      <w:r w:rsidR="00A34E7B">
        <w:rPr>
          <w:rFonts w:ascii="Arial" w:hAnsi="Arial" w:cs="Arial"/>
          <w:sz w:val="28"/>
          <w:szCs w:val="28"/>
        </w:rPr>
        <w:t xml:space="preserve">   </w:t>
      </w:r>
      <w:proofErr w:type="spellStart"/>
      <w:r w:rsidRPr="00440842">
        <w:rPr>
          <w:rFonts w:ascii="Arial" w:hAnsi="Arial" w:cs="Arial"/>
          <w:sz w:val="28"/>
          <w:szCs w:val="28"/>
        </w:rPr>
        <w:t>Местоопределение</w:t>
      </w:r>
      <w:proofErr w:type="spellEnd"/>
      <w:r w:rsidRPr="00440842">
        <w:rPr>
          <w:rFonts w:ascii="Arial" w:hAnsi="Arial" w:cs="Arial"/>
          <w:sz w:val="28"/>
          <w:szCs w:val="28"/>
        </w:rPr>
        <w:t xml:space="preserve"> является дополнительной услугой.</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w:t>
      </w:r>
      <w:r w:rsidR="00A34E7B">
        <w:rPr>
          <w:rFonts w:ascii="Arial" w:hAnsi="Arial" w:cs="Arial"/>
          <w:sz w:val="28"/>
          <w:szCs w:val="28"/>
        </w:rPr>
        <w:t xml:space="preserve">   </w:t>
      </w:r>
      <w:proofErr w:type="gramStart"/>
      <w:r w:rsidRPr="00440842">
        <w:rPr>
          <w:rFonts w:ascii="Arial" w:hAnsi="Arial" w:cs="Arial"/>
          <w:sz w:val="28"/>
          <w:szCs w:val="28"/>
        </w:rPr>
        <w:t>В состав любой сети подвижной спутниковой службы, показ</w:t>
      </w:r>
      <w:r w:rsidR="00A34E7B">
        <w:rPr>
          <w:rFonts w:ascii="Arial" w:hAnsi="Arial" w:cs="Arial"/>
          <w:sz w:val="28"/>
          <w:szCs w:val="28"/>
        </w:rPr>
        <w:t>анной на рисунке 1.7</w:t>
      </w:r>
      <w:r w:rsidRPr="00440842">
        <w:rPr>
          <w:rFonts w:ascii="Arial" w:hAnsi="Arial" w:cs="Arial"/>
          <w:sz w:val="28"/>
          <w:szCs w:val="28"/>
        </w:rPr>
        <w:t>,  входят один или несколько спутников-ретрансляторов</w:t>
      </w:r>
      <w:r w:rsidR="00A34E7B">
        <w:rPr>
          <w:rFonts w:ascii="Arial" w:hAnsi="Arial" w:cs="Arial"/>
          <w:sz w:val="28"/>
          <w:szCs w:val="28"/>
        </w:rPr>
        <w:t xml:space="preserve"> (СР)</w:t>
      </w:r>
      <w:r w:rsidRPr="00440842">
        <w:rPr>
          <w:rFonts w:ascii="Arial" w:hAnsi="Arial" w:cs="Arial"/>
          <w:sz w:val="28"/>
          <w:szCs w:val="28"/>
        </w:rPr>
        <w:t>, одна или несколько шлюзовых станций (ШС), осуществляющих стыковку с наземными сетями,  центральная земная станция (ЦЗС) и большое количество пользовательских  терминалов, устанавливаемых на подвижных средствах (морские и речные суда,  самолеты, автомобили и т.п.), а также переносные терминалы.</w:t>
      </w:r>
      <w:proofErr w:type="gramEnd"/>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ind w:left="240"/>
        <w:jc w:val="both"/>
        <w:rPr>
          <w:rFonts w:ascii="Arial" w:hAnsi="Arial" w:cs="Arial"/>
          <w:sz w:val="28"/>
          <w:szCs w:val="28"/>
        </w:rPr>
      </w:pPr>
      <w:r w:rsidRPr="00440842">
        <w:rPr>
          <w:rFonts w:ascii="Arial" w:hAnsi="Arial" w:cs="Arial"/>
          <w:sz w:val="28"/>
          <w:szCs w:val="28"/>
        </w:rPr>
        <w:object w:dxaOrig="9829" w:dyaOrig="7827">
          <v:shape id="_x0000_i1032" type="#_x0000_t75" style="width:464.25pt;height:369pt" o:ole="">
            <v:imagedata r:id="rId20" o:title=""/>
          </v:shape>
          <o:OLEObject Type="Embed" ProgID="Visio.Drawing.11" ShapeID="_x0000_i1032" DrawAspect="Content" ObjectID="_1586088473" r:id="rId21"/>
        </w:object>
      </w:r>
    </w:p>
    <w:p w:rsidR="00A34E7B"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w:t>
      </w:r>
      <w:r w:rsidR="00A34E7B">
        <w:rPr>
          <w:rFonts w:ascii="Arial" w:hAnsi="Arial" w:cs="Arial"/>
          <w:sz w:val="28"/>
          <w:szCs w:val="28"/>
        </w:rPr>
        <w:t xml:space="preserve">                   </w:t>
      </w:r>
    </w:p>
    <w:p w:rsidR="00440842" w:rsidRPr="00440842" w:rsidRDefault="00A34E7B" w:rsidP="00440842">
      <w:pPr>
        <w:shd w:val="clear" w:color="auto" w:fill="FFFFFF"/>
        <w:spacing w:after="0" w:line="240" w:lineRule="auto"/>
        <w:jc w:val="both"/>
        <w:rPr>
          <w:rFonts w:ascii="Arial" w:hAnsi="Arial" w:cs="Arial"/>
          <w:sz w:val="28"/>
          <w:szCs w:val="28"/>
        </w:rPr>
      </w:pPr>
      <w:r>
        <w:rPr>
          <w:rFonts w:ascii="Arial" w:hAnsi="Arial" w:cs="Arial"/>
          <w:sz w:val="28"/>
          <w:szCs w:val="28"/>
        </w:rPr>
        <w:t xml:space="preserve">                Рисунок 1.7</w:t>
      </w:r>
      <w:r w:rsidR="00440842" w:rsidRPr="00440842">
        <w:rPr>
          <w:rFonts w:ascii="Arial" w:hAnsi="Arial" w:cs="Arial"/>
          <w:sz w:val="28"/>
          <w:szCs w:val="28"/>
        </w:rPr>
        <w:t xml:space="preserve"> – Конфигурация сети ПСС</w:t>
      </w:r>
    </w:p>
    <w:p w:rsidR="00440842" w:rsidRPr="00440842" w:rsidRDefault="00440842" w:rsidP="00440842">
      <w:pPr>
        <w:shd w:val="clear" w:color="auto" w:fill="FFFFFF"/>
        <w:spacing w:after="0" w:line="240" w:lineRule="auto"/>
        <w:jc w:val="both"/>
        <w:rPr>
          <w:rFonts w:ascii="Arial" w:hAnsi="Arial" w:cs="Arial"/>
          <w:sz w:val="28"/>
          <w:szCs w:val="28"/>
        </w:rPr>
      </w:pPr>
    </w:p>
    <w:p w:rsidR="00A34E7B"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В СПСС обычно предусмотрен информационный обмен только между  подвижными абонентами и фиксированными абонентами, входящими в состав  наземных сетей. </w:t>
      </w:r>
    </w:p>
    <w:p w:rsidR="00440842" w:rsidRPr="00440842" w:rsidRDefault="00A34E7B" w:rsidP="00440842">
      <w:pPr>
        <w:shd w:val="clear" w:color="auto" w:fill="FFFFFF"/>
        <w:spacing w:after="0" w:line="240" w:lineRule="auto"/>
        <w:jc w:val="both"/>
        <w:rPr>
          <w:rFonts w:ascii="Arial" w:hAnsi="Arial" w:cs="Arial"/>
          <w:sz w:val="28"/>
          <w:szCs w:val="28"/>
        </w:rPr>
      </w:pPr>
      <w:r>
        <w:rPr>
          <w:rFonts w:ascii="Arial" w:hAnsi="Arial" w:cs="Arial"/>
          <w:sz w:val="28"/>
          <w:szCs w:val="28"/>
        </w:rPr>
        <w:lastRenderedPageBreak/>
        <w:t xml:space="preserve">        </w:t>
      </w:r>
      <w:r w:rsidR="00440842" w:rsidRPr="00440842">
        <w:rPr>
          <w:rFonts w:ascii="Arial" w:hAnsi="Arial" w:cs="Arial"/>
          <w:sz w:val="28"/>
          <w:szCs w:val="28"/>
        </w:rPr>
        <w:t xml:space="preserve">При </w:t>
      </w:r>
      <w:proofErr w:type="spellStart"/>
      <w:r w:rsidR="00440842" w:rsidRPr="00440842">
        <w:rPr>
          <w:rFonts w:ascii="Arial" w:hAnsi="Arial" w:cs="Arial"/>
          <w:sz w:val="28"/>
          <w:szCs w:val="28"/>
        </w:rPr>
        <w:t>многостанционной</w:t>
      </w:r>
      <w:proofErr w:type="spellEnd"/>
      <w:r w:rsidR="00440842" w:rsidRPr="00440842">
        <w:rPr>
          <w:rFonts w:ascii="Arial" w:hAnsi="Arial" w:cs="Arial"/>
          <w:sz w:val="28"/>
          <w:szCs w:val="28"/>
        </w:rPr>
        <w:t xml:space="preserve"> работе используется частотное или  временное уплотнение каналов с применением протокола множественного доступа предоставления каналов по требованию.</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По области обслуживания можно выделить глобальные, региональные и  национальные сети подвижной спутниковой службы.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В принципе, СПСС мало отличаются от сетей фиксированной спутниковой службы за исключением того, что приемопередающие антенны пользовательских терминалов имеют, по понятным причинам, небольшой коэффициент усиления и используются другие диапазоны частот.   Радиолинии связи между  подвижными пользователями и ретрансляторами (абонентские линии) работают в  диапазоне частот 1-3 ГГц (</w:t>
      </w:r>
      <w:r w:rsidRPr="00440842">
        <w:rPr>
          <w:rFonts w:ascii="Arial" w:hAnsi="Arial" w:cs="Arial"/>
          <w:sz w:val="28"/>
          <w:szCs w:val="28"/>
          <w:lang w:val="en-US"/>
        </w:rPr>
        <w:t>I</w:t>
      </w:r>
      <w:r w:rsidRPr="00440842">
        <w:rPr>
          <w:rFonts w:ascii="Arial" w:hAnsi="Arial" w:cs="Arial"/>
          <w:sz w:val="28"/>
          <w:szCs w:val="28"/>
        </w:rPr>
        <w:t xml:space="preserve">- и 5-диапазоны), а между ретрансляторами и ШС  (фидерные линии) в диапазоне 4-30 ГГц, в специально выделенных участках спектра.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Все эксплуатирующиеся СПСС до недавнего времени базировались на  геостационарных </w:t>
      </w:r>
      <w:proofErr w:type="gramStart"/>
      <w:r w:rsidRPr="00440842">
        <w:rPr>
          <w:rFonts w:ascii="Arial" w:hAnsi="Arial" w:cs="Arial"/>
          <w:sz w:val="28"/>
          <w:szCs w:val="28"/>
        </w:rPr>
        <w:t>ретрансляторах</w:t>
      </w:r>
      <w:proofErr w:type="gramEnd"/>
      <w:r w:rsidRPr="00440842">
        <w:rPr>
          <w:rFonts w:ascii="Arial" w:hAnsi="Arial" w:cs="Arial"/>
          <w:sz w:val="28"/>
          <w:szCs w:val="28"/>
        </w:rPr>
        <w:t>. Для организации СПСС могут быть использованы специализированные спутники</w:t>
      </w:r>
      <w:r w:rsidR="00A34E7B">
        <w:rPr>
          <w:rFonts w:ascii="Arial" w:hAnsi="Arial" w:cs="Arial"/>
          <w:sz w:val="28"/>
          <w:szCs w:val="28"/>
        </w:rPr>
        <w:t>,</w:t>
      </w:r>
      <w:r w:rsidRPr="00440842">
        <w:rPr>
          <w:rFonts w:ascii="Arial" w:hAnsi="Arial" w:cs="Arial"/>
          <w:sz w:val="28"/>
          <w:szCs w:val="28"/>
        </w:rPr>
        <w:t xml:space="preserve"> либо задействованы отдельные стволы  универсальных ретрансляторов. </w:t>
      </w:r>
    </w:p>
    <w:p w:rsidR="00A34E7B"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Рассмотрим более подробно первую глобальную СПСС </w:t>
      </w:r>
      <w:proofErr w:type="spellStart"/>
      <w:r w:rsidRPr="00A34E7B">
        <w:rPr>
          <w:rFonts w:ascii="Arial" w:hAnsi="Arial" w:cs="Arial"/>
          <w:i/>
          <w:sz w:val="28"/>
          <w:szCs w:val="28"/>
        </w:rPr>
        <w:t>Inmarsat</w:t>
      </w:r>
      <w:proofErr w:type="spellEnd"/>
      <w:r w:rsidRPr="00A34E7B">
        <w:rPr>
          <w:rFonts w:ascii="Arial" w:hAnsi="Arial" w:cs="Arial"/>
          <w:i/>
          <w:sz w:val="28"/>
          <w:szCs w:val="28"/>
        </w:rPr>
        <w:t>,</w:t>
      </w:r>
      <w:r w:rsidRPr="00440842">
        <w:rPr>
          <w:rFonts w:ascii="Arial" w:hAnsi="Arial" w:cs="Arial"/>
          <w:sz w:val="28"/>
          <w:szCs w:val="28"/>
        </w:rPr>
        <w:t xml:space="preserve"> владельцем которой является одноименная организация </w:t>
      </w:r>
      <w:proofErr w:type="spellStart"/>
      <w:r w:rsidRPr="00440842">
        <w:rPr>
          <w:rFonts w:ascii="Arial" w:hAnsi="Arial" w:cs="Arial"/>
          <w:sz w:val="28"/>
          <w:szCs w:val="28"/>
        </w:rPr>
        <w:t>Inmarsat</w:t>
      </w:r>
      <w:proofErr w:type="spellEnd"/>
      <w:r w:rsidRPr="00440842">
        <w:rPr>
          <w:rFonts w:ascii="Arial" w:hAnsi="Arial" w:cs="Arial"/>
          <w:sz w:val="28"/>
          <w:szCs w:val="28"/>
        </w:rPr>
        <w:t xml:space="preserve"> (</w:t>
      </w:r>
      <w:proofErr w:type="spellStart"/>
      <w:r w:rsidRPr="00440842">
        <w:rPr>
          <w:rFonts w:ascii="Arial" w:hAnsi="Arial" w:cs="Arial"/>
          <w:sz w:val="28"/>
          <w:szCs w:val="28"/>
        </w:rPr>
        <w:t>International</w:t>
      </w:r>
      <w:proofErr w:type="spellEnd"/>
      <w:r w:rsidRPr="00440842">
        <w:rPr>
          <w:rFonts w:ascii="Arial" w:hAnsi="Arial" w:cs="Arial"/>
          <w:sz w:val="28"/>
          <w:szCs w:val="28"/>
        </w:rPr>
        <w:t xml:space="preserve"> </w:t>
      </w:r>
      <w:proofErr w:type="spellStart"/>
      <w:r w:rsidRPr="00440842">
        <w:rPr>
          <w:rFonts w:ascii="Arial" w:hAnsi="Arial" w:cs="Arial"/>
          <w:sz w:val="28"/>
          <w:szCs w:val="28"/>
        </w:rPr>
        <w:t>Maritime</w:t>
      </w:r>
      <w:proofErr w:type="spellEnd"/>
      <w:r w:rsidRPr="00440842">
        <w:rPr>
          <w:rFonts w:ascii="Arial" w:hAnsi="Arial" w:cs="Arial"/>
          <w:sz w:val="28"/>
          <w:szCs w:val="28"/>
        </w:rPr>
        <w:t xml:space="preserve"> </w:t>
      </w:r>
      <w:proofErr w:type="spellStart"/>
      <w:r w:rsidRPr="00440842">
        <w:rPr>
          <w:rFonts w:ascii="Arial" w:hAnsi="Arial" w:cs="Arial"/>
          <w:sz w:val="28"/>
          <w:szCs w:val="28"/>
        </w:rPr>
        <w:t>Satellite</w:t>
      </w:r>
      <w:proofErr w:type="spellEnd"/>
      <w:r w:rsidRPr="00440842">
        <w:rPr>
          <w:rFonts w:ascii="Arial" w:hAnsi="Arial" w:cs="Arial"/>
          <w:sz w:val="28"/>
          <w:szCs w:val="28"/>
        </w:rPr>
        <w:t xml:space="preserve"> </w:t>
      </w:r>
      <w:proofErr w:type="spellStart"/>
      <w:r w:rsidRPr="00440842">
        <w:rPr>
          <w:rFonts w:ascii="Arial" w:hAnsi="Arial" w:cs="Arial"/>
          <w:sz w:val="28"/>
          <w:szCs w:val="28"/>
        </w:rPr>
        <w:t>Organization</w:t>
      </w:r>
      <w:proofErr w:type="spellEnd"/>
      <w:r w:rsidRPr="00440842">
        <w:rPr>
          <w:rFonts w:ascii="Arial" w:hAnsi="Arial" w:cs="Arial"/>
          <w:sz w:val="28"/>
          <w:szCs w:val="28"/>
        </w:rPr>
        <w:t xml:space="preserve">) — Международная организация морской спутниковой  связи. </w:t>
      </w:r>
    </w:p>
    <w:p w:rsidR="00440842" w:rsidRPr="00440842" w:rsidRDefault="00A34E7B" w:rsidP="00440842">
      <w:pPr>
        <w:shd w:val="clear" w:color="auto" w:fill="FFFFFF"/>
        <w:spacing w:after="0" w:line="240" w:lineRule="auto"/>
        <w:jc w:val="both"/>
        <w:rPr>
          <w:rFonts w:ascii="Arial" w:hAnsi="Arial" w:cs="Arial"/>
          <w:sz w:val="28"/>
          <w:szCs w:val="28"/>
        </w:rPr>
      </w:pPr>
      <w:r>
        <w:rPr>
          <w:rFonts w:ascii="Arial" w:hAnsi="Arial" w:cs="Arial"/>
          <w:sz w:val="28"/>
          <w:szCs w:val="28"/>
        </w:rPr>
        <w:t xml:space="preserve">       </w:t>
      </w:r>
      <w:r w:rsidR="00440842" w:rsidRPr="00440842">
        <w:rPr>
          <w:rFonts w:ascii="Arial" w:hAnsi="Arial" w:cs="Arial"/>
          <w:sz w:val="28"/>
          <w:szCs w:val="28"/>
        </w:rPr>
        <w:t xml:space="preserve">Сеть </w:t>
      </w:r>
      <w:proofErr w:type="spellStart"/>
      <w:r w:rsidR="00440842" w:rsidRPr="00440842">
        <w:rPr>
          <w:rFonts w:ascii="Arial" w:hAnsi="Arial" w:cs="Arial"/>
          <w:sz w:val="28"/>
          <w:szCs w:val="28"/>
        </w:rPr>
        <w:t>Inmarsat</w:t>
      </w:r>
      <w:proofErr w:type="spellEnd"/>
      <w:r w:rsidR="00440842" w:rsidRPr="00440842">
        <w:rPr>
          <w:rFonts w:ascii="Arial" w:hAnsi="Arial" w:cs="Arial"/>
          <w:sz w:val="28"/>
          <w:szCs w:val="28"/>
        </w:rPr>
        <w:t xml:space="preserve"> используют в 80 странах мира. Изначально она создавалась для обеспечения связью военно-морского флота и морских перевозок, последняя ее реализация рассчитана также и на сухопутные и воздушные транспортные  средства.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Структура ССПС </w:t>
      </w:r>
      <w:proofErr w:type="spellStart"/>
      <w:r w:rsidRPr="00440842">
        <w:rPr>
          <w:rFonts w:ascii="Arial" w:hAnsi="Arial" w:cs="Arial"/>
          <w:sz w:val="28"/>
          <w:szCs w:val="28"/>
        </w:rPr>
        <w:t>Inmarsat</w:t>
      </w:r>
      <w:proofErr w:type="spellEnd"/>
      <w:r w:rsidR="00A34E7B">
        <w:rPr>
          <w:rFonts w:ascii="Arial" w:hAnsi="Arial" w:cs="Arial"/>
          <w:sz w:val="28"/>
          <w:szCs w:val="28"/>
        </w:rPr>
        <w:t xml:space="preserve"> показана на </w:t>
      </w:r>
      <w:proofErr w:type="gramStart"/>
      <w:r w:rsidR="00A34E7B">
        <w:rPr>
          <w:rFonts w:ascii="Arial" w:hAnsi="Arial" w:cs="Arial"/>
          <w:sz w:val="28"/>
          <w:szCs w:val="28"/>
        </w:rPr>
        <w:t>рисунке</w:t>
      </w:r>
      <w:proofErr w:type="gramEnd"/>
      <w:r w:rsidR="00A34E7B">
        <w:rPr>
          <w:rFonts w:ascii="Arial" w:hAnsi="Arial" w:cs="Arial"/>
          <w:sz w:val="28"/>
          <w:szCs w:val="28"/>
        </w:rPr>
        <w:t xml:space="preserve"> 1.8.</w: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object w:dxaOrig="10336" w:dyaOrig="6935">
          <v:shape id="_x0000_i1033" type="#_x0000_t75" style="width:463.5pt;height:311.25pt" o:ole="">
            <v:imagedata r:id="rId22" o:title=""/>
          </v:shape>
          <o:OLEObject Type="Embed" ProgID="Visio.Drawing.11" ShapeID="_x0000_i1033" DrawAspect="Content" ObjectID="_1586088474" r:id="rId23"/>
        </w:objec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Рисунок </w:t>
      </w:r>
      <w:r w:rsidR="00A34E7B">
        <w:rPr>
          <w:rFonts w:ascii="Arial" w:hAnsi="Arial" w:cs="Arial"/>
          <w:sz w:val="28"/>
          <w:szCs w:val="28"/>
        </w:rPr>
        <w:t>1.8</w:t>
      </w:r>
      <w:r w:rsidRPr="00440842">
        <w:rPr>
          <w:rFonts w:ascii="Arial" w:hAnsi="Arial" w:cs="Arial"/>
          <w:color w:val="000000"/>
          <w:sz w:val="28"/>
          <w:szCs w:val="28"/>
        </w:rPr>
        <w:t xml:space="preserve"> -</w:t>
      </w:r>
      <w:r w:rsidRPr="00440842">
        <w:rPr>
          <w:rFonts w:ascii="Arial" w:hAnsi="Arial" w:cs="Arial"/>
          <w:color w:val="FF0000"/>
          <w:sz w:val="28"/>
          <w:szCs w:val="28"/>
        </w:rPr>
        <w:t xml:space="preserve"> </w:t>
      </w:r>
      <w:r w:rsidRPr="00440842">
        <w:rPr>
          <w:rFonts w:ascii="Arial" w:hAnsi="Arial" w:cs="Arial"/>
          <w:sz w:val="28"/>
          <w:szCs w:val="28"/>
        </w:rPr>
        <w:t>Структурная схема сети «</w:t>
      </w:r>
      <w:proofErr w:type="spellStart"/>
      <w:r w:rsidRPr="00440842">
        <w:rPr>
          <w:rFonts w:ascii="Arial" w:hAnsi="Arial" w:cs="Arial"/>
          <w:sz w:val="28"/>
          <w:szCs w:val="28"/>
        </w:rPr>
        <w:t>Инмарсат</w:t>
      </w:r>
      <w:proofErr w:type="spellEnd"/>
      <w:r w:rsidRPr="00440842">
        <w:rPr>
          <w:rFonts w:ascii="Arial" w:hAnsi="Arial" w:cs="Arial"/>
          <w:sz w:val="28"/>
          <w:szCs w:val="28"/>
        </w:rPr>
        <w:t>»</w: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Как и большинство систем спутниковой связи, система </w:t>
      </w:r>
      <w:r w:rsidRPr="00440842">
        <w:rPr>
          <w:rFonts w:ascii="Arial" w:hAnsi="Arial" w:cs="Arial"/>
          <w:color w:val="000000"/>
          <w:sz w:val="28"/>
          <w:szCs w:val="28"/>
        </w:rPr>
        <w:t>«</w:t>
      </w:r>
      <w:proofErr w:type="spellStart"/>
      <w:r w:rsidRPr="00440842">
        <w:rPr>
          <w:rFonts w:ascii="Arial" w:hAnsi="Arial" w:cs="Arial"/>
          <w:color w:val="000000"/>
          <w:sz w:val="28"/>
          <w:szCs w:val="28"/>
        </w:rPr>
        <w:t>Инмарсат</w:t>
      </w:r>
      <w:proofErr w:type="spellEnd"/>
      <w:r w:rsidRPr="00440842">
        <w:rPr>
          <w:rFonts w:ascii="Arial" w:hAnsi="Arial" w:cs="Arial"/>
          <w:color w:val="000000"/>
          <w:sz w:val="28"/>
          <w:szCs w:val="28"/>
        </w:rPr>
        <w:t xml:space="preserve">» </w:t>
      </w:r>
      <w:r w:rsidRPr="00440842">
        <w:rPr>
          <w:rFonts w:ascii="Arial" w:hAnsi="Arial" w:cs="Arial"/>
          <w:sz w:val="28"/>
          <w:szCs w:val="28"/>
        </w:rPr>
        <w:t>состоит из следующих сегментов:</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космического;</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наземного;</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пользовательского.</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Космический сегмент состоит из геостационарных спутников и включает четыре основных, один запасного, а также четыре спутника второго поколения, запущенных ранее и находящихся в эксплуатации.</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Основные спутники получили свои названия в соответствии с территориями, над которыми они расположены:</w:t>
      </w:r>
    </w:p>
    <w:p w:rsidR="00440842" w:rsidRPr="00440842" w:rsidRDefault="00440842" w:rsidP="00440842">
      <w:pPr>
        <w:spacing w:after="0" w:line="240" w:lineRule="auto"/>
        <w:jc w:val="both"/>
        <w:rPr>
          <w:rFonts w:ascii="Arial" w:hAnsi="Arial" w:cs="Arial"/>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w:t>
      </w:r>
      <w:proofErr w:type="spellStart"/>
      <w:r w:rsidRPr="00440842">
        <w:rPr>
          <w:rFonts w:ascii="Arial" w:hAnsi="Arial" w:cs="Arial"/>
          <w:sz w:val="28"/>
          <w:szCs w:val="28"/>
        </w:rPr>
        <w:t>Индоокеанский</w:t>
      </w:r>
      <w:proofErr w:type="spellEnd"/>
      <w:r w:rsidRPr="00440842">
        <w:rPr>
          <w:rFonts w:ascii="Arial" w:hAnsi="Arial" w:cs="Arial"/>
          <w:sz w:val="28"/>
          <w:szCs w:val="28"/>
        </w:rPr>
        <w:t xml:space="preserve"> спутник (</w:t>
      </w:r>
      <w:r w:rsidRPr="00440842">
        <w:rPr>
          <w:rFonts w:ascii="Arial" w:hAnsi="Arial" w:cs="Arial"/>
          <w:sz w:val="28"/>
          <w:szCs w:val="28"/>
          <w:lang w:val="en-US"/>
        </w:rPr>
        <w:t>IOR</w:t>
      </w:r>
      <w:r w:rsidRPr="00440842">
        <w:rPr>
          <w:rFonts w:ascii="Arial" w:hAnsi="Arial" w:cs="Arial"/>
          <w:sz w:val="28"/>
          <w:szCs w:val="28"/>
        </w:rPr>
        <w:t>) – 64, 5</w:t>
      </w:r>
      <w:r w:rsidRPr="00440842">
        <w:rPr>
          <w:rFonts w:ascii="Arial" w:hAnsi="Arial" w:cs="Arial"/>
          <w:sz w:val="28"/>
          <w:szCs w:val="28"/>
          <w:vertAlign w:val="superscript"/>
        </w:rPr>
        <w:t>0</w:t>
      </w:r>
      <w:r w:rsidRPr="00440842">
        <w:rPr>
          <w:rFonts w:ascii="Arial" w:hAnsi="Arial" w:cs="Arial"/>
          <w:sz w:val="28"/>
          <w:szCs w:val="28"/>
        </w:rPr>
        <w:t xml:space="preserve"> в.д.;</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Тихоокеанский спутник (</w:t>
      </w:r>
      <w:r w:rsidRPr="00440842">
        <w:rPr>
          <w:rFonts w:ascii="Arial" w:hAnsi="Arial" w:cs="Arial"/>
          <w:sz w:val="28"/>
          <w:szCs w:val="28"/>
          <w:lang w:val="en-US"/>
        </w:rPr>
        <w:t>POR</w:t>
      </w:r>
      <w:r w:rsidRPr="00440842">
        <w:rPr>
          <w:rFonts w:ascii="Arial" w:hAnsi="Arial" w:cs="Arial"/>
          <w:sz w:val="28"/>
          <w:szCs w:val="28"/>
        </w:rPr>
        <w:t>) – 178</w:t>
      </w:r>
      <w:r w:rsidRPr="00440842">
        <w:rPr>
          <w:rFonts w:ascii="Arial" w:hAnsi="Arial" w:cs="Arial"/>
          <w:sz w:val="28"/>
          <w:szCs w:val="28"/>
          <w:vertAlign w:val="superscript"/>
        </w:rPr>
        <w:t>0</w:t>
      </w:r>
      <w:r w:rsidRPr="00440842">
        <w:rPr>
          <w:rFonts w:ascii="Arial" w:hAnsi="Arial" w:cs="Arial"/>
          <w:sz w:val="28"/>
          <w:szCs w:val="28"/>
        </w:rPr>
        <w:t xml:space="preserve"> в.д.;</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Восточно-Атлантический спутник – 15, 5</w:t>
      </w:r>
      <w:r w:rsidRPr="00440842">
        <w:rPr>
          <w:rFonts w:ascii="Arial" w:hAnsi="Arial" w:cs="Arial"/>
          <w:sz w:val="28"/>
          <w:szCs w:val="28"/>
          <w:vertAlign w:val="superscript"/>
        </w:rPr>
        <w:t>0</w:t>
      </w:r>
      <w:r w:rsidRPr="00440842">
        <w:rPr>
          <w:rFonts w:ascii="Arial" w:hAnsi="Arial" w:cs="Arial"/>
          <w:sz w:val="28"/>
          <w:szCs w:val="28"/>
        </w:rPr>
        <w:t xml:space="preserve"> </w:t>
      </w:r>
      <w:proofErr w:type="spellStart"/>
      <w:r w:rsidRPr="00440842">
        <w:rPr>
          <w:rFonts w:ascii="Arial" w:hAnsi="Arial" w:cs="Arial"/>
          <w:sz w:val="28"/>
          <w:szCs w:val="28"/>
        </w:rPr>
        <w:t>з.д</w:t>
      </w:r>
      <w:proofErr w:type="spellEnd"/>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 Западно-Атлантический спутник – 54</w:t>
      </w:r>
      <w:r w:rsidRPr="00440842">
        <w:rPr>
          <w:rFonts w:ascii="Arial" w:hAnsi="Arial" w:cs="Arial"/>
          <w:sz w:val="28"/>
          <w:szCs w:val="28"/>
          <w:vertAlign w:val="superscript"/>
        </w:rPr>
        <w:t>0</w:t>
      </w:r>
      <w:r w:rsidRPr="00440842">
        <w:rPr>
          <w:rFonts w:ascii="Arial" w:hAnsi="Arial" w:cs="Arial"/>
          <w:sz w:val="28"/>
          <w:szCs w:val="28"/>
        </w:rPr>
        <w:t xml:space="preserve"> </w:t>
      </w:r>
      <w:proofErr w:type="spellStart"/>
      <w:r w:rsidRPr="00440842">
        <w:rPr>
          <w:rFonts w:ascii="Arial" w:hAnsi="Arial" w:cs="Arial"/>
          <w:sz w:val="28"/>
          <w:szCs w:val="28"/>
        </w:rPr>
        <w:t>з.д</w:t>
      </w:r>
      <w:proofErr w:type="spellEnd"/>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Карта покрытия территории</w:t>
      </w:r>
      <w:r w:rsidR="0007104B">
        <w:rPr>
          <w:rFonts w:ascii="Arial" w:hAnsi="Arial" w:cs="Arial"/>
          <w:sz w:val="28"/>
          <w:szCs w:val="28"/>
        </w:rPr>
        <w:t xml:space="preserve"> Земли приведена на рисунке 1.9</w:t>
      </w:r>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Спутники «</w:t>
      </w:r>
      <w:proofErr w:type="spellStart"/>
      <w:r w:rsidRPr="00440842">
        <w:rPr>
          <w:rFonts w:ascii="Arial" w:hAnsi="Arial" w:cs="Arial"/>
          <w:sz w:val="28"/>
          <w:szCs w:val="28"/>
        </w:rPr>
        <w:t>Инмарсат</w:t>
      </w:r>
      <w:proofErr w:type="spellEnd"/>
      <w:r w:rsidRPr="00440842">
        <w:rPr>
          <w:rFonts w:ascii="Arial" w:hAnsi="Arial" w:cs="Arial"/>
          <w:sz w:val="28"/>
          <w:szCs w:val="28"/>
        </w:rPr>
        <w:t xml:space="preserve">» покрывают </w:t>
      </w:r>
      <w:proofErr w:type="spellStart"/>
      <w:r w:rsidRPr="00440842">
        <w:rPr>
          <w:rFonts w:ascii="Arial" w:hAnsi="Arial" w:cs="Arial"/>
          <w:sz w:val="28"/>
          <w:szCs w:val="28"/>
        </w:rPr>
        <w:t>окло</w:t>
      </w:r>
      <w:proofErr w:type="spellEnd"/>
      <w:r w:rsidRPr="00440842">
        <w:rPr>
          <w:rFonts w:ascii="Arial" w:hAnsi="Arial" w:cs="Arial"/>
          <w:sz w:val="28"/>
          <w:szCs w:val="28"/>
        </w:rPr>
        <w:t xml:space="preserve"> 98% земной поверхности</w:t>
      </w:r>
      <w:proofErr w:type="gramStart"/>
      <w:r w:rsidRPr="00440842">
        <w:rPr>
          <w:rFonts w:ascii="Arial" w:hAnsi="Arial" w:cs="Arial"/>
          <w:sz w:val="28"/>
          <w:szCs w:val="28"/>
        </w:rPr>
        <w:t>.</w:t>
      </w:r>
      <w:proofErr w:type="gramEnd"/>
      <w:r w:rsidRPr="00440842">
        <w:rPr>
          <w:rFonts w:ascii="Arial" w:hAnsi="Arial" w:cs="Arial"/>
          <w:sz w:val="28"/>
          <w:szCs w:val="28"/>
        </w:rPr>
        <w:t xml:space="preserve"> </w:t>
      </w:r>
      <w:proofErr w:type="spellStart"/>
      <w:proofErr w:type="gramStart"/>
      <w:r w:rsidRPr="00440842">
        <w:rPr>
          <w:rFonts w:ascii="Arial" w:hAnsi="Arial" w:cs="Arial"/>
          <w:sz w:val="28"/>
          <w:szCs w:val="28"/>
        </w:rPr>
        <w:t>г</w:t>
      </w:r>
      <w:proofErr w:type="gramEnd"/>
      <w:r w:rsidRPr="00440842">
        <w:rPr>
          <w:rFonts w:ascii="Arial" w:hAnsi="Arial" w:cs="Arial"/>
          <w:sz w:val="28"/>
          <w:szCs w:val="28"/>
        </w:rPr>
        <w:t>аранти-рованное</w:t>
      </w:r>
      <w:proofErr w:type="spellEnd"/>
      <w:r w:rsidRPr="00440842">
        <w:rPr>
          <w:rFonts w:ascii="Arial" w:hAnsi="Arial" w:cs="Arial"/>
          <w:sz w:val="28"/>
          <w:szCs w:val="28"/>
        </w:rPr>
        <w:t xml:space="preserve"> покрытие обеспечивается в среднем от 70</w:t>
      </w:r>
      <w:r w:rsidRPr="00440842">
        <w:rPr>
          <w:rFonts w:ascii="Arial" w:hAnsi="Arial" w:cs="Arial"/>
          <w:sz w:val="28"/>
          <w:szCs w:val="28"/>
          <w:vertAlign w:val="superscript"/>
        </w:rPr>
        <w:t>0</w:t>
      </w:r>
      <w:r w:rsidRPr="00440842">
        <w:rPr>
          <w:rFonts w:ascii="Arial" w:hAnsi="Arial" w:cs="Arial"/>
          <w:sz w:val="28"/>
          <w:szCs w:val="28"/>
        </w:rPr>
        <w:t xml:space="preserve"> </w:t>
      </w:r>
      <w:proofErr w:type="spellStart"/>
      <w:r w:rsidRPr="00440842">
        <w:rPr>
          <w:rFonts w:ascii="Arial" w:hAnsi="Arial" w:cs="Arial"/>
          <w:sz w:val="28"/>
          <w:szCs w:val="28"/>
        </w:rPr>
        <w:t>ю.ш</w:t>
      </w:r>
      <w:proofErr w:type="spellEnd"/>
      <w:r w:rsidRPr="00440842">
        <w:rPr>
          <w:rFonts w:ascii="Arial" w:hAnsi="Arial" w:cs="Arial"/>
          <w:sz w:val="28"/>
          <w:szCs w:val="28"/>
        </w:rPr>
        <w:t>. до 70</w:t>
      </w:r>
      <w:r w:rsidRPr="00440842">
        <w:rPr>
          <w:rFonts w:ascii="Arial" w:hAnsi="Arial" w:cs="Arial"/>
          <w:sz w:val="28"/>
          <w:szCs w:val="28"/>
          <w:vertAlign w:val="superscript"/>
        </w:rPr>
        <w:t>0</w:t>
      </w:r>
      <w:r w:rsidRPr="00440842">
        <w:rPr>
          <w:rFonts w:ascii="Arial" w:hAnsi="Arial" w:cs="Arial"/>
          <w:sz w:val="28"/>
          <w:szCs w:val="28"/>
        </w:rPr>
        <w:t xml:space="preserve"> </w:t>
      </w:r>
      <w:proofErr w:type="spellStart"/>
      <w:r w:rsidRPr="00440842">
        <w:rPr>
          <w:rFonts w:ascii="Arial" w:hAnsi="Arial" w:cs="Arial"/>
          <w:sz w:val="28"/>
          <w:szCs w:val="28"/>
        </w:rPr>
        <w:t>с.ш</w:t>
      </w:r>
      <w:proofErr w:type="spellEnd"/>
      <w:r w:rsidRPr="00440842">
        <w:rPr>
          <w:rFonts w:ascii="Arial" w:hAnsi="Arial" w:cs="Arial"/>
          <w:sz w:val="28"/>
          <w:szCs w:val="28"/>
        </w:rPr>
        <w:t>.</w:t>
      </w:r>
    </w:p>
    <w:p w:rsidR="00440842" w:rsidRPr="00440842" w:rsidRDefault="00440842" w:rsidP="00440842">
      <w:pPr>
        <w:spacing w:after="0" w:line="240" w:lineRule="auto"/>
        <w:ind w:left="720"/>
        <w:jc w:val="both"/>
        <w:rPr>
          <w:rFonts w:ascii="Arial" w:hAnsi="Arial" w:cs="Arial"/>
          <w:sz w:val="28"/>
          <w:szCs w:val="28"/>
        </w:rPr>
      </w:pPr>
      <w:r w:rsidRPr="00440842">
        <w:rPr>
          <w:rFonts w:ascii="Arial" w:hAnsi="Arial" w:cs="Arial"/>
          <w:sz w:val="28"/>
          <w:szCs w:val="28"/>
        </w:rPr>
        <w:lastRenderedPageBreak/>
        <w:t xml:space="preserve"> </w:t>
      </w:r>
      <w:r w:rsidRPr="00440842">
        <w:rPr>
          <w:rFonts w:ascii="Arial" w:hAnsi="Arial" w:cs="Arial"/>
          <w:noProof/>
          <w:sz w:val="28"/>
          <w:szCs w:val="28"/>
          <w:lang w:eastAsia="ru-RU"/>
        </w:rPr>
        <w:drawing>
          <wp:inline distT="0" distB="0" distL="0" distR="0">
            <wp:extent cx="5283200" cy="3524250"/>
            <wp:effectExtent l="19050" t="0" r="0" b="0"/>
            <wp:docPr id="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283200" cy="3524250"/>
                    </a:xfrm>
                    <a:prstGeom prst="rect">
                      <a:avLst/>
                    </a:prstGeom>
                    <a:noFill/>
                    <a:ln w="9525">
                      <a:noFill/>
                      <a:miter lim="800000"/>
                      <a:headEnd/>
                      <a:tailEnd/>
                    </a:ln>
                  </pic:spPr>
                </pic:pic>
              </a:graphicData>
            </a:graphic>
          </wp:inline>
        </w:drawing>
      </w:r>
    </w:p>
    <w:p w:rsidR="00440842" w:rsidRPr="00440842" w:rsidRDefault="00440842" w:rsidP="00440842">
      <w:pPr>
        <w:spacing w:after="0" w:line="240" w:lineRule="auto"/>
        <w:ind w:left="720"/>
        <w:jc w:val="both"/>
        <w:rPr>
          <w:rFonts w:ascii="Arial" w:hAnsi="Arial" w:cs="Arial"/>
          <w:sz w:val="28"/>
          <w:szCs w:val="28"/>
        </w:rPr>
      </w:pPr>
    </w:p>
    <w:p w:rsidR="00440842" w:rsidRPr="00440842" w:rsidRDefault="0007104B" w:rsidP="00440842">
      <w:pPr>
        <w:spacing w:after="0" w:line="240" w:lineRule="auto"/>
        <w:ind w:left="720"/>
        <w:jc w:val="both"/>
        <w:rPr>
          <w:rFonts w:ascii="Arial" w:hAnsi="Arial" w:cs="Arial"/>
          <w:sz w:val="28"/>
          <w:szCs w:val="28"/>
        </w:rPr>
      </w:pPr>
      <w:r>
        <w:rPr>
          <w:rFonts w:ascii="Arial" w:hAnsi="Arial" w:cs="Arial"/>
          <w:sz w:val="28"/>
          <w:szCs w:val="28"/>
        </w:rPr>
        <w:t xml:space="preserve">              Рисунок 1.9</w:t>
      </w:r>
      <w:r w:rsidR="00440842" w:rsidRPr="00440842">
        <w:rPr>
          <w:rFonts w:ascii="Arial" w:hAnsi="Arial" w:cs="Arial"/>
          <w:sz w:val="28"/>
          <w:szCs w:val="28"/>
        </w:rPr>
        <w:t xml:space="preserve"> – Карта покрытия системы «</w:t>
      </w:r>
      <w:proofErr w:type="spellStart"/>
      <w:r w:rsidR="00440842" w:rsidRPr="00440842">
        <w:rPr>
          <w:rFonts w:ascii="Arial" w:hAnsi="Arial" w:cs="Arial"/>
          <w:sz w:val="28"/>
          <w:szCs w:val="28"/>
        </w:rPr>
        <w:t>Инмарсат</w:t>
      </w:r>
      <w:proofErr w:type="spellEnd"/>
      <w:r w:rsidR="00440842" w:rsidRPr="00440842">
        <w:rPr>
          <w:rFonts w:ascii="Arial" w:hAnsi="Arial" w:cs="Arial"/>
          <w:sz w:val="28"/>
          <w:szCs w:val="28"/>
        </w:rPr>
        <w:t>»</w: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Радиально-узловая топология сети </w:t>
      </w:r>
      <w:proofErr w:type="spellStart"/>
      <w:r w:rsidRPr="00440842">
        <w:rPr>
          <w:rFonts w:ascii="Arial" w:hAnsi="Arial" w:cs="Arial"/>
          <w:sz w:val="28"/>
          <w:szCs w:val="28"/>
        </w:rPr>
        <w:t>Inmarsat</w:t>
      </w:r>
      <w:proofErr w:type="spellEnd"/>
      <w:r w:rsidRPr="00440842">
        <w:rPr>
          <w:rFonts w:ascii="Arial" w:hAnsi="Arial" w:cs="Arial"/>
          <w:sz w:val="28"/>
          <w:szCs w:val="28"/>
        </w:rPr>
        <w:t xml:space="preserve"> обеспечивает взаимодействие  мобильных и стационарных терминалов с центрами управления, но не  поддерживает режим прямой связи мобильных абонентов между собой. Это до нескольких минут замедляет обмен сообщениями за счет накопления и обработки  информации на узловых станциях. Однако для аварийных и экстренных сообщений  предусмотрен специальный режим, при котором обработка занимает всего  несколько секунд.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В перечень услуг, предоставляемых системой </w:t>
      </w:r>
      <w:proofErr w:type="spellStart"/>
      <w:r w:rsidRPr="00440842">
        <w:rPr>
          <w:rFonts w:ascii="Arial" w:hAnsi="Arial" w:cs="Arial"/>
          <w:sz w:val="28"/>
          <w:szCs w:val="28"/>
        </w:rPr>
        <w:t>Inmarsat</w:t>
      </w:r>
      <w:proofErr w:type="spellEnd"/>
      <w:r w:rsidRPr="00440842">
        <w:rPr>
          <w:rFonts w:ascii="Arial" w:hAnsi="Arial" w:cs="Arial"/>
          <w:sz w:val="28"/>
          <w:szCs w:val="28"/>
        </w:rPr>
        <w:t>, входят также  автоматизированный сбор информации с датчиков транспортных средств, определение координат абонента, координация поисково-спасательных работ и отслеживание угона транспортных средств.</w:t>
      </w:r>
    </w:p>
    <w:p w:rsidR="00440842" w:rsidRPr="00440842" w:rsidRDefault="00440842" w:rsidP="00440842">
      <w:pPr>
        <w:pStyle w:val="a9"/>
        <w:shd w:val="clear" w:color="auto" w:fill="FFFFFF"/>
        <w:spacing w:before="0" w:beforeAutospacing="0" w:after="0" w:afterAutospacing="0"/>
        <w:jc w:val="both"/>
        <w:rPr>
          <w:rFonts w:ascii="Arial" w:hAnsi="Arial" w:cs="Arial"/>
          <w:color w:val="000000"/>
          <w:sz w:val="28"/>
          <w:szCs w:val="28"/>
        </w:rPr>
      </w:pPr>
      <w:r w:rsidRPr="00440842">
        <w:rPr>
          <w:rFonts w:ascii="Arial" w:hAnsi="Arial" w:cs="Arial"/>
          <w:sz w:val="28"/>
          <w:szCs w:val="28"/>
        </w:rPr>
        <w:t xml:space="preserve">       В настоящее время </w:t>
      </w:r>
      <w:r w:rsidRPr="00440842">
        <w:rPr>
          <w:rFonts w:ascii="Arial" w:hAnsi="Arial" w:cs="Arial"/>
          <w:color w:val="000000"/>
          <w:sz w:val="28"/>
          <w:szCs w:val="28"/>
        </w:rPr>
        <w:t>спутниковая группировка включает в себя 11 спутников. В настоящее время основная часть потока данных обрабатывается спутниками третьего поколения (5 спутников), запущенными в 1996—1998 годах. Они постепенно заменяются спутниками четвёртого поколения; запущено четыре спутника (Inmarsat-4), два в 2005 году и один в 2008 году, и четвертый в 2009.</w:t>
      </w: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color w:val="000000"/>
          <w:sz w:val="28"/>
          <w:szCs w:val="28"/>
        </w:rPr>
        <w:t xml:space="preserve">        Наземный сегмент включает береговые земные станции (БЗС). Включает в себя глобальную сеть береговых земных станций (</w:t>
      </w:r>
      <w:proofErr w:type="spellStart"/>
      <w:r w:rsidRPr="00440842">
        <w:rPr>
          <w:rFonts w:ascii="Arial" w:hAnsi="Arial" w:cs="Arial"/>
          <w:color w:val="000000"/>
          <w:sz w:val="28"/>
          <w:szCs w:val="28"/>
        </w:rPr>
        <w:t>Coast</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Land</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Earth</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Station</w:t>
      </w:r>
      <w:proofErr w:type="spellEnd"/>
      <w:r w:rsidRPr="00440842">
        <w:rPr>
          <w:rFonts w:ascii="Arial" w:hAnsi="Arial" w:cs="Arial"/>
          <w:color w:val="000000"/>
          <w:sz w:val="28"/>
          <w:szCs w:val="28"/>
        </w:rPr>
        <w:t>, CES, LES), координирующие станции сети (КСС) (</w:t>
      </w:r>
      <w:proofErr w:type="spellStart"/>
      <w:r w:rsidRPr="00440842">
        <w:rPr>
          <w:rFonts w:ascii="Arial" w:hAnsi="Arial" w:cs="Arial"/>
          <w:color w:val="000000"/>
          <w:sz w:val="28"/>
          <w:szCs w:val="28"/>
        </w:rPr>
        <w:t>Network</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Coordination</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Station</w:t>
      </w:r>
      <w:proofErr w:type="spellEnd"/>
      <w:r w:rsidRPr="00440842">
        <w:rPr>
          <w:rFonts w:ascii="Arial" w:hAnsi="Arial" w:cs="Arial"/>
          <w:color w:val="000000"/>
          <w:sz w:val="28"/>
          <w:szCs w:val="28"/>
        </w:rPr>
        <w:t xml:space="preserve">, NCS) и Центр эксплуатации сети в Лондоне. БЗС обеспечивают линию связи между спутником и наземными сетями связи и одновременно могут предоставлять </w:t>
      </w:r>
      <w:r w:rsidRPr="00440842">
        <w:rPr>
          <w:rFonts w:ascii="Arial" w:hAnsi="Arial" w:cs="Arial"/>
          <w:color w:val="000000"/>
          <w:sz w:val="28"/>
          <w:szCs w:val="28"/>
        </w:rPr>
        <w:lastRenderedPageBreak/>
        <w:t xml:space="preserve">несколько каналов для связи с СЗС. БЗС </w:t>
      </w:r>
      <w:proofErr w:type="gramStart"/>
      <w:r w:rsidRPr="00440842">
        <w:rPr>
          <w:rFonts w:ascii="Arial" w:hAnsi="Arial" w:cs="Arial"/>
          <w:color w:val="000000"/>
          <w:sz w:val="28"/>
          <w:szCs w:val="28"/>
        </w:rPr>
        <w:t>связаны</w:t>
      </w:r>
      <w:proofErr w:type="gramEnd"/>
      <w:r w:rsidRPr="00440842">
        <w:rPr>
          <w:rFonts w:ascii="Arial" w:hAnsi="Arial" w:cs="Arial"/>
          <w:color w:val="000000"/>
          <w:sz w:val="28"/>
          <w:szCs w:val="28"/>
        </w:rPr>
        <w:t xml:space="preserve"> с береговыми коммуникационными сетями:</w:t>
      </w:r>
    </w:p>
    <w:p w:rsidR="00440842" w:rsidRPr="00440842" w:rsidRDefault="00440842" w:rsidP="00440842">
      <w:pPr>
        <w:pStyle w:val="a9"/>
        <w:spacing w:before="0" w:beforeAutospacing="0" w:after="0" w:afterAutospacing="0"/>
        <w:jc w:val="both"/>
        <w:rPr>
          <w:rFonts w:ascii="Arial" w:hAnsi="Arial" w:cs="Arial"/>
          <w:color w:val="000000"/>
          <w:sz w:val="28"/>
          <w:szCs w:val="28"/>
        </w:rPr>
      </w:pPr>
    </w:p>
    <w:p w:rsidR="00440842" w:rsidRPr="00440842" w:rsidRDefault="00440842" w:rsidP="00440842">
      <w:pPr>
        <w:pStyle w:val="a9"/>
        <w:spacing w:before="0" w:beforeAutospacing="0" w:after="0" w:afterAutospacing="0"/>
        <w:jc w:val="both"/>
        <w:rPr>
          <w:rStyle w:val="apple-converted-space"/>
          <w:rFonts w:ascii="Arial" w:eastAsiaTheme="majorEastAsia" w:hAnsi="Arial" w:cs="Arial"/>
          <w:color w:val="000000"/>
          <w:sz w:val="28"/>
          <w:szCs w:val="28"/>
        </w:rPr>
      </w:pPr>
      <w:r w:rsidRPr="00440842">
        <w:rPr>
          <w:rFonts w:ascii="Arial" w:hAnsi="Arial" w:cs="Arial"/>
          <w:color w:val="000000"/>
          <w:sz w:val="28"/>
          <w:szCs w:val="28"/>
        </w:rPr>
        <w:t xml:space="preserve">        - международная сеть телекс (</w:t>
      </w:r>
      <w:proofErr w:type="spellStart"/>
      <w:r w:rsidRPr="00440842">
        <w:rPr>
          <w:rFonts w:ascii="Arial" w:hAnsi="Arial" w:cs="Arial"/>
          <w:color w:val="000000"/>
          <w:sz w:val="28"/>
          <w:szCs w:val="28"/>
        </w:rPr>
        <w:t>telex</w:t>
      </w:r>
      <w:proofErr w:type="spellEnd"/>
      <w:r w:rsidRPr="00440842">
        <w:rPr>
          <w:rFonts w:ascii="Arial" w:hAnsi="Arial" w:cs="Arial"/>
          <w:color w:val="000000"/>
          <w:sz w:val="28"/>
          <w:szCs w:val="28"/>
        </w:rPr>
        <w:t>);</w:t>
      </w:r>
      <w:r w:rsidRPr="00440842">
        <w:rPr>
          <w:rFonts w:ascii="Arial" w:hAnsi="Arial" w:cs="Arial"/>
          <w:color w:val="000000"/>
          <w:sz w:val="28"/>
          <w:szCs w:val="28"/>
        </w:rPr>
        <w:br/>
        <w:t xml:space="preserve">        - коммутируемые телефонные сети общего пользования (PSTN);</w:t>
      </w: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br/>
        <w:t xml:space="preserve">        - сеть цифровых телефонных станций (ISDN);</w:t>
      </w: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br/>
        <w:t xml:space="preserve">        - сеть передачи данных с пакетной коммутацией (PSDN);</w:t>
      </w: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br/>
        <w:t xml:space="preserve">        - </w:t>
      </w:r>
      <w:proofErr w:type="spellStart"/>
      <w:r w:rsidRPr="00440842">
        <w:rPr>
          <w:rFonts w:ascii="Arial" w:hAnsi="Arial" w:cs="Arial"/>
          <w:color w:val="000000"/>
          <w:sz w:val="28"/>
          <w:szCs w:val="28"/>
        </w:rPr>
        <w:t>Internet</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E-mail</w:t>
      </w:r>
      <w:proofErr w:type="spellEnd"/>
      <w:r w:rsidRPr="00440842">
        <w:rPr>
          <w:rFonts w:ascii="Arial" w:hAnsi="Arial" w:cs="Arial"/>
          <w:color w:val="000000"/>
          <w:sz w:val="28"/>
          <w:szCs w:val="28"/>
        </w:rPr>
        <w:t xml:space="preserve"> и др.</w:t>
      </w:r>
      <w:r w:rsidRPr="00440842">
        <w:rPr>
          <w:rStyle w:val="apple-converted-space"/>
          <w:rFonts w:ascii="Arial" w:eastAsiaTheme="majorEastAsia" w:hAnsi="Arial" w:cs="Arial"/>
          <w:color w:val="000000"/>
          <w:sz w:val="28"/>
          <w:szCs w:val="28"/>
        </w:rPr>
        <w:t> </w:t>
      </w:r>
    </w:p>
    <w:p w:rsidR="00440842" w:rsidRPr="00440842" w:rsidRDefault="00440842" w:rsidP="00440842">
      <w:pPr>
        <w:pStyle w:val="a9"/>
        <w:spacing w:before="0" w:beforeAutospacing="0" w:after="0" w:afterAutospacing="0"/>
        <w:jc w:val="both"/>
        <w:rPr>
          <w:rStyle w:val="apple-converted-space"/>
          <w:rFonts w:ascii="Arial" w:eastAsiaTheme="majorEastAsia" w:hAnsi="Arial" w:cs="Arial"/>
          <w:color w:val="000000"/>
          <w:sz w:val="28"/>
          <w:szCs w:val="28"/>
        </w:rPr>
      </w:pP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Style w:val="apple-converted-space"/>
          <w:rFonts w:ascii="Arial" w:eastAsiaTheme="majorEastAsia" w:hAnsi="Arial" w:cs="Arial"/>
          <w:color w:val="000000"/>
          <w:sz w:val="28"/>
          <w:szCs w:val="28"/>
        </w:rPr>
        <w:t xml:space="preserve">        </w:t>
      </w:r>
      <w:r w:rsidRPr="00440842">
        <w:rPr>
          <w:rFonts w:ascii="Arial" w:hAnsi="Arial" w:cs="Arial"/>
          <w:color w:val="000000"/>
          <w:sz w:val="28"/>
          <w:szCs w:val="28"/>
        </w:rPr>
        <w:t xml:space="preserve">Через БЗС осуществляется связь со </w:t>
      </w:r>
      <w:proofErr w:type="spellStart"/>
      <w:r w:rsidRPr="00440842">
        <w:rPr>
          <w:rFonts w:ascii="Arial" w:hAnsi="Arial" w:cs="Arial"/>
          <w:color w:val="000000"/>
          <w:sz w:val="28"/>
          <w:szCs w:val="28"/>
        </w:rPr>
        <w:t>спасательно-координационым</w:t>
      </w:r>
      <w:proofErr w:type="spellEnd"/>
      <w:r w:rsidRPr="00440842">
        <w:rPr>
          <w:rFonts w:ascii="Arial" w:hAnsi="Arial" w:cs="Arial"/>
          <w:color w:val="000000"/>
          <w:sz w:val="28"/>
          <w:szCs w:val="28"/>
        </w:rPr>
        <w:t xml:space="preserve"> центром, а также со специальными службами с помощью двузначных кодов. Через КСС осуществляется передача сообщений РГВ. КСС </w:t>
      </w:r>
      <w:proofErr w:type="gramStart"/>
      <w:r w:rsidRPr="00440842">
        <w:rPr>
          <w:rFonts w:ascii="Arial" w:hAnsi="Arial" w:cs="Arial"/>
          <w:color w:val="000000"/>
          <w:sz w:val="28"/>
          <w:szCs w:val="28"/>
        </w:rPr>
        <w:t>связана</w:t>
      </w:r>
      <w:proofErr w:type="gramEnd"/>
      <w:r w:rsidRPr="00440842">
        <w:rPr>
          <w:rFonts w:ascii="Arial" w:hAnsi="Arial" w:cs="Arial"/>
          <w:color w:val="000000"/>
          <w:sz w:val="28"/>
          <w:szCs w:val="28"/>
        </w:rPr>
        <w:t xml:space="preserve"> со всеми БЗС своего океанского района, с КСС других океанских районов и с Центром эксплуатации сети «</w:t>
      </w:r>
      <w:proofErr w:type="spellStart"/>
      <w:r w:rsidRPr="00440842">
        <w:rPr>
          <w:rFonts w:ascii="Arial" w:hAnsi="Arial" w:cs="Arial"/>
          <w:color w:val="000000"/>
          <w:sz w:val="28"/>
          <w:szCs w:val="28"/>
        </w:rPr>
        <w:t>Инмарсат</w:t>
      </w:r>
      <w:proofErr w:type="spellEnd"/>
      <w:r w:rsidRPr="00440842">
        <w:rPr>
          <w:rFonts w:ascii="Arial" w:hAnsi="Arial" w:cs="Arial"/>
          <w:color w:val="000000"/>
          <w:sz w:val="28"/>
          <w:szCs w:val="28"/>
        </w:rPr>
        <w:t xml:space="preserve"> в» Лондоне.</w:t>
      </w: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color w:val="000000"/>
          <w:sz w:val="28"/>
          <w:szCs w:val="28"/>
        </w:rPr>
        <w:t xml:space="preserve">        Используемые диапазоны частот:</w:t>
      </w:r>
    </w:p>
    <w:p w:rsidR="00440842" w:rsidRPr="00440842" w:rsidRDefault="00440842" w:rsidP="00440842">
      <w:pPr>
        <w:pStyle w:val="a9"/>
        <w:spacing w:before="0" w:beforeAutospacing="0" w:after="0" w:afterAutospacing="0"/>
        <w:jc w:val="both"/>
        <w:rPr>
          <w:rFonts w:ascii="Arial" w:hAnsi="Arial" w:cs="Arial"/>
          <w:color w:val="000000"/>
          <w:sz w:val="28"/>
          <w:szCs w:val="28"/>
        </w:rPr>
      </w:pP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color w:val="000000"/>
          <w:sz w:val="28"/>
          <w:szCs w:val="28"/>
        </w:rPr>
        <w:t xml:space="preserve">        БЗС – спутник……….6425 – 6443 МГц;</w:t>
      </w: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color w:val="000000"/>
          <w:sz w:val="28"/>
          <w:szCs w:val="28"/>
        </w:rPr>
        <w:t xml:space="preserve">        Спутник – БЗС………3600 – 3623 МГц.</w:t>
      </w: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br/>
        <w:t xml:space="preserve">        Парк терминалов на подвижных </w:t>
      </w:r>
      <w:proofErr w:type="gramStart"/>
      <w:r w:rsidRPr="00440842">
        <w:rPr>
          <w:rFonts w:ascii="Arial" w:hAnsi="Arial" w:cs="Arial"/>
          <w:color w:val="000000"/>
          <w:sz w:val="28"/>
          <w:szCs w:val="28"/>
        </w:rPr>
        <w:t>объектах</w:t>
      </w:r>
      <w:proofErr w:type="gramEnd"/>
      <w:r w:rsidRPr="00440842">
        <w:rPr>
          <w:rFonts w:ascii="Arial" w:hAnsi="Arial" w:cs="Arial"/>
          <w:color w:val="000000"/>
          <w:sz w:val="28"/>
          <w:szCs w:val="28"/>
        </w:rPr>
        <w:t xml:space="preserve"> – судовые земные станции (СЗС) (</w:t>
      </w:r>
      <w:proofErr w:type="spellStart"/>
      <w:r w:rsidRPr="00440842">
        <w:rPr>
          <w:rFonts w:ascii="Arial" w:hAnsi="Arial" w:cs="Arial"/>
          <w:color w:val="000000"/>
          <w:sz w:val="28"/>
          <w:szCs w:val="28"/>
        </w:rPr>
        <w:t>Ship</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Earth</w:t>
      </w:r>
      <w:proofErr w:type="spellEnd"/>
      <w:r w:rsidRPr="00440842">
        <w:rPr>
          <w:rFonts w:ascii="Arial" w:hAnsi="Arial" w:cs="Arial"/>
          <w:color w:val="000000"/>
          <w:sz w:val="28"/>
          <w:szCs w:val="28"/>
        </w:rPr>
        <w:t xml:space="preserve"> </w:t>
      </w:r>
      <w:proofErr w:type="spellStart"/>
      <w:r w:rsidRPr="00440842">
        <w:rPr>
          <w:rFonts w:ascii="Arial" w:hAnsi="Arial" w:cs="Arial"/>
          <w:color w:val="000000"/>
          <w:sz w:val="28"/>
          <w:szCs w:val="28"/>
        </w:rPr>
        <w:t>Station</w:t>
      </w:r>
      <w:proofErr w:type="spellEnd"/>
      <w:r w:rsidRPr="00440842">
        <w:rPr>
          <w:rFonts w:ascii="Arial" w:hAnsi="Arial" w:cs="Arial"/>
          <w:color w:val="000000"/>
          <w:sz w:val="28"/>
          <w:szCs w:val="28"/>
        </w:rPr>
        <w:t xml:space="preserve"> – SES). Терминалы связи, устанавливаемые на борту судна,  предназначены для связи с береговыми абонентами через спутник и БЗС.   </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color w:val="000000"/>
          <w:sz w:val="28"/>
          <w:szCs w:val="28"/>
        </w:rPr>
        <w:t xml:space="preserve">        На территории</w:t>
      </w:r>
      <w:r w:rsidRPr="00440842">
        <w:rPr>
          <w:rStyle w:val="apple-converted-space"/>
          <w:rFonts w:ascii="Arial" w:hAnsi="Arial" w:cs="Arial"/>
          <w:color w:val="000000"/>
          <w:sz w:val="28"/>
          <w:szCs w:val="28"/>
        </w:rPr>
        <w:t> </w:t>
      </w:r>
      <w:hyperlink r:id="rId25" w:tooltip="Российская Федерация" w:history="1">
        <w:r w:rsidRPr="0007104B">
          <w:rPr>
            <w:rStyle w:val="af3"/>
            <w:rFonts w:ascii="Arial" w:hAnsi="Arial" w:cs="Arial"/>
            <w:color w:val="000000"/>
            <w:sz w:val="28"/>
            <w:szCs w:val="28"/>
            <w:u w:val="none"/>
          </w:rPr>
          <w:t>Российской Федерации</w:t>
        </w:r>
      </w:hyperlink>
      <w:r w:rsidRPr="0007104B">
        <w:rPr>
          <w:rStyle w:val="apple-converted-space"/>
          <w:rFonts w:ascii="Arial" w:hAnsi="Arial" w:cs="Arial"/>
          <w:color w:val="000000"/>
          <w:sz w:val="28"/>
          <w:szCs w:val="28"/>
        </w:rPr>
        <w:t> </w:t>
      </w:r>
      <w:r w:rsidRPr="0007104B">
        <w:rPr>
          <w:rFonts w:ascii="Arial" w:hAnsi="Arial" w:cs="Arial"/>
          <w:color w:val="000000"/>
          <w:sz w:val="28"/>
          <w:szCs w:val="28"/>
        </w:rPr>
        <w:t>услуги «</w:t>
      </w:r>
      <w:proofErr w:type="spellStart"/>
      <w:r w:rsidRPr="0007104B">
        <w:rPr>
          <w:rFonts w:ascii="Arial" w:hAnsi="Arial" w:cs="Arial"/>
          <w:color w:val="000000"/>
          <w:sz w:val="28"/>
          <w:szCs w:val="28"/>
        </w:rPr>
        <w:t>Инмарсат</w:t>
      </w:r>
      <w:proofErr w:type="spellEnd"/>
      <w:r w:rsidRPr="0007104B">
        <w:rPr>
          <w:rFonts w:ascii="Arial" w:hAnsi="Arial" w:cs="Arial"/>
          <w:color w:val="000000"/>
          <w:sz w:val="28"/>
          <w:szCs w:val="28"/>
        </w:rPr>
        <w:t>» предоставляет</w:t>
      </w:r>
      <w:r w:rsidRPr="0007104B">
        <w:rPr>
          <w:rStyle w:val="apple-converted-space"/>
          <w:rFonts w:ascii="Arial" w:hAnsi="Arial" w:cs="Arial"/>
          <w:color w:val="000000"/>
          <w:sz w:val="28"/>
          <w:szCs w:val="28"/>
        </w:rPr>
        <w:t> </w:t>
      </w:r>
      <w:hyperlink r:id="rId26" w:tooltip="ФГУП" w:history="1">
        <w:r w:rsidRPr="0007104B">
          <w:rPr>
            <w:rStyle w:val="af3"/>
            <w:rFonts w:ascii="Arial" w:hAnsi="Arial" w:cs="Arial"/>
            <w:color w:val="000000"/>
            <w:sz w:val="28"/>
            <w:szCs w:val="28"/>
            <w:u w:val="none"/>
          </w:rPr>
          <w:t>ФГУП</w:t>
        </w:r>
      </w:hyperlink>
      <w:r w:rsidRPr="0007104B">
        <w:rPr>
          <w:rStyle w:val="apple-converted-space"/>
          <w:rFonts w:ascii="Arial" w:hAnsi="Arial" w:cs="Arial"/>
          <w:color w:val="000000"/>
          <w:sz w:val="28"/>
          <w:szCs w:val="28"/>
        </w:rPr>
        <w:t> </w:t>
      </w:r>
      <w:hyperlink r:id="rId27" w:history="1">
        <w:r w:rsidRPr="0007104B">
          <w:rPr>
            <w:rStyle w:val="af3"/>
            <w:rFonts w:ascii="Arial" w:hAnsi="Arial" w:cs="Arial"/>
            <w:color w:val="000000"/>
            <w:sz w:val="28"/>
            <w:szCs w:val="28"/>
            <w:u w:val="none"/>
          </w:rPr>
          <w:t>«</w:t>
        </w:r>
        <w:proofErr w:type="spellStart"/>
        <w:r w:rsidRPr="0007104B">
          <w:rPr>
            <w:rStyle w:val="af3"/>
            <w:rFonts w:ascii="Arial" w:hAnsi="Arial" w:cs="Arial"/>
            <w:color w:val="000000"/>
            <w:sz w:val="28"/>
            <w:szCs w:val="28"/>
            <w:u w:val="none"/>
          </w:rPr>
          <w:t>Морсвязьспутник</w:t>
        </w:r>
        <w:proofErr w:type="spellEnd"/>
        <w:r w:rsidRPr="0007104B">
          <w:rPr>
            <w:rStyle w:val="af3"/>
            <w:rFonts w:ascii="Arial" w:hAnsi="Arial" w:cs="Arial"/>
            <w:color w:val="000000"/>
            <w:sz w:val="28"/>
            <w:szCs w:val="28"/>
            <w:u w:val="none"/>
          </w:rPr>
          <w:t>»</w:t>
        </w:r>
      </w:hyperlink>
      <w:r w:rsidRPr="0007104B">
        <w:rPr>
          <w:rFonts w:ascii="Arial" w:hAnsi="Arial" w:cs="Arial"/>
          <w:color w:val="000000"/>
          <w:sz w:val="28"/>
          <w:szCs w:val="28"/>
        </w:rPr>
        <w:t>.</w:t>
      </w: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color w:val="000000"/>
          <w:sz w:val="28"/>
          <w:szCs w:val="28"/>
        </w:rPr>
        <w:t xml:space="preserve">         Отличительной особенностью судовых станций стандарта </w:t>
      </w:r>
      <w:proofErr w:type="spellStart"/>
      <w:r w:rsidRPr="00440842">
        <w:rPr>
          <w:rFonts w:ascii="Arial" w:hAnsi="Arial" w:cs="Arial"/>
          <w:color w:val="000000"/>
          <w:sz w:val="28"/>
          <w:szCs w:val="28"/>
        </w:rPr>
        <w:t>Инмарсат-С</w:t>
      </w:r>
      <w:proofErr w:type="spellEnd"/>
      <w:r w:rsidRPr="00440842">
        <w:rPr>
          <w:rFonts w:ascii="Arial" w:hAnsi="Arial" w:cs="Arial"/>
          <w:color w:val="000000"/>
          <w:sz w:val="28"/>
          <w:szCs w:val="28"/>
        </w:rPr>
        <w:t xml:space="preserve"> является малогабаритная всенаправленная антенна, которая также позволяет работать в системе GPS (</w:t>
      </w:r>
      <w:r w:rsidR="0007104B">
        <w:rPr>
          <w:rFonts w:ascii="Arial" w:hAnsi="Arial" w:cs="Arial"/>
          <w:color w:val="000000"/>
          <w:sz w:val="28"/>
          <w:szCs w:val="28"/>
        </w:rPr>
        <w:t>рисунок 1.10</w:t>
      </w:r>
      <w:r w:rsidRPr="00440842">
        <w:rPr>
          <w:rFonts w:ascii="Arial" w:hAnsi="Arial" w:cs="Arial"/>
          <w:color w:val="000000"/>
          <w:sz w:val="28"/>
          <w:szCs w:val="28"/>
        </w:rPr>
        <w:t>). СЗС I</w:t>
      </w:r>
      <w:proofErr w:type="spellStart"/>
      <w:r w:rsidRPr="00440842">
        <w:rPr>
          <w:rFonts w:ascii="Arial" w:hAnsi="Arial" w:cs="Arial"/>
          <w:color w:val="000000"/>
          <w:sz w:val="28"/>
          <w:szCs w:val="28"/>
          <w:lang w:val="en-US"/>
        </w:rPr>
        <w:t>nmarsat</w:t>
      </w:r>
      <w:proofErr w:type="spellEnd"/>
      <w:r w:rsidRPr="00440842">
        <w:rPr>
          <w:rFonts w:ascii="Arial" w:hAnsi="Arial" w:cs="Arial"/>
          <w:color w:val="000000"/>
          <w:sz w:val="28"/>
          <w:szCs w:val="28"/>
        </w:rPr>
        <w:t>-C, как правило, имеют встроенный приемник РГВ для приема сообщений службы безопасности мореплавания (</w:t>
      </w:r>
      <w:proofErr w:type="spellStart"/>
      <w:r w:rsidRPr="00440842">
        <w:rPr>
          <w:rFonts w:ascii="Arial" w:hAnsi="Arial" w:cs="Arial"/>
          <w:color w:val="000000"/>
          <w:sz w:val="28"/>
          <w:szCs w:val="28"/>
        </w:rPr>
        <w:t>Safety</w:t>
      </w:r>
      <w:proofErr w:type="spellEnd"/>
      <w:r w:rsidRPr="00440842">
        <w:rPr>
          <w:rFonts w:ascii="Arial" w:hAnsi="Arial" w:cs="Arial"/>
          <w:color w:val="000000"/>
          <w:sz w:val="28"/>
          <w:szCs w:val="28"/>
        </w:rPr>
        <w:t xml:space="preserve"> NET) и коммерческой службы флота (</w:t>
      </w:r>
      <w:proofErr w:type="spellStart"/>
      <w:r w:rsidRPr="00440842">
        <w:rPr>
          <w:rFonts w:ascii="Arial" w:hAnsi="Arial" w:cs="Arial"/>
          <w:color w:val="000000"/>
          <w:sz w:val="28"/>
          <w:szCs w:val="28"/>
        </w:rPr>
        <w:t>Fleet</w:t>
      </w:r>
      <w:proofErr w:type="spellEnd"/>
      <w:r w:rsidRPr="00440842">
        <w:rPr>
          <w:rFonts w:ascii="Arial" w:hAnsi="Arial" w:cs="Arial"/>
          <w:color w:val="000000"/>
          <w:sz w:val="28"/>
          <w:szCs w:val="28"/>
        </w:rPr>
        <w:t xml:space="preserve"> NET).</w:t>
      </w: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t xml:space="preserve">    </w:t>
      </w:r>
    </w:p>
    <w:p w:rsidR="0007104B" w:rsidRDefault="00440842" w:rsidP="00440842">
      <w:pPr>
        <w:pStyle w:val="a9"/>
        <w:spacing w:before="0" w:beforeAutospacing="0" w:after="0" w:afterAutospacing="0"/>
        <w:jc w:val="both"/>
        <w:rPr>
          <w:rFonts w:ascii="Arial" w:hAnsi="Arial" w:cs="Arial"/>
          <w:sz w:val="28"/>
          <w:szCs w:val="28"/>
        </w:rPr>
      </w:pPr>
      <w:r w:rsidRPr="00440842">
        <w:rPr>
          <w:rFonts w:ascii="Arial" w:hAnsi="Arial" w:cs="Arial"/>
          <w:color w:val="000000"/>
          <w:sz w:val="28"/>
          <w:szCs w:val="28"/>
        </w:rPr>
        <w:t xml:space="preserve">          </w:t>
      </w:r>
      <w:r w:rsidRPr="00440842">
        <w:rPr>
          <w:rFonts w:ascii="Arial" w:hAnsi="Arial" w:cs="Arial"/>
          <w:sz w:val="28"/>
          <w:szCs w:val="28"/>
        </w:rPr>
        <w:t>Развитие ССС «</w:t>
      </w:r>
      <w:proofErr w:type="spellStart"/>
      <w:r w:rsidRPr="00440842">
        <w:rPr>
          <w:rFonts w:ascii="Arial" w:hAnsi="Arial" w:cs="Arial"/>
          <w:sz w:val="28"/>
          <w:szCs w:val="28"/>
        </w:rPr>
        <w:t>Инмарсат</w:t>
      </w:r>
      <w:proofErr w:type="spellEnd"/>
      <w:r w:rsidRPr="00440842">
        <w:rPr>
          <w:rFonts w:ascii="Arial" w:hAnsi="Arial" w:cs="Arial"/>
          <w:sz w:val="28"/>
          <w:szCs w:val="28"/>
        </w:rPr>
        <w:t>» осуществляется гармонично на основе принципов пре</w:t>
      </w:r>
      <w:r w:rsidRPr="00440842">
        <w:rPr>
          <w:rFonts w:ascii="Arial" w:hAnsi="Arial" w:cs="Arial"/>
          <w:sz w:val="28"/>
          <w:szCs w:val="28"/>
        </w:rPr>
        <w:softHyphen/>
        <w:t xml:space="preserve">емственности и сохранения ранее введенных стандартов по услугам связи. </w:t>
      </w:r>
      <w:proofErr w:type="gramStart"/>
      <w:r w:rsidRPr="00440842">
        <w:rPr>
          <w:rFonts w:ascii="Arial" w:hAnsi="Arial" w:cs="Arial"/>
          <w:sz w:val="28"/>
          <w:szCs w:val="28"/>
        </w:rPr>
        <w:t>С учетом вышесказанного в данном подразделе в качестве базового варианта при изложении материала по принципам</w:t>
      </w:r>
      <w:proofErr w:type="gramEnd"/>
      <w:r w:rsidRPr="00440842">
        <w:rPr>
          <w:rFonts w:ascii="Arial" w:hAnsi="Arial" w:cs="Arial"/>
          <w:sz w:val="28"/>
          <w:szCs w:val="28"/>
        </w:rPr>
        <w:t xml:space="preserve"> построения ССС «</w:t>
      </w:r>
      <w:proofErr w:type="spellStart"/>
      <w:r w:rsidRPr="00440842">
        <w:rPr>
          <w:rFonts w:ascii="Arial" w:hAnsi="Arial" w:cs="Arial"/>
          <w:sz w:val="28"/>
          <w:szCs w:val="28"/>
        </w:rPr>
        <w:t>Инмарсат</w:t>
      </w:r>
      <w:proofErr w:type="spellEnd"/>
      <w:r w:rsidRPr="00440842">
        <w:rPr>
          <w:rFonts w:ascii="Arial" w:hAnsi="Arial" w:cs="Arial"/>
          <w:sz w:val="28"/>
          <w:szCs w:val="28"/>
        </w:rPr>
        <w:t>» используе</w:t>
      </w:r>
      <w:r w:rsidR="0007104B">
        <w:rPr>
          <w:rFonts w:ascii="Arial" w:hAnsi="Arial" w:cs="Arial"/>
          <w:sz w:val="28"/>
          <w:szCs w:val="28"/>
        </w:rPr>
        <w:t>тся описание «Стандарта-А»</w:t>
      </w:r>
    </w:p>
    <w:p w:rsidR="0007104B" w:rsidRDefault="0007104B" w:rsidP="00440842">
      <w:pPr>
        <w:pStyle w:val="a9"/>
        <w:spacing w:before="0" w:beforeAutospacing="0" w:after="0" w:afterAutospacing="0"/>
        <w:jc w:val="both"/>
        <w:rPr>
          <w:rFonts w:ascii="Arial" w:hAnsi="Arial" w:cs="Arial"/>
          <w:sz w:val="28"/>
          <w:szCs w:val="28"/>
        </w:rPr>
      </w:pPr>
    </w:p>
    <w:p w:rsidR="00440842" w:rsidRPr="00440842" w:rsidRDefault="00440842" w:rsidP="00440842">
      <w:pPr>
        <w:pStyle w:val="a9"/>
        <w:spacing w:before="0" w:beforeAutospacing="0" w:after="0" w:afterAutospacing="0"/>
        <w:jc w:val="both"/>
        <w:rPr>
          <w:rFonts w:ascii="Arial" w:hAnsi="Arial" w:cs="Arial"/>
          <w:color w:val="000000"/>
          <w:sz w:val="28"/>
          <w:szCs w:val="28"/>
        </w:rPr>
      </w:pPr>
      <w:r w:rsidRPr="00440842">
        <w:rPr>
          <w:rFonts w:ascii="Arial" w:hAnsi="Arial" w:cs="Arial"/>
          <w:sz w:val="28"/>
          <w:szCs w:val="28"/>
        </w:rPr>
        <w:t>.</w:t>
      </w:r>
    </w:p>
    <w:p w:rsidR="00440842" w:rsidRPr="00440842" w:rsidRDefault="00440842" w:rsidP="00440842">
      <w:pPr>
        <w:pStyle w:val="a9"/>
        <w:spacing w:before="0" w:beforeAutospacing="0" w:after="0" w:afterAutospacing="0"/>
        <w:ind w:left="1080"/>
        <w:jc w:val="both"/>
        <w:rPr>
          <w:rFonts w:ascii="Arial" w:hAnsi="Arial" w:cs="Arial"/>
          <w:color w:val="000000"/>
          <w:sz w:val="28"/>
          <w:szCs w:val="28"/>
        </w:rPr>
      </w:pPr>
      <w:r w:rsidRPr="00440842">
        <w:rPr>
          <w:rFonts w:ascii="Arial" w:hAnsi="Arial" w:cs="Arial"/>
          <w:noProof/>
          <w:color w:val="000000"/>
          <w:sz w:val="28"/>
          <w:szCs w:val="28"/>
        </w:rPr>
        <w:lastRenderedPageBreak/>
        <w:drawing>
          <wp:inline distT="0" distB="0" distL="0" distR="0">
            <wp:extent cx="4953000" cy="3835400"/>
            <wp:effectExtent l="19050" t="0" r="0" b="0"/>
            <wp:docPr id="3" name="Рисунок 17" descr="i-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637"/>
                    <pic:cNvPicPr>
                      <a:picLocks noChangeAspect="1" noChangeArrowheads="1"/>
                    </pic:cNvPicPr>
                  </pic:nvPicPr>
                  <pic:blipFill>
                    <a:blip r:embed="rId28" cstate="print"/>
                    <a:srcRect/>
                    <a:stretch>
                      <a:fillRect/>
                    </a:stretch>
                  </pic:blipFill>
                  <pic:spPr bwMode="auto">
                    <a:xfrm>
                      <a:off x="0" y="0"/>
                      <a:ext cx="4953000" cy="3835400"/>
                    </a:xfrm>
                    <a:prstGeom prst="rect">
                      <a:avLst/>
                    </a:prstGeom>
                    <a:noFill/>
                    <a:ln w="9525">
                      <a:noFill/>
                      <a:miter lim="800000"/>
                      <a:headEnd/>
                      <a:tailEnd/>
                    </a:ln>
                  </pic:spPr>
                </pic:pic>
              </a:graphicData>
            </a:graphic>
          </wp:inline>
        </w:drawing>
      </w:r>
      <w:r w:rsidRPr="00440842">
        <w:rPr>
          <w:rStyle w:val="apple-converted-space"/>
          <w:rFonts w:ascii="Arial" w:eastAsiaTheme="majorEastAsia" w:hAnsi="Arial" w:cs="Arial"/>
          <w:color w:val="000000"/>
          <w:sz w:val="28"/>
          <w:szCs w:val="28"/>
        </w:rPr>
        <w:t> </w:t>
      </w:r>
      <w:r w:rsidRPr="00440842">
        <w:rPr>
          <w:rFonts w:ascii="Arial" w:hAnsi="Arial" w:cs="Arial"/>
          <w:color w:val="000000"/>
          <w:sz w:val="28"/>
          <w:szCs w:val="28"/>
        </w:rPr>
        <w:br/>
      </w:r>
    </w:p>
    <w:p w:rsidR="00440842" w:rsidRPr="00440842" w:rsidRDefault="00440842" w:rsidP="00440842">
      <w:pPr>
        <w:pStyle w:val="a9"/>
        <w:spacing w:before="0" w:beforeAutospacing="0" w:after="0" w:afterAutospacing="0"/>
        <w:ind w:left="720"/>
        <w:jc w:val="both"/>
        <w:rPr>
          <w:rFonts w:ascii="Arial" w:hAnsi="Arial" w:cs="Arial"/>
          <w:color w:val="000000"/>
          <w:sz w:val="28"/>
          <w:szCs w:val="28"/>
        </w:rPr>
      </w:pPr>
      <w:r w:rsidRPr="00440842">
        <w:rPr>
          <w:rFonts w:ascii="Arial" w:hAnsi="Arial" w:cs="Arial"/>
          <w:color w:val="000000"/>
          <w:sz w:val="28"/>
          <w:szCs w:val="28"/>
        </w:rPr>
        <w:t xml:space="preserve">   </w:t>
      </w:r>
      <w:r w:rsidR="0007104B">
        <w:rPr>
          <w:rFonts w:ascii="Arial" w:hAnsi="Arial" w:cs="Arial"/>
          <w:color w:val="000000"/>
          <w:sz w:val="28"/>
          <w:szCs w:val="28"/>
        </w:rPr>
        <w:t>Рисунок 1.10</w:t>
      </w:r>
      <w:r w:rsidRPr="00440842">
        <w:rPr>
          <w:rFonts w:ascii="Arial" w:hAnsi="Arial" w:cs="Arial"/>
          <w:color w:val="000000"/>
          <w:sz w:val="28"/>
          <w:szCs w:val="28"/>
        </w:rPr>
        <w:t xml:space="preserve"> - </w:t>
      </w:r>
      <w:r w:rsidRPr="00440842">
        <w:rPr>
          <w:rFonts w:ascii="Arial" w:hAnsi="Arial" w:cs="Arial"/>
          <w:bCs/>
          <w:color w:val="000000"/>
          <w:sz w:val="28"/>
          <w:szCs w:val="28"/>
        </w:rPr>
        <w:t>Антенна СЗС «</w:t>
      </w:r>
      <w:proofErr w:type="spellStart"/>
      <w:r w:rsidRPr="00440842">
        <w:rPr>
          <w:rFonts w:ascii="Arial" w:hAnsi="Arial" w:cs="Arial"/>
          <w:bCs/>
          <w:color w:val="000000"/>
          <w:sz w:val="28"/>
          <w:szCs w:val="28"/>
        </w:rPr>
        <w:t>Inmarsat-C</w:t>
      </w:r>
      <w:proofErr w:type="spellEnd"/>
      <w:r w:rsidRPr="00440842">
        <w:rPr>
          <w:rFonts w:ascii="Arial" w:hAnsi="Arial" w:cs="Arial"/>
          <w:bCs/>
          <w:color w:val="000000"/>
          <w:sz w:val="28"/>
          <w:szCs w:val="28"/>
        </w:rPr>
        <w:t>», с круговой диаграммой</w:t>
      </w:r>
    </w:p>
    <w:p w:rsidR="00440842" w:rsidRPr="00440842" w:rsidRDefault="00440842" w:rsidP="00440842">
      <w:pPr>
        <w:pStyle w:val="a9"/>
        <w:spacing w:before="0" w:beforeAutospacing="0" w:after="0" w:afterAutospacing="0"/>
        <w:ind w:left="720"/>
        <w:jc w:val="both"/>
        <w:rPr>
          <w:rStyle w:val="apple-converted-space"/>
          <w:rFonts w:ascii="Arial" w:eastAsiaTheme="majorEastAsia" w:hAnsi="Arial" w:cs="Arial"/>
          <w:color w:val="000000"/>
          <w:sz w:val="28"/>
          <w:szCs w:val="28"/>
        </w:rPr>
      </w:pPr>
      <w:r w:rsidRPr="00440842">
        <w:rPr>
          <w:rFonts w:ascii="Arial" w:hAnsi="Arial" w:cs="Arial"/>
          <w:bCs/>
          <w:color w:val="000000"/>
          <w:sz w:val="28"/>
          <w:szCs w:val="28"/>
        </w:rPr>
        <w:t xml:space="preserve"> </w:t>
      </w:r>
      <w:r w:rsidR="0007104B">
        <w:rPr>
          <w:rFonts w:ascii="Arial" w:hAnsi="Arial" w:cs="Arial"/>
          <w:bCs/>
          <w:color w:val="000000"/>
          <w:sz w:val="28"/>
          <w:szCs w:val="28"/>
        </w:rPr>
        <w:t xml:space="preserve">                          </w:t>
      </w:r>
      <w:r w:rsidRPr="00440842">
        <w:rPr>
          <w:rFonts w:ascii="Arial" w:hAnsi="Arial" w:cs="Arial"/>
          <w:bCs/>
          <w:color w:val="000000"/>
          <w:sz w:val="28"/>
          <w:szCs w:val="28"/>
        </w:rPr>
        <w:t>направленности</w:t>
      </w:r>
      <w:r w:rsidRPr="00440842">
        <w:rPr>
          <w:rStyle w:val="apple-converted-space"/>
          <w:rFonts w:ascii="Arial" w:eastAsiaTheme="majorEastAsia" w:hAnsi="Arial" w:cs="Arial"/>
          <w:color w:val="000000"/>
          <w:sz w:val="28"/>
          <w:szCs w:val="28"/>
        </w:rPr>
        <w:t> </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w:t>
      </w:r>
    </w:p>
    <w:p w:rsidR="008B3A87" w:rsidRPr="00D572D6" w:rsidRDefault="00440842" w:rsidP="00D572D6">
      <w:pPr>
        <w:pStyle w:val="msonormalcxspmiddle"/>
        <w:shd w:val="clear" w:color="auto" w:fill="FFFFFF"/>
        <w:tabs>
          <w:tab w:val="num" w:pos="-180"/>
        </w:tabs>
        <w:spacing w:before="0" w:beforeAutospacing="0" w:after="0" w:afterAutospacing="0"/>
        <w:ind w:left="-283" w:right="-170" w:firstLine="540"/>
        <w:contextualSpacing/>
        <w:jc w:val="both"/>
        <w:rPr>
          <w:rFonts w:ascii="Arial" w:hAnsi="Arial" w:cs="Arial"/>
          <w:sz w:val="28"/>
          <w:szCs w:val="28"/>
        </w:rPr>
      </w:pPr>
      <w:r w:rsidRPr="00440842">
        <w:rPr>
          <w:rFonts w:ascii="Arial" w:hAnsi="Arial" w:cs="Arial"/>
          <w:sz w:val="28"/>
          <w:szCs w:val="28"/>
        </w:rPr>
        <w:t xml:space="preserve">  </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ab/>
      </w:r>
      <w:r w:rsidR="00D572D6">
        <w:rPr>
          <w:rFonts w:ascii="Arial" w:hAnsi="Arial" w:cs="Arial"/>
          <w:sz w:val="28"/>
          <w:szCs w:val="28"/>
        </w:rPr>
        <w:t>Глобальная  спутниковая с</w:t>
      </w:r>
      <w:r w:rsidRPr="00440842">
        <w:rPr>
          <w:rFonts w:ascii="Arial" w:hAnsi="Arial" w:cs="Arial"/>
          <w:sz w:val="28"/>
          <w:szCs w:val="28"/>
        </w:rPr>
        <w:t xml:space="preserve">истема </w:t>
      </w:r>
      <w:r w:rsidR="00D572D6">
        <w:rPr>
          <w:rFonts w:ascii="Arial" w:hAnsi="Arial" w:cs="Arial"/>
          <w:sz w:val="28"/>
          <w:szCs w:val="28"/>
        </w:rPr>
        <w:t>связи «</w:t>
      </w:r>
      <w:proofErr w:type="spellStart"/>
      <w:r w:rsidRPr="00440842">
        <w:rPr>
          <w:rFonts w:ascii="Arial" w:hAnsi="Arial" w:cs="Arial"/>
          <w:sz w:val="28"/>
          <w:szCs w:val="28"/>
        </w:rPr>
        <w:t>Globalstar</w:t>
      </w:r>
      <w:proofErr w:type="spellEnd"/>
      <w:r w:rsidR="00D572D6">
        <w:rPr>
          <w:rFonts w:ascii="Arial" w:hAnsi="Arial" w:cs="Arial"/>
          <w:sz w:val="28"/>
          <w:szCs w:val="28"/>
        </w:rPr>
        <w:t>»</w:t>
      </w:r>
      <w:r w:rsidRPr="00440842">
        <w:rPr>
          <w:rFonts w:ascii="Arial" w:hAnsi="Arial" w:cs="Arial"/>
          <w:sz w:val="28"/>
          <w:szCs w:val="28"/>
        </w:rPr>
        <w:t xml:space="preserve"> представляет собой консорциум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L.P., состоящий из международных телекоммуникационных компаний </w:t>
      </w:r>
      <w:proofErr w:type="spellStart"/>
      <w:r w:rsidRPr="00440842">
        <w:rPr>
          <w:rFonts w:ascii="Arial" w:hAnsi="Arial" w:cs="Arial"/>
          <w:sz w:val="28"/>
          <w:szCs w:val="28"/>
        </w:rPr>
        <w:t>Loral</w:t>
      </w:r>
      <w:proofErr w:type="spellEnd"/>
      <w:r w:rsidRPr="00440842">
        <w:rPr>
          <w:rFonts w:ascii="Arial" w:hAnsi="Arial" w:cs="Arial"/>
          <w:sz w:val="28"/>
          <w:szCs w:val="28"/>
        </w:rPr>
        <w:t xml:space="preserve"> </w:t>
      </w:r>
      <w:proofErr w:type="spellStart"/>
      <w:r w:rsidRPr="00440842">
        <w:rPr>
          <w:rFonts w:ascii="Arial" w:hAnsi="Arial" w:cs="Arial"/>
          <w:sz w:val="28"/>
          <w:szCs w:val="28"/>
        </w:rPr>
        <w:t>Space</w:t>
      </w:r>
      <w:proofErr w:type="spellEnd"/>
      <w:r w:rsidRPr="00440842">
        <w:rPr>
          <w:rFonts w:ascii="Arial" w:hAnsi="Arial" w:cs="Arial"/>
          <w:sz w:val="28"/>
          <w:szCs w:val="28"/>
        </w:rPr>
        <w:t xml:space="preserve"> &amp; </w:t>
      </w:r>
      <w:proofErr w:type="spellStart"/>
      <w:r w:rsidRPr="00440842">
        <w:rPr>
          <w:rFonts w:ascii="Arial" w:hAnsi="Arial" w:cs="Arial"/>
          <w:sz w:val="28"/>
          <w:szCs w:val="28"/>
        </w:rPr>
        <w:t>Telecommunications</w:t>
      </w:r>
      <w:proofErr w:type="spellEnd"/>
      <w:r w:rsidRPr="00440842">
        <w:rPr>
          <w:rFonts w:ascii="Arial" w:hAnsi="Arial" w:cs="Arial"/>
          <w:sz w:val="28"/>
          <w:szCs w:val="28"/>
        </w:rPr>
        <w:t xml:space="preserve">, </w:t>
      </w:r>
      <w:proofErr w:type="spellStart"/>
      <w:r w:rsidRPr="00440842">
        <w:rPr>
          <w:rFonts w:ascii="Arial" w:hAnsi="Arial" w:cs="Arial"/>
          <w:sz w:val="28"/>
          <w:szCs w:val="28"/>
        </w:rPr>
        <w:t>Qualcomm</w:t>
      </w:r>
      <w:proofErr w:type="spellEnd"/>
      <w:r w:rsidRPr="00440842">
        <w:rPr>
          <w:rFonts w:ascii="Arial" w:hAnsi="Arial" w:cs="Arial"/>
          <w:sz w:val="28"/>
          <w:szCs w:val="28"/>
        </w:rPr>
        <w:t xml:space="preserve">, </w:t>
      </w:r>
      <w:proofErr w:type="spellStart"/>
      <w:r w:rsidRPr="00440842">
        <w:rPr>
          <w:rFonts w:ascii="Arial" w:hAnsi="Arial" w:cs="Arial"/>
          <w:sz w:val="28"/>
          <w:szCs w:val="28"/>
        </w:rPr>
        <w:t>Elsag</w:t>
      </w:r>
      <w:proofErr w:type="spellEnd"/>
      <w:r w:rsidRPr="00440842">
        <w:rPr>
          <w:rFonts w:ascii="Arial" w:hAnsi="Arial" w:cs="Arial"/>
          <w:sz w:val="28"/>
          <w:szCs w:val="28"/>
        </w:rPr>
        <w:t xml:space="preserve"> </w:t>
      </w:r>
      <w:proofErr w:type="spellStart"/>
      <w:r w:rsidRPr="00440842">
        <w:rPr>
          <w:rFonts w:ascii="Arial" w:hAnsi="Arial" w:cs="Arial"/>
          <w:sz w:val="28"/>
          <w:szCs w:val="28"/>
        </w:rPr>
        <w:t>Baily</w:t>
      </w:r>
      <w:proofErr w:type="spellEnd"/>
      <w:r w:rsidRPr="00440842">
        <w:rPr>
          <w:rFonts w:ascii="Arial" w:hAnsi="Arial" w:cs="Arial"/>
          <w:sz w:val="28"/>
          <w:szCs w:val="28"/>
        </w:rPr>
        <w:t xml:space="preserve">, </w:t>
      </w:r>
      <w:proofErr w:type="spellStart"/>
      <w:r w:rsidRPr="00440842">
        <w:rPr>
          <w:rFonts w:ascii="Arial" w:hAnsi="Arial" w:cs="Arial"/>
          <w:sz w:val="28"/>
          <w:szCs w:val="28"/>
        </w:rPr>
        <w:t>Space</w:t>
      </w:r>
      <w:proofErr w:type="spellEnd"/>
      <w:r w:rsidRPr="00440842">
        <w:rPr>
          <w:rFonts w:ascii="Arial" w:hAnsi="Arial" w:cs="Arial"/>
          <w:sz w:val="28"/>
          <w:szCs w:val="28"/>
        </w:rPr>
        <w:t xml:space="preserve"> </w:t>
      </w:r>
      <w:proofErr w:type="spellStart"/>
      <w:r w:rsidRPr="00440842">
        <w:rPr>
          <w:rFonts w:ascii="Arial" w:hAnsi="Arial" w:cs="Arial"/>
          <w:sz w:val="28"/>
          <w:szCs w:val="28"/>
        </w:rPr>
        <w:t>Systems</w:t>
      </w:r>
      <w:proofErr w:type="spellEnd"/>
      <w:r w:rsidRPr="00440842">
        <w:rPr>
          <w:rFonts w:ascii="Arial" w:hAnsi="Arial" w:cs="Arial"/>
          <w:sz w:val="28"/>
          <w:szCs w:val="28"/>
        </w:rPr>
        <w:t>/</w:t>
      </w:r>
      <w:proofErr w:type="spellStart"/>
      <w:r w:rsidRPr="00440842">
        <w:rPr>
          <w:rFonts w:ascii="Arial" w:hAnsi="Arial" w:cs="Arial"/>
          <w:sz w:val="28"/>
          <w:szCs w:val="28"/>
        </w:rPr>
        <w:t>Loral</w:t>
      </w:r>
      <w:proofErr w:type="spellEnd"/>
      <w:r w:rsidRPr="00440842">
        <w:rPr>
          <w:rFonts w:ascii="Arial" w:hAnsi="Arial" w:cs="Arial"/>
          <w:sz w:val="28"/>
          <w:szCs w:val="28"/>
        </w:rPr>
        <w:t xml:space="preserve">, </w:t>
      </w:r>
      <w:proofErr w:type="spellStart"/>
      <w:r w:rsidRPr="00440842">
        <w:rPr>
          <w:rFonts w:ascii="Arial" w:hAnsi="Arial" w:cs="Arial"/>
          <w:sz w:val="28"/>
          <w:szCs w:val="28"/>
        </w:rPr>
        <w:t>Daimler-Benz</w:t>
      </w:r>
      <w:proofErr w:type="spellEnd"/>
      <w:r w:rsidRPr="00440842">
        <w:rPr>
          <w:rFonts w:ascii="Arial" w:hAnsi="Arial" w:cs="Arial"/>
          <w:sz w:val="28"/>
          <w:szCs w:val="28"/>
        </w:rPr>
        <w:t xml:space="preserve"> </w:t>
      </w:r>
      <w:proofErr w:type="spellStart"/>
      <w:r w:rsidRPr="00440842">
        <w:rPr>
          <w:rFonts w:ascii="Arial" w:hAnsi="Arial" w:cs="Arial"/>
          <w:sz w:val="28"/>
          <w:szCs w:val="28"/>
        </w:rPr>
        <w:t>Aerospace</w:t>
      </w:r>
      <w:proofErr w:type="spellEnd"/>
      <w:r w:rsidRPr="00440842">
        <w:rPr>
          <w:rFonts w:ascii="Arial" w:hAnsi="Arial" w:cs="Arial"/>
          <w:sz w:val="28"/>
          <w:szCs w:val="28"/>
        </w:rPr>
        <w:t xml:space="preserve">, </w:t>
      </w:r>
      <w:proofErr w:type="spellStart"/>
      <w:r w:rsidRPr="00440842">
        <w:rPr>
          <w:rFonts w:ascii="Arial" w:hAnsi="Arial" w:cs="Arial"/>
          <w:sz w:val="28"/>
          <w:szCs w:val="28"/>
        </w:rPr>
        <w:t>Alenia</w:t>
      </w:r>
      <w:proofErr w:type="spellEnd"/>
      <w:r w:rsidRPr="00440842">
        <w:rPr>
          <w:rFonts w:ascii="Arial" w:hAnsi="Arial" w:cs="Arial"/>
          <w:sz w:val="28"/>
          <w:szCs w:val="28"/>
        </w:rPr>
        <w:t xml:space="preserve">, </w:t>
      </w:r>
      <w:proofErr w:type="spellStart"/>
      <w:r w:rsidRPr="00440842">
        <w:rPr>
          <w:rFonts w:ascii="Arial" w:hAnsi="Arial" w:cs="Arial"/>
          <w:sz w:val="28"/>
          <w:szCs w:val="28"/>
        </w:rPr>
        <w:t>Alcatel</w:t>
      </w:r>
      <w:proofErr w:type="spellEnd"/>
      <w:r w:rsidRPr="00440842">
        <w:rPr>
          <w:rFonts w:ascii="Arial" w:hAnsi="Arial" w:cs="Arial"/>
          <w:sz w:val="28"/>
          <w:szCs w:val="28"/>
        </w:rPr>
        <w:t xml:space="preserve">, </w:t>
      </w:r>
      <w:proofErr w:type="spellStart"/>
      <w:r w:rsidRPr="00440842">
        <w:rPr>
          <w:rFonts w:ascii="Arial" w:hAnsi="Arial" w:cs="Arial"/>
          <w:sz w:val="28"/>
          <w:szCs w:val="28"/>
        </w:rPr>
        <w:t>Hyundai</w:t>
      </w:r>
      <w:proofErr w:type="spellEnd"/>
      <w:r w:rsidRPr="00440842">
        <w:rPr>
          <w:rFonts w:ascii="Arial" w:hAnsi="Arial" w:cs="Arial"/>
          <w:sz w:val="28"/>
          <w:szCs w:val="28"/>
        </w:rPr>
        <w:t xml:space="preserve">, </w:t>
      </w:r>
      <w:proofErr w:type="spellStart"/>
      <w:r w:rsidRPr="00440842">
        <w:rPr>
          <w:rFonts w:ascii="Arial" w:hAnsi="Arial" w:cs="Arial"/>
          <w:sz w:val="28"/>
          <w:szCs w:val="28"/>
        </w:rPr>
        <w:t>Dacom</w:t>
      </w:r>
      <w:proofErr w:type="spellEnd"/>
      <w:r w:rsidRPr="00440842">
        <w:rPr>
          <w:rFonts w:ascii="Arial" w:hAnsi="Arial" w:cs="Arial"/>
          <w:sz w:val="28"/>
          <w:szCs w:val="28"/>
        </w:rPr>
        <w:t xml:space="preserve"> и операторов связи - </w:t>
      </w:r>
      <w:proofErr w:type="spellStart"/>
      <w:r w:rsidRPr="00440842">
        <w:rPr>
          <w:rFonts w:ascii="Arial" w:hAnsi="Arial" w:cs="Arial"/>
          <w:sz w:val="28"/>
          <w:szCs w:val="28"/>
        </w:rPr>
        <w:t>France</w:t>
      </w:r>
      <w:proofErr w:type="spellEnd"/>
      <w:r w:rsidRPr="00440842">
        <w:rPr>
          <w:rFonts w:ascii="Arial" w:hAnsi="Arial" w:cs="Arial"/>
          <w:sz w:val="28"/>
          <w:szCs w:val="28"/>
        </w:rPr>
        <w:t xml:space="preserve"> </w:t>
      </w:r>
      <w:proofErr w:type="spellStart"/>
      <w:r w:rsidRPr="00440842">
        <w:rPr>
          <w:rFonts w:ascii="Arial" w:hAnsi="Arial" w:cs="Arial"/>
          <w:sz w:val="28"/>
          <w:szCs w:val="28"/>
        </w:rPr>
        <w:t>Telecom</w:t>
      </w:r>
      <w:proofErr w:type="spellEnd"/>
      <w:r w:rsidRPr="00440842">
        <w:rPr>
          <w:rFonts w:ascii="Arial" w:hAnsi="Arial" w:cs="Arial"/>
          <w:sz w:val="28"/>
          <w:szCs w:val="28"/>
        </w:rPr>
        <w:t xml:space="preserve">, </w:t>
      </w:r>
      <w:proofErr w:type="spellStart"/>
      <w:r w:rsidRPr="00440842">
        <w:rPr>
          <w:rFonts w:ascii="Arial" w:hAnsi="Arial" w:cs="Arial"/>
          <w:sz w:val="28"/>
          <w:szCs w:val="28"/>
        </w:rPr>
        <w:t>Vodafone</w:t>
      </w:r>
      <w:proofErr w:type="spellEnd"/>
      <w:r w:rsidRPr="00440842">
        <w:rPr>
          <w:rFonts w:ascii="Arial" w:hAnsi="Arial" w:cs="Arial"/>
          <w:sz w:val="28"/>
          <w:szCs w:val="28"/>
        </w:rPr>
        <w:t xml:space="preserve"> </w:t>
      </w:r>
      <w:proofErr w:type="spellStart"/>
      <w:r w:rsidRPr="00440842">
        <w:rPr>
          <w:rFonts w:ascii="Arial" w:hAnsi="Arial" w:cs="Arial"/>
          <w:sz w:val="28"/>
          <w:szCs w:val="28"/>
        </w:rPr>
        <w:t>Goup</w:t>
      </w:r>
      <w:proofErr w:type="spellEnd"/>
      <w:r w:rsidRPr="00440842">
        <w:rPr>
          <w:rFonts w:ascii="Arial" w:hAnsi="Arial" w:cs="Arial"/>
          <w:sz w:val="28"/>
          <w:szCs w:val="28"/>
        </w:rPr>
        <w:t xml:space="preserve">. Консорциум был основан в 1991 году. Система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формировалась как система, предназначенная для взаимодействия с существующими сотовыми сетями, дополняя и расширяя их возможности за счет осуществления связи за пределами зон покрытия. Кроме того, система предоставляет возможность использования ее в качестве альтернативы для стационарной связи в удаленных районах, где пользование сотовой связью или сетью общего пользования по каким-либо причинам невозможно. </w:t>
      </w:r>
      <w:r w:rsidRPr="00440842">
        <w:rPr>
          <w:rFonts w:ascii="Arial" w:hAnsi="Arial" w:cs="Arial"/>
          <w:sz w:val="28"/>
          <w:szCs w:val="28"/>
        </w:rPr>
        <w:br/>
      </w:r>
      <w:r w:rsidRPr="00440842">
        <w:rPr>
          <w:rFonts w:ascii="Arial" w:hAnsi="Arial" w:cs="Arial"/>
          <w:sz w:val="28"/>
          <w:szCs w:val="28"/>
        </w:rPr>
        <w:tab/>
        <w:t xml:space="preserve">В России оператором спутниковой системы связи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является закрытое акционерное общество «</w:t>
      </w:r>
      <w:proofErr w:type="spellStart"/>
      <w:r w:rsidRPr="00440842">
        <w:rPr>
          <w:rFonts w:ascii="Arial" w:hAnsi="Arial" w:cs="Arial"/>
          <w:sz w:val="28"/>
          <w:szCs w:val="28"/>
        </w:rPr>
        <w:t>ГлобалТел</w:t>
      </w:r>
      <w:proofErr w:type="spellEnd"/>
      <w:r w:rsidRPr="00440842">
        <w:rPr>
          <w:rFonts w:ascii="Arial" w:hAnsi="Arial" w:cs="Arial"/>
          <w:sz w:val="28"/>
          <w:szCs w:val="28"/>
        </w:rPr>
        <w:t xml:space="preserve">». Как эксклюзивный поставщик услуг глобальной подвижной спутниковой связи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ЗАО «</w:t>
      </w:r>
      <w:proofErr w:type="spellStart"/>
      <w:r w:rsidRPr="00440842">
        <w:rPr>
          <w:rFonts w:ascii="Arial" w:hAnsi="Arial" w:cs="Arial"/>
          <w:sz w:val="28"/>
          <w:szCs w:val="28"/>
        </w:rPr>
        <w:t>ГлобалТел</w:t>
      </w:r>
      <w:proofErr w:type="spellEnd"/>
      <w:r w:rsidRPr="00440842">
        <w:rPr>
          <w:rFonts w:ascii="Arial" w:hAnsi="Arial" w:cs="Arial"/>
          <w:sz w:val="28"/>
          <w:szCs w:val="28"/>
        </w:rPr>
        <w:t>» предоставляет услуги связи на территории всей Российской Федерации. Благодаря созданию компании ЗАО «</w:t>
      </w:r>
      <w:proofErr w:type="spellStart"/>
      <w:r w:rsidRPr="00440842">
        <w:rPr>
          <w:rFonts w:ascii="Arial" w:hAnsi="Arial" w:cs="Arial"/>
          <w:sz w:val="28"/>
          <w:szCs w:val="28"/>
        </w:rPr>
        <w:t>ГлобалТел</w:t>
      </w:r>
      <w:proofErr w:type="spellEnd"/>
      <w:r w:rsidRPr="00440842">
        <w:rPr>
          <w:rFonts w:ascii="Arial" w:hAnsi="Arial" w:cs="Arial"/>
          <w:sz w:val="28"/>
          <w:szCs w:val="28"/>
        </w:rPr>
        <w:t xml:space="preserve">», у жителей России появилась еще одна </w:t>
      </w:r>
      <w:r w:rsidRPr="00440842">
        <w:rPr>
          <w:rFonts w:ascii="Arial" w:hAnsi="Arial" w:cs="Arial"/>
          <w:sz w:val="28"/>
          <w:szCs w:val="28"/>
        </w:rPr>
        <w:lastRenderedPageBreak/>
        <w:t>возможность связаться через спутник из любой точки России практически с</w:t>
      </w:r>
      <w:r w:rsidR="00D572D6">
        <w:rPr>
          <w:rFonts w:ascii="Arial" w:hAnsi="Arial" w:cs="Arial"/>
          <w:sz w:val="28"/>
          <w:szCs w:val="28"/>
        </w:rPr>
        <w:t xml:space="preserve"> любой точкой мира (рисунок 1.11</w:t>
      </w:r>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p>
    <w:p w:rsidR="00440842" w:rsidRPr="00440842" w:rsidRDefault="00440842" w:rsidP="00440842">
      <w:pPr>
        <w:spacing w:after="0" w:line="240" w:lineRule="auto"/>
        <w:jc w:val="both"/>
        <w:rPr>
          <w:rFonts w:ascii="Arial" w:hAnsi="Arial" w:cs="Arial"/>
          <w:sz w:val="28"/>
          <w:szCs w:val="28"/>
        </w:rPr>
      </w:pPr>
    </w:p>
    <w:p w:rsidR="00440842" w:rsidRPr="00440842" w:rsidRDefault="00440842" w:rsidP="00440842">
      <w:pPr>
        <w:spacing w:after="0" w:line="240" w:lineRule="auto"/>
        <w:ind w:left="360"/>
        <w:jc w:val="both"/>
        <w:rPr>
          <w:rFonts w:ascii="Arial" w:hAnsi="Arial" w:cs="Arial"/>
          <w:sz w:val="28"/>
          <w:szCs w:val="28"/>
        </w:rPr>
      </w:pPr>
      <w:r w:rsidRPr="00440842">
        <w:rPr>
          <w:rFonts w:ascii="Arial" w:hAnsi="Arial" w:cs="Arial"/>
          <w:noProof/>
          <w:sz w:val="28"/>
          <w:szCs w:val="28"/>
          <w:lang w:eastAsia="ru-RU"/>
        </w:rPr>
        <w:drawing>
          <wp:inline distT="0" distB="0" distL="0" distR="0">
            <wp:extent cx="5651500" cy="3194050"/>
            <wp:effectExtent l="19050" t="0" r="6350" b="0"/>
            <wp:docPr id="18" name="Рисунок 18" descr="globalstar_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lobalstar_map"/>
                    <pic:cNvPicPr>
                      <a:picLocks noChangeAspect="1" noChangeArrowheads="1"/>
                    </pic:cNvPicPr>
                  </pic:nvPicPr>
                  <pic:blipFill>
                    <a:blip r:embed="rId29" cstate="print"/>
                    <a:srcRect/>
                    <a:stretch>
                      <a:fillRect/>
                    </a:stretch>
                  </pic:blipFill>
                  <pic:spPr bwMode="auto">
                    <a:xfrm>
                      <a:off x="0" y="0"/>
                      <a:ext cx="5651500" cy="3194050"/>
                    </a:xfrm>
                    <a:prstGeom prst="rect">
                      <a:avLst/>
                    </a:prstGeom>
                    <a:noFill/>
                    <a:ln w="9525">
                      <a:noFill/>
                      <a:miter lim="800000"/>
                      <a:headEnd/>
                      <a:tailEnd/>
                    </a:ln>
                  </pic:spPr>
                </pic:pic>
              </a:graphicData>
            </a:graphic>
          </wp:inline>
        </w:drawing>
      </w:r>
    </w:p>
    <w:p w:rsidR="00440842" w:rsidRPr="00440842" w:rsidRDefault="00440842" w:rsidP="00440842">
      <w:pPr>
        <w:spacing w:after="0" w:line="240" w:lineRule="auto"/>
        <w:jc w:val="both"/>
        <w:rPr>
          <w:rFonts w:ascii="Arial" w:hAnsi="Arial" w:cs="Arial"/>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t xml:space="preserve">             </w:t>
      </w:r>
      <w:r w:rsidR="00D572D6">
        <w:rPr>
          <w:rFonts w:ascii="Arial" w:hAnsi="Arial" w:cs="Arial"/>
          <w:sz w:val="28"/>
          <w:szCs w:val="28"/>
        </w:rPr>
        <w:t>Рисунок 1.11</w:t>
      </w:r>
      <w:r w:rsidRPr="00440842">
        <w:rPr>
          <w:rFonts w:ascii="Arial" w:hAnsi="Arial" w:cs="Arial"/>
          <w:sz w:val="28"/>
          <w:szCs w:val="28"/>
        </w:rPr>
        <w:t xml:space="preserve"> – Территория обслуживания ЗАО «</w:t>
      </w:r>
      <w:proofErr w:type="spellStart"/>
      <w:r w:rsidRPr="00440842">
        <w:rPr>
          <w:rFonts w:ascii="Arial" w:hAnsi="Arial" w:cs="Arial"/>
          <w:sz w:val="28"/>
          <w:szCs w:val="28"/>
        </w:rPr>
        <w:t>ГлобалТел</w:t>
      </w:r>
      <w:proofErr w:type="spellEnd"/>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sz w:val="28"/>
          <w:szCs w:val="28"/>
        </w:rPr>
        <w:br/>
      </w:r>
      <w:r w:rsidRPr="00440842">
        <w:rPr>
          <w:rFonts w:ascii="Arial" w:hAnsi="Arial" w:cs="Arial"/>
          <w:sz w:val="28"/>
          <w:szCs w:val="28"/>
        </w:rPr>
        <w:tab/>
      </w:r>
      <w:r w:rsidRPr="00440842">
        <w:rPr>
          <w:rFonts w:ascii="Arial" w:hAnsi="Arial" w:cs="Arial"/>
          <w:i/>
          <w:sz w:val="28"/>
          <w:szCs w:val="28"/>
        </w:rPr>
        <w:t xml:space="preserve">Система </w:t>
      </w:r>
      <w:proofErr w:type="spellStart"/>
      <w:r w:rsidRPr="00440842">
        <w:rPr>
          <w:rFonts w:ascii="Arial" w:hAnsi="Arial" w:cs="Arial"/>
          <w:i/>
          <w:sz w:val="28"/>
          <w:szCs w:val="28"/>
        </w:rPr>
        <w:t>Globalstar</w:t>
      </w:r>
      <w:proofErr w:type="spellEnd"/>
      <w:r w:rsidRPr="00440842">
        <w:rPr>
          <w:rFonts w:ascii="Arial" w:hAnsi="Arial" w:cs="Arial"/>
          <w:i/>
          <w:sz w:val="28"/>
          <w:szCs w:val="28"/>
        </w:rPr>
        <w:t xml:space="preserve"> предоставляет спутниковую связь высокого качества для своих абонентов с помощью 48 рабочих и 8 запасных низкоорбитальных спутников, находящихся на высоте </w:t>
      </w:r>
      <w:smartTag w:uri="urn:schemas-microsoft-com:office:smarttags" w:element="metricconverter">
        <w:smartTagPr>
          <w:attr w:name="ProductID" w:val="1410 км"/>
        </w:smartTagPr>
        <w:r w:rsidRPr="00440842">
          <w:rPr>
            <w:rFonts w:ascii="Arial" w:hAnsi="Arial" w:cs="Arial"/>
            <w:i/>
            <w:sz w:val="28"/>
            <w:szCs w:val="28"/>
          </w:rPr>
          <w:t>1410 км</w:t>
        </w:r>
      </w:smartTag>
      <w:r w:rsidRPr="00440842">
        <w:rPr>
          <w:rFonts w:ascii="Arial" w:hAnsi="Arial" w:cs="Arial"/>
          <w:i/>
          <w:sz w:val="28"/>
          <w:szCs w:val="28"/>
        </w:rPr>
        <w:t>. (</w:t>
      </w:r>
      <w:smartTag w:uri="urn:schemas-microsoft-com:office:smarttags" w:element="metricconverter">
        <w:smartTagPr>
          <w:attr w:name="ProductID" w:val="876 миль"/>
        </w:smartTagPr>
        <w:r w:rsidRPr="00440842">
          <w:rPr>
            <w:rFonts w:ascii="Arial" w:hAnsi="Arial" w:cs="Arial"/>
            <w:i/>
            <w:sz w:val="28"/>
            <w:szCs w:val="28"/>
          </w:rPr>
          <w:t>876 миль</w:t>
        </w:r>
      </w:smartTag>
      <w:r w:rsidRPr="00440842">
        <w:rPr>
          <w:rFonts w:ascii="Arial" w:hAnsi="Arial" w:cs="Arial"/>
          <w:i/>
          <w:sz w:val="28"/>
          <w:szCs w:val="28"/>
        </w:rPr>
        <w:t>) от поверхности Земли</w:t>
      </w:r>
      <w:r w:rsidR="00D572D6">
        <w:rPr>
          <w:rFonts w:ascii="Arial" w:hAnsi="Arial" w:cs="Arial"/>
          <w:sz w:val="28"/>
          <w:szCs w:val="28"/>
        </w:rPr>
        <w:t xml:space="preserve"> (рисунок 1.12</w:t>
      </w:r>
      <w:r w:rsidRPr="00440842">
        <w:rPr>
          <w:rFonts w:ascii="Arial" w:hAnsi="Arial" w:cs="Arial"/>
          <w:sz w:val="28"/>
          <w:szCs w:val="28"/>
        </w:rPr>
        <w:t>). Система обеспечивает глобальное покрытие практически всей поверхности земного шара между 70</w:t>
      </w:r>
      <w:r w:rsidRPr="00440842">
        <w:rPr>
          <w:rFonts w:ascii="Arial" w:hAnsi="Arial" w:cs="Arial"/>
          <w:sz w:val="28"/>
          <w:szCs w:val="28"/>
          <w:vertAlign w:val="superscript"/>
        </w:rPr>
        <w:t>0</w:t>
      </w:r>
      <w:r w:rsidRPr="00440842">
        <w:rPr>
          <w:rFonts w:ascii="Arial" w:hAnsi="Arial" w:cs="Arial"/>
          <w:sz w:val="28"/>
          <w:szCs w:val="28"/>
        </w:rPr>
        <w:t xml:space="preserve"> Северной и Южной широты с расширением до 74</w:t>
      </w:r>
      <w:r w:rsidRPr="00440842">
        <w:rPr>
          <w:rFonts w:ascii="Arial" w:hAnsi="Arial" w:cs="Arial"/>
          <w:sz w:val="28"/>
          <w:szCs w:val="28"/>
          <w:vertAlign w:val="superscript"/>
        </w:rPr>
        <w:t>0</w:t>
      </w:r>
      <w:r w:rsidRPr="00440842">
        <w:rPr>
          <w:rFonts w:ascii="Arial" w:hAnsi="Arial" w:cs="Arial"/>
          <w:sz w:val="28"/>
          <w:szCs w:val="28"/>
        </w:rPr>
        <w:t>. Спутники способны принимать сигналы до 80% поверхности Земли, т.е. практически из любой точки земного шара за исключением полярных областей и некоторых зон центральной части океанов (рисуно</w:t>
      </w:r>
      <w:r w:rsidR="00D572D6">
        <w:rPr>
          <w:rFonts w:ascii="Arial" w:hAnsi="Arial" w:cs="Arial"/>
          <w:sz w:val="28"/>
          <w:szCs w:val="28"/>
        </w:rPr>
        <w:t>к 1.13</w:t>
      </w:r>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color w:val="505050"/>
          <w:sz w:val="28"/>
          <w:szCs w:val="28"/>
        </w:rPr>
      </w:pPr>
    </w:p>
    <w:p w:rsidR="00440842" w:rsidRPr="00440842" w:rsidRDefault="00372D18" w:rsidP="00440842">
      <w:pPr>
        <w:spacing w:after="0" w:line="240" w:lineRule="auto"/>
        <w:ind w:left="2040"/>
        <w:jc w:val="both"/>
        <w:rPr>
          <w:rFonts w:ascii="Arial" w:hAnsi="Arial" w:cs="Arial"/>
          <w:color w:val="505050"/>
          <w:sz w:val="28"/>
          <w:szCs w:val="28"/>
        </w:rPr>
      </w:pPr>
      <w:r w:rsidRPr="00011496">
        <w:rPr>
          <w:rFonts w:ascii="Arial" w:hAnsi="Arial" w:cs="Arial"/>
          <w:sz w:val="28"/>
          <w:szCs w:val="28"/>
        </w:rPr>
        <w:lastRenderedPageBreak/>
        <w:pict>
          <v:shape id="_x0000_i1034" type="#_x0000_t75" style="width:263.25pt;height:243pt">
            <v:imagedata r:id="rId30" o:title="" croptop="11931f" cropbottom="6790f" cropleft="14188f" cropright="11016f"/>
          </v:shape>
        </w:pict>
      </w:r>
    </w:p>
    <w:p w:rsidR="00440842" w:rsidRPr="00440842" w:rsidRDefault="00440842" w:rsidP="00440842">
      <w:pPr>
        <w:spacing w:after="0" w:line="240" w:lineRule="auto"/>
        <w:jc w:val="both"/>
        <w:rPr>
          <w:rFonts w:ascii="Arial" w:hAnsi="Arial" w:cs="Arial"/>
          <w:color w:val="505050"/>
          <w:sz w:val="28"/>
          <w:szCs w:val="28"/>
        </w:rPr>
      </w:pPr>
    </w:p>
    <w:p w:rsidR="00440842" w:rsidRPr="00440842" w:rsidRDefault="00440842" w:rsidP="00440842">
      <w:pPr>
        <w:spacing w:after="0" w:line="240" w:lineRule="auto"/>
        <w:jc w:val="both"/>
        <w:rPr>
          <w:rFonts w:ascii="Arial" w:hAnsi="Arial" w:cs="Arial"/>
          <w:color w:val="505050"/>
          <w:sz w:val="28"/>
          <w:szCs w:val="28"/>
        </w:rPr>
      </w:pPr>
      <w:r w:rsidRPr="00440842">
        <w:rPr>
          <w:rFonts w:ascii="Arial" w:hAnsi="Arial" w:cs="Arial"/>
          <w:color w:val="505050"/>
          <w:sz w:val="28"/>
          <w:szCs w:val="28"/>
        </w:rPr>
        <w:t xml:space="preserve">                                   Рисун</w:t>
      </w:r>
      <w:r w:rsidR="00D572D6">
        <w:rPr>
          <w:rFonts w:ascii="Arial" w:hAnsi="Arial" w:cs="Arial"/>
          <w:color w:val="505050"/>
          <w:sz w:val="28"/>
          <w:szCs w:val="28"/>
        </w:rPr>
        <w:t>ок 1.12</w:t>
      </w:r>
      <w:r w:rsidRPr="00440842">
        <w:rPr>
          <w:rFonts w:ascii="Arial" w:hAnsi="Arial" w:cs="Arial"/>
          <w:color w:val="505050"/>
          <w:sz w:val="28"/>
          <w:szCs w:val="28"/>
        </w:rPr>
        <w:t xml:space="preserve"> – СР системы </w:t>
      </w:r>
      <w:proofErr w:type="spellStart"/>
      <w:r w:rsidRPr="00440842">
        <w:rPr>
          <w:rFonts w:ascii="Arial" w:hAnsi="Arial" w:cs="Arial"/>
          <w:color w:val="505050"/>
          <w:sz w:val="28"/>
          <w:szCs w:val="28"/>
        </w:rPr>
        <w:t>Globalstar</w:t>
      </w:r>
      <w:proofErr w:type="spellEnd"/>
    </w:p>
    <w:p w:rsidR="00440842" w:rsidRPr="00440842" w:rsidRDefault="00372D18" w:rsidP="00440842">
      <w:pPr>
        <w:spacing w:after="0" w:line="240" w:lineRule="auto"/>
        <w:ind w:left="1200"/>
        <w:jc w:val="both"/>
        <w:rPr>
          <w:rFonts w:ascii="Arial" w:hAnsi="Arial" w:cs="Arial"/>
          <w:color w:val="505050"/>
          <w:sz w:val="28"/>
          <w:szCs w:val="28"/>
        </w:rPr>
      </w:pPr>
      <w:r w:rsidRPr="00011496">
        <w:rPr>
          <w:rFonts w:ascii="Arial" w:hAnsi="Arial" w:cs="Arial"/>
          <w:sz w:val="28"/>
          <w:szCs w:val="28"/>
        </w:rPr>
        <w:pict>
          <v:shape id="_x0000_i1035" type="#_x0000_t75" style="width:330.75pt;height:186pt">
            <v:imagedata r:id="rId31" o:title="" croptop="12272f" cropbottom="8406f" cropleft="5459f"/>
          </v:shape>
        </w:pict>
      </w:r>
    </w:p>
    <w:p w:rsidR="00440842" w:rsidRPr="00440842" w:rsidRDefault="00440842" w:rsidP="00440842">
      <w:pPr>
        <w:spacing w:after="0" w:line="240" w:lineRule="auto"/>
        <w:jc w:val="both"/>
        <w:rPr>
          <w:rFonts w:ascii="Arial" w:hAnsi="Arial" w:cs="Arial"/>
          <w:color w:val="505050"/>
          <w:sz w:val="28"/>
          <w:szCs w:val="28"/>
        </w:rPr>
      </w:pPr>
    </w:p>
    <w:p w:rsidR="00D572D6" w:rsidRDefault="00D572D6" w:rsidP="00440842">
      <w:pPr>
        <w:spacing w:after="0" w:line="240" w:lineRule="auto"/>
        <w:jc w:val="both"/>
        <w:rPr>
          <w:rFonts w:ascii="Arial" w:hAnsi="Arial" w:cs="Arial"/>
          <w:color w:val="505050"/>
          <w:sz w:val="28"/>
          <w:szCs w:val="28"/>
        </w:rPr>
      </w:pPr>
      <w:r>
        <w:rPr>
          <w:rFonts w:ascii="Arial" w:hAnsi="Arial" w:cs="Arial"/>
          <w:color w:val="505050"/>
          <w:sz w:val="28"/>
          <w:szCs w:val="28"/>
        </w:rPr>
        <w:t xml:space="preserve">            Рисунок 1.13</w:t>
      </w:r>
      <w:r w:rsidR="00440842" w:rsidRPr="00440842">
        <w:rPr>
          <w:rFonts w:ascii="Arial" w:hAnsi="Arial" w:cs="Arial"/>
          <w:color w:val="505050"/>
          <w:sz w:val="28"/>
          <w:szCs w:val="28"/>
        </w:rPr>
        <w:t xml:space="preserve"> – Размещение базовых станций </w:t>
      </w:r>
      <w:proofErr w:type="spellStart"/>
      <w:r w:rsidR="00440842" w:rsidRPr="00440842">
        <w:rPr>
          <w:rFonts w:ascii="Arial" w:hAnsi="Arial" w:cs="Arial"/>
          <w:color w:val="505050"/>
          <w:sz w:val="28"/>
          <w:szCs w:val="28"/>
        </w:rPr>
        <w:t>Globalstar</w:t>
      </w:r>
      <w:proofErr w:type="spellEnd"/>
      <w:r w:rsidR="00440842" w:rsidRPr="00440842">
        <w:rPr>
          <w:rFonts w:ascii="Arial" w:hAnsi="Arial" w:cs="Arial"/>
          <w:color w:val="505050"/>
          <w:sz w:val="28"/>
          <w:szCs w:val="28"/>
        </w:rPr>
        <w:t xml:space="preserve"> </w:t>
      </w:r>
    </w:p>
    <w:p w:rsidR="00440842" w:rsidRPr="00440842" w:rsidRDefault="00D572D6" w:rsidP="00440842">
      <w:pPr>
        <w:spacing w:after="0" w:line="240" w:lineRule="auto"/>
        <w:jc w:val="both"/>
        <w:rPr>
          <w:rFonts w:ascii="Arial" w:hAnsi="Arial" w:cs="Arial"/>
          <w:color w:val="505050"/>
          <w:sz w:val="28"/>
          <w:szCs w:val="28"/>
        </w:rPr>
      </w:pPr>
      <w:r>
        <w:rPr>
          <w:rFonts w:ascii="Arial" w:hAnsi="Arial" w:cs="Arial"/>
          <w:color w:val="505050"/>
          <w:sz w:val="28"/>
          <w:szCs w:val="28"/>
        </w:rPr>
        <w:t xml:space="preserve">                                     </w:t>
      </w:r>
      <w:r w:rsidR="00440842" w:rsidRPr="00440842">
        <w:rPr>
          <w:rFonts w:ascii="Arial" w:hAnsi="Arial" w:cs="Arial"/>
          <w:color w:val="505050"/>
          <w:sz w:val="28"/>
          <w:szCs w:val="28"/>
        </w:rPr>
        <w:t>на территории Земли</w:t>
      </w:r>
    </w:p>
    <w:p w:rsidR="00440842" w:rsidRPr="00440842" w:rsidRDefault="00440842" w:rsidP="00440842">
      <w:pPr>
        <w:spacing w:after="0" w:line="240" w:lineRule="auto"/>
        <w:jc w:val="both"/>
        <w:rPr>
          <w:rFonts w:ascii="Arial" w:hAnsi="Arial" w:cs="Arial"/>
          <w:color w:val="505050"/>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color w:val="505050"/>
          <w:sz w:val="28"/>
          <w:szCs w:val="28"/>
        </w:rPr>
        <w:tab/>
      </w:r>
      <w:r w:rsidRPr="00440842">
        <w:rPr>
          <w:rFonts w:ascii="Arial" w:hAnsi="Arial" w:cs="Arial"/>
          <w:sz w:val="28"/>
          <w:szCs w:val="28"/>
        </w:rPr>
        <w:t>Используемые частоты прив</w:t>
      </w:r>
      <w:r w:rsidR="00D572D6">
        <w:rPr>
          <w:rFonts w:ascii="Arial" w:hAnsi="Arial" w:cs="Arial"/>
          <w:sz w:val="28"/>
          <w:szCs w:val="28"/>
        </w:rPr>
        <w:t>едены в таблице 1.1</w:t>
      </w:r>
      <w:r w:rsidRPr="00440842">
        <w:rPr>
          <w:rFonts w:ascii="Arial" w:hAnsi="Arial" w:cs="Arial"/>
          <w:sz w:val="28"/>
          <w:szCs w:val="28"/>
        </w:rPr>
        <w:t>.</w:t>
      </w:r>
    </w:p>
    <w:p w:rsidR="00440842" w:rsidRPr="00440842" w:rsidRDefault="00440842" w:rsidP="00440842">
      <w:pPr>
        <w:spacing w:after="0" w:line="240" w:lineRule="auto"/>
        <w:jc w:val="both"/>
        <w:rPr>
          <w:rFonts w:ascii="Arial" w:hAnsi="Arial" w:cs="Arial"/>
          <w:sz w:val="28"/>
          <w:szCs w:val="28"/>
        </w:rPr>
      </w:pPr>
    </w:p>
    <w:p w:rsidR="00440842" w:rsidRPr="00440842" w:rsidRDefault="00D572D6" w:rsidP="00440842">
      <w:pPr>
        <w:spacing w:after="0" w:line="240" w:lineRule="auto"/>
        <w:jc w:val="both"/>
        <w:rPr>
          <w:rFonts w:ascii="Arial" w:hAnsi="Arial" w:cs="Arial"/>
          <w:sz w:val="28"/>
          <w:szCs w:val="28"/>
        </w:rPr>
      </w:pPr>
      <w:r>
        <w:rPr>
          <w:rFonts w:ascii="Arial" w:hAnsi="Arial" w:cs="Arial"/>
          <w:sz w:val="28"/>
          <w:szCs w:val="28"/>
        </w:rPr>
        <w:t>Таблица 1.1</w:t>
      </w:r>
      <w:r w:rsidR="00440842" w:rsidRPr="00440842">
        <w:rPr>
          <w:rFonts w:ascii="Arial" w:hAnsi="Arial" w:cs="Arial"/>
          <w:sz w:val="28"/>
          <w:szCs w:val="28"/>
        </w:rPr>
        <w:t xml:space="preserve"> – Частоты системы  </w:t>
      </w:r>
      <w:proofErr w:type="spellStart"/>
      <w:r w:rsidR="00440842" w:rsidRPr="00440842">
        <w:rPr>
          <w:rFonts w:ascii="Arial" w:hAnsi="Arial" w:cs="Arial"/>
          <w:sz w:val="28"/>
          <w:szCs w:val="28"/>
        </w:rPr>
        <w:t>Globalstar</w:t>
      </w:r>
      <w:proofErr w:type="spellEnd"/>
    </w:p>
    <w:tbl>
      <w:tblPr>
        <w:tblStyle w:val="af2"/>
        <w:tblW w:w="0" w:type="auto"/>
        <w:tblLook w:val="01E0"/>
      </w:tblPr>
      <w:tblGrid>
        <w:gridCol w:w="6348"/>
        <w:gridCol w:w="3141"/>
      </w:tblGrid>
      <w:tr w:rsidR="00440842" w:rsidRPr="00440842" w:rsidTr="00082003">
        <w:trPr>
          <w:trHeight w:val="503"/>
        </w:trPr>
        <w:tc>
          <w:tcPr>
            <w:tcW w:w="63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Направление</w:t>
            </w:r>
          </w:p>
        </w:tc>
        <w:tc>
          <w:tcPr>
            <w:tcW w:w="31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Частоты, МГц</w:t>
            </w:r>
          </w:p>
        </w:tc>
      </w:tr>
      <w:tr w:rsidR="00440842" w:rsidRPr="00440842" w:rsidTr="00082003">
        <w:trPr>
          <w:trHeight w:val="450"/>
        </w:trPr>
        <w:tc>
          <w:tcPr>
            <w:tcW w:w="63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Телефон </w:t>
            </w:r>
            <w:proofErr w:type="gramStart"/>
            <w:r w:rsidRPr="00440842">
              <w:rPr>
                <w:rFonts w:ascii="Arial" w:hAnsi="Arial" w:cs="Arial"/>
                <w:sz w:val="28"/>
                <w:szCs w:val="28"/>
              </w:rPr>
              <w:t>-С</w:t>
            </w:r>
            <w:proofErr w:type="gramEnd"/>
            <w:r w:rsidRPr="00440842">
              <w:rPr>
                <w:rFonts w:ascii="Arial" w:hAnsi="Arial" w:cs="Arial"/>
                <w:sz w:val="28"/>
                <w:szCs w:val="28"/>
              </w:rPr>
              <w:t>путник</w:t>
            </w:r>
          </w:p>
        </w:tc>
        <w:tc>
          <w:tcPr>
            <w:tcW w:w="31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1610 - 1625</w:t>
            </w:r>
          </w:p>
        </w:tc>
      </w:tr>
      <w:tr w:rsidR="00440842" w:rsidRPr="00440842" w:rsidTr="00082003">
        <w:trPr>
          <w:trHeight w:val="450"/>
        </w:trPr>
        <w:tc>
          <w:tcPr>
            <w:tcW w:w="63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Спутник - Телефон</w:t>
            </w:r>
          </w:p>
        </w:tc>
        <w:tc>
          <w:tcPr>
            <w:tcW w:w="31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2483 - 2500</w:t>
            </w:r>
          </w:p>
        </w:tc>
      </w:tr>
      <w:tr w:rsidR="00440842" w:rsidRPr="00440842" w:rsidTr="00082003">
        <w:trPr>
          <w:trHeight w:val="450"/>
        </w:trPr>
        <w:tc>
          <w:tcPr>
            <w:tcW w:w="63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Спутник – Станция сопряжения</w:t>
            </w:r>
          </w:p>
        </w:tc>
        <w:tc>
          <w:tcPr>
            <w:tcW w:w="31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6875 -7055</w:t>
            </w:r>
          </w:p>
        </w:tc>
      </w:tr>
      <w:tr w:rsidR="00440842" w:rsidRPr="00440842" w:rsidTr="00082003">
        <w:trPr>
          <w:trHeight w:val="450"/>
        </w:trPr>
        <w:tc>
          <w:tcPr>
            <w:tcW w:w="63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Станция сопряжения - Спутник</w:t>
            </w:r>
          </w:p>
        </w:tc>
        <w:tc>
          <w:tcPr>
            <w:tcW w:w="31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5091 - 5250</w:t>
            </w:r>
          </w:p>
        </w:tc>
      </w:tr>
    </w:tbl>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lastRenderedPageBreak/>
        <w:tab/>
        <w:t xml:space="preserve">Структура системы </w:t>
      </w:r>
      <w:proofErr w:type="spellStart"/>
      <w:r w:rsidRPr="00440842">
        <w:rPr>
          <w:rFonts w:ascii="Arial" w:hAnsi="Arial" w:cs="Arial"/>
          <w:sz w:val="28"/>
          <w:szCs w:val="28"/>
        </w:rPr>
        <w:t>Globalstar</w:t>
      </w:r>
      <w:proofErr w:type="spellEnd"/>
      <w:r w:rsidR="00D572D6">
        <w:rPr>
          <w:rFonts w:ascii="Arial" w:hAnsi="Arial" w:cs="Arial"/>
          <w:sz w:val="28"/>
          <w:szCs w:val="28"/>
        </w:rPr>
        <w:t xml:space="preserve"> показана на </w:t>
      </w:r>
      <w:proofErr w:type="gramStart"/>
      <w:r w:rsidR="00D572D6">
        <w:rPr>
          <w:rFonts w:ascii="Arial" w:hAnsi="Arial" w:cs="Arial"/>
          <w:sz w:val="28"/>
          <w:szCs w:val="28"/>
        </w:rPr>
        <w:t>рисунке</w:t>
      </w:r>
      <w:proofErr w:type="gramEnd"/>
      <w:r w:rsidR="00D572D6">
        <w:rPr>
          <w:rFonts w:ascii="Arial" w:hAnsi="Arial" w:cs="Arial"/>
          <w:sz w:val="28"/>
          <w:szCs w:val="28"/>
        </w:rPr>
        <w:t xml:space="preserve"> 1.14</w:t>
      </w:r>
      <w:r w:rsidRPr="00440842">
        <w:rPr>
          <w:rFonts w:ascii="Arial" w:hAnsi="Arial" w:cs="Arial"/>
          <w:sz w:val="28"/>
          <w:szCs w:val="28"/>
        </w:rPr>
        <w:t>.</w:t>
      </w:r>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372D18" w:rsidP="00440842">
      <w:pPr>
        <w:shd w:val="clear" w:color="auto" w:fill="FFFFFF"/>
        <w:spacing w:after="0" w:line="240" w:lineRule="auto"/>
        <w:ind w:left="600"/>
        <w:jc w:val="both"/>
        <w:rPr>
          <w:rFonts w:ascii="Arial" w:hAnsi="Arial" w:cs="Arial"/>
          <w:sz w:val="28"/>
          <w:szCs w:val="28"/>
          <w:lang w:val="en-US"/>
        </w:rPr>
      </w:pPr>
      <w:r w:rsidRPr="00011496">
        <w:rPr>
          <w:rFonts w:ascii="Arial" w:hAnsi="Arial" w:cs="Arial"/>
          <w:sz w:val="28"/>
          <w:szCs w:val="28"/>
        </w:rPr>
        <w:pict>
          <v:shape id="_x0000_i1036" type="#_x0000_t75" style="width:414pt;height:234.75pt">
            <v:imagedata r:id="rId32" o:title="" croptop="10988f" cropbottom="6608f"/>
          </v:shape>
        </w:pict>
      </w:r>
    </w:p>
    <w:p w:rsidR="00440842" w:rsidRPr="00440842" w:rsidRDefault="00440842" w:rsidP="00440842">
      <w:pPr>
        <w:shd w:val="clear" w:color="auto" w:fill="FFFFFF"/>
        <w:spacing w:after="0" w:line="240" w:lineRule="auto"/>
        <w:jc w:val="both"/>
        <w:rPr>
          <w:rFonts w:ascii="Arial" w:hAnsi="Arial" w:cs="Arial"/>
          <w:sz w:val="28"/>
          <w:szCs w:val="28"/>
          <w:lang w:val="en-US"/>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 xml:space="preserve">                             </w:t>
      </w:r>
      <w:r w:rsidR="00D572D6">
        <w:rPr>
          <w:rFonts w:ascii="Arial" w:hAnsi="Arial" w:cs="Arial"/>
          <w:sz w:val="28"/>
          <w:szCs w:val="28"/>
        </w:rPr>
        <w:t>Рисунок 1.14</w:t>
      </w:r>
      <w:r w:rsidRPr="00440842">
        <w:rPr>
          <w:rFonts w:ascii="Arial" w:hAnsi="Arial" w:cs="Arial"/>
          <w:sz w:val="28"/>
          <w:szCs w:val="28"/>
        </w:rPr>
        <w:t xml:space="preserve"> – Структура системы </w:t>
      </w:r>
      <w:proofErr w:type="spellStart"/>
      <w:r w:rsidRPr="00440842">
        <w:rPr>
          <w:rFonts w:ascii="Arial" w:hAnsi="Arial" w:cs="Arial"/>
          <w:color w:val="505050"/>
          <w:sz w:val="28"/>
          <w:szCs w:val="28"/>
        </w:rPr>
        <w:t>Globalstar</w:t>
      </w:r>
      <w:proofErr w:type="spellEnd"/>
    </w:p>
    <w:p w:rsidR="00440842" w:rsidRPr="00440842" w:rsidRDefault="00440842" w:rsidP="00440842">
      <w:pPr>
        <w:shd w:val="clear" w:color="auto" w:fill="FFFFFF"/>
        <w:spacing w:after="0" w:line="240" w:lineRule="auto"/>
        <w:jc w:val="both"/>
        <w:rPr>
          <w:rFonts w:ascii="Arial" w:hAnsi="Arial" w:cs="Arial"/>
          <w:sz w:val="28"/>
          <w:szCs w:val="28"/>
        </w:rPr>
      </w:pP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r>
      <w:r w:rsidRPr="00440842">
        <w:rPr>
          <w:rFonts w:ascii="Arial" w:hAnsi="Arial" w:cs="Arial"/>
          <w:i/>
          <w:sz w:val="28"/>
          <w:szCs w:val="28"/>
        </w:rPr>
        <w:t>Наземный сегмент</w:t>
      </w:r>
      <w:r w:rsidRPr="00440842">
        <w:rPr>
          <w:rFonts w:ascii="Arial" w:hAnsi="Arial" w:cs="Arial"/>
          <w:sz w:val="28"/>
          <w:szCs w:val="28"/>
        </w:rPr>
        <w:t xml:space="preserve">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состоит из центров управления космическими аппаратами, центров управления связью, сети региональных наземных узловых станций сопряжения и сети обмена данными. </w:t>
      </w:r>
      <w:r w:rsidRPr="00440842">
        <w:rPr>
          <w:rFonts w:ascii="Arial" w:hAnsi="Arial" w:cs="Arial"/>
          <w:sz w:val="28"/>
          <w:szCs w:val="28"/>
        </w:rPr>
        <w:br/>
      </w:r>
      <w:r w:rsidRPr="00440842">
        <w:rPr>
          <w:rFonts w:ascii="Arial" w:hAnsi="Arial" w:cs="Arial"/>
          <w:sz w:val="28"/>
          <w:szCs w:val="28"/>
        </w:rPr>
        <w:tab/>
      </w:r>
      <w:r w:rsidRPr="00440842">
        <w:rPr>
          <w:rFonts w:ascii="Arial" w:hAnsi="Arial" w:cs="Arial"/>
          <w:i/>
          <w:sz w:val="28"/>
          <w:szCs w:val="28"/>
        </w:rPr>
        <w:t>Станции сопряжения</w:t>
      </w:r>
      <w:r w:rsidRPr="00440842">
        <w:rPr>
          <w:rFonts w:ascii="Arial" w:hAnsi="Arial" w:cs="Arial"/>
          <w:sz w:val="28"/>
          <w:szCs w:val="28"/>
        </w:rPr>
        <w:t xml:space="preserve"> предназначены для организации радиодоступа пользователей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к центрам коммутации системы при установлении связи между пользователями системы, а также с пользователями наземных и спутниковых сетей фиксированной и подвижной связи, с операторами которых осуществляется межсетевое взаимодействие. Станции сопряжения являются частью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и обеспечивают надежные телекоммуникационные услуги связи для стационарных и мобильных абонентских терминалов по всей глобальной зоне обслуживания  Наземные центры управления планируют графики связи для станций сопряжения, а также контролируют выделение спутниковых ресурсов каждой станций сопряжения. </w:t>
      </w:r>
      <w:r w:rsidRPr="00440842">
        <w:rPr>
          <w:rFonts w:ascii="Arial" w:hAnsi="Arial" w:cs="Arial"/>
          <w:sz w:val="28"/>
          <w:szCs w:val="28"/>
        </w:rPr>
        <w:br/>
      </w:r>
      <w:r w:rsidRPr="00440842">
        <w:rPr>
          <w:rFonts w:ascii="Arial" w:hAnsi="Arial" w:cs="Arial"/>
          <w:sz w:val="28"/>
          <w:szCs w:val="28"/>
        </w:rPr>
        <w:tab/>
      </w:r>
      <w:r w:rsidRPr="00440842">
        <w:rPr>
          <w:rFonts w:ascii="Arial" w:hAnsi="Arial" w:cs="Arial"/>
          <w:i/>
          <w:sz w:val="28"/>
          <w:szCs w:val="28"/>
        </w:rPr>
        <w:t>Центр управления</w:t>
      </w:r>
      <w:r w:rsidRPr="00440842">
        <w:rPr>
          <w:rFonts w:ascii="Arial" w:hAnsi="Arial" w:cs="Arial"/>
          <w:sz w:val="28"/>
          <w:szCs w:val="28"/>
        </w:rPr>
        <w:t xml:space="preserve"> спутниковым сегментом следит за системой спутников. Вместе со средствами резервного Центра он производит контроль орбит, обработку телеметрической информации и выдачу команд на спутниковую группировку. Спутники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непрерывно передают данные телеметрии, контролирующие исправность системы, а также информацию об общем состоянии спутников. Центр также отслеживает запуски спутников и процесс их развертывания в космосе. Центр управления спутниковым сегментом и </w:t>
      </w:r>
      <w:r w:rsidRPr="00440842">
        <w:rPr>
          <w:rFonts w:ascii="Arial" w:hAnsi="Arial" w:cs="Arial"/>
          <w:sz w:val="28"/>
          <w:szCs w:val="28"/>
        </w:rPr>
        <w:lastRenderedPageBreak/>
        <w:t xml:space="preserve">наземные центры управления поддерживают между собой постоянный контакт через сеть передачи данных </w:t>
      </w:r>
      <w:proofErr w:type="spellStart"/>
      <w:r w:rsidRPr="00440842">
        <w:rPr>
          <w:rFonts w:ascii="Arial" w:hAnsi="Arial" w:cs="Arial"/>
          <w:sz w:val="28"/>
          <w:szCs w:val="28"/>
        </w:rPr>
        <w:t>Globalstar</w:t>
      </w:r>
      <w:proofErr w:type="spellEnd"/>
      <w:r w:rsidRPr="00440842">
        <w:rPr>
          <w:rFonts w:ascii="Arial" w:hAnsi="Arial" w:cs="Arial"/>
          <w:sz w:val="28"/>
          <w:szCs w:val="28"/>
        </w:rPr>
        <w:t>.</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t xml:space="preserve">Основные сведения о космическом сегменте системы </w:t>
      </w:r>
      <w:proofErr w:type="spellStart"/>
      <w:r w:rsidRPr="00440842">
        <w:rPr>
          <w:rFonts w:ascii="Arial" w:hAnsi="Arial" w:cs="Arial"/>
          <w:sz w:val="28"/>
          <w:szCs w:val="28"/>
        </w:rPr>
        <w:t>Gl</w:t>
      </w:r>
      <w:r w:rsidR="00D572D6">
        <w:rPr>
          <w:rFonts w:ascii="Arial" w:hAnsi="Arial" w:cs="Arial"/>
          <w:sz w:val="28"/>
          <w:szCs w:val="28"/>
        </w:rPr>
        <w:t>obalstar</w:t>
      </w:r>
      <w:proofErr w:type="spellEnd"/>
      <w:r w:rsidR="00D572D6">
        <w:rPr>
          <w:rFonts w:ascii="Arial" w:hAnsi="Arial" w:cs="Arial"/>
          <w:sz w:val="28"/>
          <w:szCs w:val="28"/>
        </w:rPr>
        <w:t xml:space="preserve"> приведены в таблице 1.2</w:t>
      </w:r>
      <w:r w:rsidRPr="00440842">
        <w:rPr>
          <w:rFonts w:ascii="Arial" w:hAnsi="Arial" w:cs="Arial"/>
          <w:sz w:val="28"/>
          <w:szCs w:val="28"/>
        </w:rPr>
        <w:t>.</w:t>
      </w:r>
    </w:p>
    <w:p w:rsidR="00440842" w:rsidRPr="00440842" w:rsidRDefault="00440842" w:rsidP="00440842">
      <w:pPr>
        <w:shd w:val="clear" w:color="auto" w:fill="FFFFFF"/>
        <w:spacing w:after="0" w:line="240" w:lineRule="auto"/>
        <w:jc w:val="both"/>
        <w:rPr>
          <w:rFonts w:ascii="Arial" w:hAnsi="Arial" w:cs="Arial"/>
          <w:sz w:val="28"/>
          <w:szCs w:val="28"/>
        </w:rPr>
      </w:pPr>
      <w:r w:rsidRPr="00440842">
        <w:rPr>
          <w:rFonts w:ascii="Arial" w:hAnsi="Arial" w:cs="Arial"/>
          <w:sz w:val="28"/>
          <w:szCs w:val="28"/>
        </w:rPr>
        <w:tab/>
      </w:r>
    </w:p>
    <w:p w:rsidR="00440842" w:rsidRPr="00440842" w:rsidRDefault="00D572D6" w:rsidP="00440842">
      <w:pPr>
        <w:shd w:val="clear" w:color="auto" w:fill="FFFFFF"/>
        <w:spacing w:after="0" w:line="240" w:lineRule="auto"/>
        <w:jc w:val="both"/>
        <w:rPr>
          <w:rFonts w:ascii="Arial" w:hAnsi="Arial" w:cs="Arial"/>
          <w:sz w:val="28"/>
          <w:szCs w:val="28"/>
        </w:rPr>
      </w:pPr>
      <w:r>
        <w:rPr>
          <w:rFonts w:ascii="Arial" w:hAnsi="Arial" w:cs="Arial"/>
          <w:sz w:val="28"/>
          <w:szCs w:val="28"/>
        </w:rPr>
        <w:t>Таблица 1.2</w:t>
      </w:r>
      <w:r w:rsidR="003C3FB7">
        <w:rPr>
          <w:rFonts w:ascii="Arial" w:hAnsi="Arial" w:cs="Arial"/>
          <w:sz w:val="28"/>
          <w:szCs w:val="28"/>
        </w:rPr>
        <w:t xml:space="preserve"> – К</w:t>
      </w:r>
      <w:r w:rsidR="00440842" w:rsidRPr="00440842">
        <w:rPr>
          <w:rFonts w:ascii="Arial" w:hAnsi="Arial" w:cs="Arial"/>
          <w:sz w:val="28"/>
          <w:szCs w:val="28"/>
        </w:rPr>
        <w:t xml:space="preserve">осмический сегмент системы </w:t>
      </w:r>
      <w:proofErr w:type="spellStart"/>
      <w:r w:rsidR="00440842" w:rsidRPr="00440842">
        <w:rPr>
          <w:rFonts w:ascii="Arial" w:hAnsi="Arial" w:cs="Arial"/>
          <w:sz w:val="28"/>
          <w:szCs w:val="28"/>
        </w:rPr>
        <w:t>Globalstar</w:t>
      </w:r>
      <w:proofErr w:type="spellEnd"/>
    </w:p>
    <w:tbl>
      <w:tblPr>
        <w:tblStyle w:val="af2"/>
        <w:tblW w:w="0" w:type="auto"/>
        <w:tblLook w:val="01E0"/>
      </w:tblPr>
      <w:tblGrid>
        <w:gridCol w:w="8148"/>
        <w:gridCol w:w="1341"/>
      </w:tblGrid>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Активные космические аппараты</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48</w:t>
            </w:r>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Число орбитальных плоскостей</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8</w:t>
            </w:r>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Количество резервных КА в орбитальной плоскости</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8</w:t>
            </w:r>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Всего  активных КА в группировке</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56</w:t>
            </w:r>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Высота орбит</w:t>
            </w:r>
          </w:p>
        </w:tc>
        <w:tc>
          <w:tcPr>
            <w:tcW w:w="1341" w:type="dxa"/>
          </w:tcPr>
          <w:p w:rsidR="00440842" w:rsidRPr="00440842" w:rsidRDefault="00440842" w:rsidP="00440842">
            <w:pPr>
              <w:jc w:val="both"/>
              <w:rPr>
                <w:rFonts w:ascii="Arial" w:hAnsi="Arial" w:cs="Arial"/>
                <w:sz w:val="28"/>
                <w:szCs w:val="28"/>
              </w:rPr>
            </w:pPr>
            <w:smartTag w:uri="urn:schemas-microsoft-com:office:smarttags" w:element="metricconverter">
              <w:smartTagPr>
                <w:attr w:name="ProductID" w:val="1410 км"/>
              </w:smartTagPr>
              <w:r w:rsidRPr="00440842">
                <w:rPr>
                  <w:rFonts w:ascii="Arial" w:hAnsi="Arial" w:cs="Arial"/>
                  <w:sz w:val="28"/>
                  <w:szCs w:val="28"/>
                </w:rPr>
                <w:t>1410 км</w:t>
              </w:r>
            </w:smartTag>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Наклонение орбит</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52</w:t>
            </w:r>
            <w:r w:rsidRPr="00440842">
              <w:rPr>
                <w:rFonts w:ascii="Arial" w:hAnsi="Arial" w:cs="Arial"/>
                <w:sz w:val="28"/>
                <w:szCs w:val="28"/>
                <w:vertAlign w:val="superscript"/>
              </w:rPr>
              <w:t>0</w:t>
            </w:r>
          </w:p>
        </w:tc>
      </w:tr>
      <w:tr w:rsidR="00440842" w:rsidRPr="00440842" w:rsidTr="00082003">
        <w:tc>
          <w:tcPr>
            <w:tcW w:w="8148"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Время функционирования</w:t>
            </w:r>
          </w:p>
        </w:tc>
        <w:tc>
          <w:tcPr>
            <w:tcW w:w="1341" w:type="dxa"/>
          </w:tcPr>
          <w:p w:rsidR="00440842" w:rsidRPr="00440842" w:rsidRDefault="00440842" w:rsidP="00440842">
            <w:pPr>
              <w:jc w:val="both"/>
              <w:rPr>
                <w:rFonts w:ascii="Arial" w:hAnsi="Arial" w:cs="Arial"/>
                <w:sz w:val="28"/>
                <w:szCs w:val="28"/>
              </w:rPr>
            </w:pPr>
            <w:r w:rsidRPr="00440842">
              <w:rPr>
                <w:rFonts w:ascii="Arial" w:hAnsi="Arial" w:cs="Arial"/>
                <w:sz w:val="28"/>
                <w:szCs w:val="28"/>
              </w:rPr>
              <w:t xml:space="preserve">  10 лет</w:t>
            </w:r>
          </w:p>
        </w:tc>
      </w:tr>
    </w:tbl>
    <w:p w:rsidR="00440842" w:rsidRPr="00440842" w:rsidRDefault="00440842" w:rsidP="00440842">
      <w:pPr>
        <w:spacing w:after="0" w:line="240" w:lineRule="auto"/>
        <w:jc w:val="both"/>
        <w:rPr>
          <w:rFonts w:ascii="Arial" w:hAnsi="Arial" w:cs="Arial"/>
          <w:color w:val="505050"/>
          <w:sz w:val="28"/>
          <w:szCs w:val="28"/>
        </w:rPr>
      </w:pP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color w:val="505050"/>
          <w:sz w:val="28"/>
          <w:szCs w:val="28"/>
        </w:rPr>
        <w:tab/>
      </w:r>
      <w:r w:rsidRPr="00440842">
        <w:rPr>
          <w:rFonts w:ascii="Arial" w:hAnsi="Arial" w:cs="Arial"/>
          <w:i/>
          <w:sz w:val="28"/>
          <w:szCs w:val="28"/>
        </w:rPr>
        <w:t>Пользовательский сегмент</w:t>
      </w:r>
      <w:r w:rsidRPr="00440842">
        <w:rPr>
          <w:rFonts w:ascii="Arial" w:hAnsi="Arial" w:cs="Arial"/>
          <w:sz w:val="28"/>
          <w:szCs w:val="28"/>
        </w:rPr>
        <w:t xml:space="preserve"> системы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состоит из следующих видов абонентских терминалов: </w:t>
      </w:r>
    </w:p>
    <w:p w:rsidR="00440842" w:rsidRPr="00440842" w:rsidRDefault="00440842" w:rsidP="00440842">
      <w:pPr>
        <w:numPr>
          <w:ilvl w:val="0"/>
          <w:numId w:val="24"/>
        </w:numPr>
        <w:spacing w:after="0" w:line="240" w:lineRule="auto"/>
        <w:jc w:val="both"/>
        <w:rPr>
          <w:rFonts w:ascii="Arial" w:hAnsi="Arial" w:cs="Arial"/>
          <w:sz w:val="28"/>
          <w:szCs w:val="28"/>
        </w:rPr>
      </w:pPr>
      <w:proofErr w:type="gramStart"/>
      <w:r w:rsidRPr="00440842">
        <w:rPr>
          <w:rFonts w:ascii="Arial" w:hAnsi="Arial" w:cs="Arial"/>
          <w:sz w:val="28"/>
          <w:szCs w:val="28"/>
        </w:rPr>
        <w:t xml:space="preserve">портативных </w:t>
      </w:r>
      <w:proofErr w:type="spellStart"/>
      <w:r w:rsidRPr="00440842">
        <w:rPr>
          <w:rFonts w:ascii="Arial" w:hAnsi="Arial" w:cs="Arial"/>
          <w:sz w:val="28"/>
          <w:szCs w:val="28"/>
        </w:rPr>
        <w:t>многомодовых</w:t>
      </w:r>
      <w:proofErr w:type="spellEnd"/>
      <w:r w:rsidRPr="00440842">
        <w:rPr>
          <w:rFonts w:ascii="Arial" w:hAnsi="Arial" w:cs="Arial"/>
          <w:sz w:val="28"/>
          <w:szCs w:val="28"/>
        </w:rPr>
        <w:t xml:space="preserve"> "трубок" (мобильных спутниковых телефонов), аналогичных сотовым, имеющими сравнимые размеры, вес и функциональные возможности.</w:t>
      </w:r>
      <w:proofErr w:type="gramEnd"/>
      <w:r w:rsidRPr="00440842">
        <w:rPr>
          <w:rFonts w:ascii="Arial" w:hAnsi="Arial" w:cs="Arial"/>
          <w:sz w:val="28"/>
          <w:szCs w:val="28"/>
        </w:rPr>
        <w:t xml:space="preserve"> ЗАО «</w:t>
      </w:r>
      <w:proofErr w:type="spellStart"/>
      <w:r w:rsidRPr="00440842">
        <w:rPr>
          <w:rFonts w:ascii="Arial" w:hAnsi="Arial" w:cs="Arial"/>
          <w:sz w:val="28"/>
          <w:szCs w:val="28"/>
        </w:rPr>
        <w:t>ГлобалТел</w:t>
      </w:r>
      <w:proofErr w:type="spellEnd"/>
      <w:r w:rsidRPr="00440842">
        <w:rPr>
          <w:rFonts w:ascii="Arial" w:hAnsi="Arial" w:cs="Arial"/>
          <w:sz w:val="28"/>
          <w:szCs w:val="28"/>
        </w:rPr>
        <w:t>» предлагает три типа мобильных спутниковых аппаратов производства «</w:t>
      </w:r>
      <w:proofErr w:type="spellStart"/>
      <w:r w:rsidRPr="00440842">
        <w:rPr>
          <w:rFonts w:ascii="Arial" w:hAnsi="Arial" w:cs="Arial"/>
          <w:sz w:val="28"/>
          <w:szCs w:val="28"/>
        </w:rPr>
        <w:t>Qualcomm</w:t>
      </w:r>
      <w:proofErr w:type="spellEnd"/>
      <w:r w:rsidRPr="00440842">
        <w:rPr>
          <w:rFonts w:ascii="Arial" w:hAnsi="Arial" w:cs="Arial"/>
          <w:sz w:val="28"/>
          <w:szCs w:val="28"/>
        </w:rPr>
        <w:t>», «</w:t>
      </w:r>
      <w:proofErr w:type="spellStart"/>
      <w:r w:rsidRPr="00440842">
        <w:rPr>
          <w:rFonts w:ascii="Arial" w:hAnsi="Arial" w:cs="Arial"/>
          <w:sz w:val="28"/>
          <w:szCs w:val="28"/>
        </w:rPr>
        <w:t>Telit</w:t>
      </w:r>
      <w:proofErr w:type="spellEnd"/>
      <w:r w:rsidRPr="00440842">
        <w:rPr>
          <w:rFonts w:ascii="Arial" w:hAnsi="Arial" w:cs="Arial"/>
          <w:sz w:val="28"/>
          <w:szCs w:val="28"/>
        </w:rPr>
        <w:t xml:space="preserve">» и </w:t>
      </w:r>
      <w:proofErr w:type="spellStart"/>
      <w:r w:rsidRPr="00440842">
        <w:rPr>
          <w:rFonts w:ascii="Arial" w:hAnsi="Arial" w:cs="Arial"/>
          <w:sz w:val="28"/>
          <w:szCs w:val="28"/>
        </w:rPr>
        <w:t>Ericsson</w:t>
      </w:r>
      <w:proofErr w:type="spellEnd"/>
      <w:r w:rsidRPr="00440842">
        <w:rPr>
          <w:rFonts w:ascii="Arial" w:hAnsi="Arial" w:cs="Arial"/>
          <w:sz w:val="28"/>
          <w:szCs w:val="28"/>
        </w:rPr>
        <w:t xml:space="preserve">». Аппараты </w:t>
      </w:r>
      <w:proofErr w:type="spellStart"/>
      <w:r w:rsidRPr="00440842">
        <w:rPr>
          <w:rFonts w:ascii="Arial" w:hAnsi="Arial" w:cs="Arial"/>
          <w:sz w:val="28"/>
          <w:szCs w:val="28"/>
        </w:rPr>
        <w:t>Ericcsson</w:t>
      </w:r>
      <w:proofErr w:type="spellEnd"/>
      <w:r w:rsidRPr="00440842">
        <w:rPr>
          <w:rFonts w:ascii="Arial" w:hAnsi="Arial" w:cs="Arial"/>
          <w:sz w:val="28"/>
          <w:szCs w:val="28"/>
        </w:rPr>
        <w:t xml:space="preserve"> и </w:t>
      </w:r>
      <w:proofErr w:type="spellStart"/>
      <w:r w:rsidRPr="00440842">
        <w:rPr>
          <w:rFonts w:ascii="Arial" w:hAnsi="Arial" w:cs="Arial"/>
          <w:sz w:val="28"/>
          <w:szCs w:val="28"/>
        </w:rPr>
        <w:t>Telit</w:t>
      </w:r>
      <w:proofErr w:type="spellEnd"/>
      <w:r w:rsidRPr="00440842">
        <w:rPr>
          <w:rFonts w:ascii="Arial" w:hAnsi="Arial" w:cs="Arial"/>
          <w:sz w:val="28"/>
          <w:szCs w:val="28"/>
        </w:rPr>
        <w:t xml:space="preserve"> совместимы со стандартом GSM, </w:t>
      </w:r>
      <w:proofErr w:type="spellStart"/>
      <w:r w:rsidRPr="00440842">
        <w:rPr>
          <w:rFonts w:ascii="Arial" w:hAnsi="Arial" w:cs="Arial"/>
          <w:sz w:val="28"/>
          <w:szCs w:val="28"/>
        </w:rPr>
        <w:t>a</w:t>
      </w:r>
      <w:proofErr w:type="spellEnd"/>
      <w:r w:rsidRPr="00440842">
        <w:rPr>
          <w:rFonts w:ascii="Arial" w:hAnsi="Arial" w:cs="Arial"/>
          <w:sz w:val="28"/>
          <w:szCs w:val="28"/>
        </w:rPr>
        <w:t xml:space="preserve"> </w:t>
      </w:r>
      <w:proofErr w:type="spellStart"/>
      <w:r w:rsidRPr="00440842">
        <w:rPr>
          <w:rFonts w:ascii="Arial" w:hAnsi="Arial" w:cs="Arial"/>
          <w:sz w:val="28"/>
          <w:szCs w:val="28"/>
        </w:rPr>
        <w:t>Qualcomm</w:t>
      </w:r>
      <w:proofErr w:type="spellEnd"/>
      <w:r w:rsidRPr="00440842">
        <w:rPr>
          <w:rFonts w:ascii="Arial" w:hAnsi="Arial" w:cs="Arial"/>
          <w:sz w:val="28"/>
          <w:szCs w:val="28"/>
        </w:rPr>
        <w:t xml:space="preserve">, помимо </w:t>
      </w:r>
      <w:proofErr w:type="spellStart"/>
      <w:r w:rsidRPr="00440842">
        <w:rPr>
          <w:rFonts w:ascii="Arial" w:hAnsi="Arial" w:cs="Arial"/>
          <w:sz w:val="28"/>
          <w:szCs w:val="28"/>
        </w:rPr>
        <w:t>Globalstar</w:t>
      </w:r>
      <w:proofErr w:type="spellEnd"/>
      <w:r w:rsidRPr="00440842">
        <w:rPr>
          <w:rFonts w:ascii="Arial" w:hAnsi="Arial" w:cs="Arial"/>
          <w:sz w:val="28"/>
          <w:szCs w:val="28"/>
        </w:rPr>
        <w:t>, работает в сетях AMPS и С</w:t>
      </w:r>
      <w:proofErr w:type="gramStart"/>
      <w:r w:rsidRPr="00440842">
        <w:rPr>
          <w:rFonts w:ascii="Arial" w:hAnsi="Arial" w:cs="Arial"/>
          <w:sz w:val="28"/>
          <w:szCs w:val="28"/>
        </w:rPr>
        <w:t>D</w:t>
      </w:r>
      <w:proofErr w:type="gramEnd"/>
      <w:r w:rsidRPr="00440842">
        <w:rPr>
          <w:rFonts w:ascii="Arial" w:hAnsi="Arial" w:cs="Arial"/>
          <w:sz w:val="28"/>
          <w:szCs w:val="28"/>
        </w:rPr>
        <w:t xml:space="preserve">МА; </w:t>
      </w:r>
    </w:p>
    <w:p w:rsidR="00440842" w:rsidRPr="00440842" w:rsidRDefault="00440842" w:rsidP="00440842">
      <w:pPr>
        <w:numPr>
          <w:ilvl w:val="0"/>
          <w:numId w:val="24"/>
        </w:numPr>
        <w:spacing w:after="0" w:line="240" w:lineRule="auto"/>
        <w:jc w:val="both"/>
        <w:rPr>
          <w:rFonts w:ascii="Arial" w:hAnsi="Arial" w:cs="Arial"/>
          <w:sz w:val="28"/>
          <w:szCs w:val="28"/>
        </w:rPr>
      </w:pPr>
      <w:r w:rsidRPr="00440842">
        <w:rPr>
          <w:rFonts w:ascii="Arial" w:hAnsi="Arial" w:cs="Arial"/>
          <w:sz w:val="28"/>
          <w:szCs w:val="28"/>
        </w:rPr>
        <w:t xml:space="preserve">автомобильных комплектов, которые возможно смонтировать на </w:t>
      </w:r>
      <w:proofErr w:type="gramStart"/>
      <w:r w:rsidRPr="00440842">
        <w:rPr>
          <w:rFonts w:ascii="Arial" w:hAnsi="Arial" w:cs="Arial"/>
          <w:sz w:val="28"/>
          <w:szCs w:val="28"/>
        </w:rPr>
        <w:t>любом</w:t>
      </w:r>
      <w:proofErr w:type="gramEnd"/>
      <w:r w:rsidRPr="00440842">
        <w:rPr>
          <w:rFonts w:ascii="Arial" w:hAnsi="Arial" w:cs="Arial"/>
          <w:sz w:val="28"/>
          <w:szCs w:val="28"/>
        </w:rPr>
        <w:t xml:space="preserve"> транспортном средстве: автомобиле, судне, самолете, и т.п. </w:t>
      </w:r>
    </w:p>
    <w:p w:rsidR="00440842" w:rsidRPr="00440842" w:rsidRDefault="00440842" w:rsidP="00440842">
      <w:pPr>
        <w:numPr>
          <w:ilvl w:val="0"/>
          <w:numId w:val="24"/>
        </w:numPr>
        <w:spacing w:after="0" w:line="240" w:lineRule="auto"/>
        <w:jc w:val="both"/>
        <w:rPr>
          <w:rFonts w:ascii="Arial" w:hAnsi="Arial" w:cs="Arial"/>
          <w:sz w:val="28"/>
          <w:szCs w:val="28"/>
        </w:rPr>
      </w:pPr>
      <w:r w:rsidRPr="00440842">
        <w:rPr>
          <w:rFonts w:ascii="Arial" w:hAnsi="Arial" w:cs="Arial"/>
          <w:sz w:val="28"/>
          <w:szCs w:val="28"/>
        </w:rPr>
        <w:t xml:space="preserve">стационарных комплектов с возможностью подключения обыкновенного телефонного аппарата, малой офисной АТС либо таксофона; </w:t>
      </w:r>
    </w:p>
    <w:p w:rsidR="00440842" w:rsidRPr="00440842" w:rsidRDefault="00440842" w:rsidP="00440842">
      <w:pPr>
        <w:numPr>
          <w:ilvl w:val="0"/>
          <w:numId w:val="24"/>
        </w:numPr>
        <w:spacing w:after="0" w:line="240" w:lineRule="auto"/>
        <w:jc w:val="both"/>
        <w:rPr>
          <w:rFonts w:ascii="Arial" w:hAnsi="Arial" w:cs="Arial"/>
          <w:color w:val="505050"/>
          <w:sz w:val="28"/>
          <w:szCs w:val="28"/>
        </w:rPr>
      </w:pPr>
      <w:r w:rsidRPr="00440842">
        <w:rPr>
          <w:rFonts w:ascii="Arial" w:hAnsi="Arial" w:cs="Arial"/>
          <w:sz w:val="28"/>
          <w:szCs w:val="28"/>
        </w:rPr>
        <w:t xml:space="preserve">спутниковых модемов, предназначенных для использования в различных решениях, таких как </w:t>
      </w:r>
      <w:proofErr w:type="gramStart"/>
      <w:r w:rsidRPr="00440842">
        <w:rPr>
          <w:rFonts w:ascii="Arial" w:hAnsi="Arial" w:cs="Arial"/>
          <w:sz w:val="28"/>
          <w:szCs w:val="28"/>
        </w:rPr>
        <w:t>обмен</w:t>
      </w:r>
      <w:proofErr w:type="gramEnd"/>
      <w:r w:rsidRPr="00440842">
        <w:rPr>
          <w:rFonts w:ascii="Arial" w:hAnsi="Arial" w:cs="Arial"/>
          <w:sz w:val="28"/>
          <w:szCs w:val="28"/>
        </w:rPr>
        <w:t xml:space="preserve"> файлами между удаленными объектами, WEB-серфинг, </w:t>
      </w:r>
      <w:proofErr w:type="spellStart"/>
      <w:r w:rsidRPr="00440842">
        <w:rPr>
          <w:rFonts w:ascii="Arial" w:hAnsi="Arial" w:cs="Arial"/>
          <w:sz w:val="28"/>
          <w:szCs w:val="28"/>
        </w:rPr>
        <w:t>e-mail</w:t>
      </w:r>
      <w:proofErr w:type="spellEnd"/>
      <w:r w:rsidRPr="00440842">
        <w:rPr>
          <w:rFonts w:ascii="Arial" w:hAnsi="Arial" w:cs="Arial"/>
          <w:sz w:val="28"/>
          <w:szCs w:val="28"/>
        </w:rPr>
        <w:t xml:space="preserve"> и т.п. на скоростях до 76,8 кбит/</w:t>
      </w:r>
      <w:proofErr w:type="spellStart"/>
      <w:r w:rsidRPr="00440842">
        <w:rPr>
          <w:rFonts w:ascii="Arial" w:hAnsi="Arial" w:cs="Arial"/>
          <w:sz w:val="28"/>
          <w:szCs w:val="28"/>
        </w:rPr>
        <w:t>c</w:t>
      </w:r>
      <w:proofErr w:type="spellEnd"/>
      <w:r w:rsidRPr="00440842">
        <w:rPr>
          <w:rFonts w:ascii="Arial" w:hAnsi="Arial" w:cs="Arial"/>
          <w:sz w:val="28"/>
          <w:szCs w:val="28"/>
        </w:rPr>
        <w:t xml:space="preserve">. Модемы обеспечивают двухсторонний канал связи с наземным, морским или авиационным коммуникационным оборудованием. Модемы могут использоваться совместно с мониторинговыми, измерительными системами, системами телеметрии, SCADA-приложениями, в любых применениях для передачи данных и т.п. </w:t>
      </w:r>
    </w:p>
    <w:p w:rsidR="00440842" w:rsidRPr="00440842" w:rsidRDefault="00440842" w:rsidP="00440842">
      <w:pPr>
        <w:spacing w:after="0" w:line="240" w:lineRule="auto"/>
        <w:jc w:val="both"/>
        <w:rPr>
          <w:rFonts w:ascii="Arial" w:hAnsi="Arial" w:cs="Arial"/>
          <w:sz w:val="28"/>
          <w:szCs w:val="28"/>
        </w:rPr>
      </w:pPr>
      <w:r w:rsidRPr="00440842">
        <w:rPr>
          <w:rFonts w:ascii="Arial" w:hAnsi="Arial" w:cs="Arial"/>
          <w:color w:val="505050"/>
          <w:sz w:val="28"/>
          <w:szCs w:val="28"/>
        </w:rPr>
        <w:br/>
      </w:r>
      <w:r w:rsidRPr="00440842">
        <w:rPr>
          <w:rFonts w:ascii="Arial" w:hAnsi="Arial" w:cs="Arial"/>
          <w:color w:val="505050"/>
          <w:sz w:val="28"/>
          <w:szCs w:val="28"/>
        </w:rPr>
        <w:tab/>
      </w:r>
      <w:r w:rsidRPr="00440842">
        <w:rPr>
          <w:rFonts w:ascii="Arial" w:hAnsi="Arial" w:cs="Arial"/>
          <w:sz w:val="28"/>
          <w:szCs w:val="28"/>
        </w:rPr>
        <w:t>Спутники работают по архитектуре "согнутой трубы" (</w:t>
      </w:r>
      <w:proofErr w:type="spellStart"/>
      <w:r w:rsidRPr="00440842">
        <w:rPr>
          <w:rFonts w:ascii="Arial" w:hAnsi="Arial" w:cs="Arial"/>
          <w:sz w:val="28"/>
          <w:szCs w:val="28"/>
        </w:rPr>
        <w:t>bent-pipe</w:t>
      </w:r>
      <w:proofErr w:type="spellEnd"/>
      <w:r w:rsidRPr="00440842">
        <w:rPr>
          <w:rFonts w:ascii="Arial" w:hAnsi="Arial" w:cs="Arial"/>
          <w:sz w:val="28"/>
          <w:szCs w:val="28"/>
        </w:rPr>
        <w:t xml:space="preserve">) - принимая сигнал абонента, несколько спутников, используя технологию CDMA, одновременно транслируют его на ближайшую наземную станцию сопряжения. Наземная станция сопряжения, выбирает наиболее сильный сигнал, авторизует его и маршрутизирует его до </w:t>
      </w:r>
      <w:r w:rsidRPr="00440842">
        <w:rPr>
          <w:rFonts w:ascii="Arial" w:hAnsi="Arial" w:cs="Arial"/>
          <w:sz w:val="28"/>
          <w:szCs w:val="28"/>
        </w:rPr>
        <w:lastRenderedPageBreak/>
        <w:t xml:space="preserve">вызываемого абонента. </w:t>
      </w:r>
      <w:r w:rsidRPr="00440842">
        <w:rPr>
          <w:rFonts w:ascii="Arial" w:hAnsi="Arial" w:cs="Arial"/>
          <w:sz w:val="28"/>
          <w:szCs w:val="28"/>
        </w:rPr>
        <w:br/>
      </w:r>
      <w:r w:rsidRPr="00440842">
        <w:rPr>
          <w:rFonts w:ascii="Arial" w:hAnsi="Arial" w:cs="Arial"/>
          <w:sz w:val="28"/>
          <w:szCs w:val="28"/>
        </w:rPr>
        <w:tab/>
      </w:r>
      <w:proofErr w:type="gramStart"/>
      <w:r w:rsidRPr="00440842">
        <w:rPr>
          <w:rFonts w:ascii="Arial" w:hAnsi="Arial" w:cs="Arial"/>
          <w:sz w:val="28"/>
          <w:szCs w:val="28"/>
        </w:rPr>
        <w:t xml:space="preserve">Система </w:t>
      </w:r>
      <w:proofErr w:type="spellStart"/>
      <w:r w:rsidRPr="00440842">
        <w:rPr>
          <w:rFonts w:ascii="Arial" w:hAnsi="Arial" w:cs="Arial"/>
          <w:sz w:val="28"/>
          <w:szCs w:val="28"/>
        </w:rPr>
        <w:t>Globalstar</w:t>
      </w:r>
      <w:proofErr w:type="spellEnd"/>
      <w:r w:rsidRPr="00440842">
        <w:rPr>
          <w:rFonts w:ascii="Arial" w:hAnsi="Arial" w:cs="Arial"/>
          <w:sz w:val="28"/>
          <w:szCs w:val="28"/>
        </w:rPr>
        <w:t xml:space="preserve"> разработана для предоставления высококачественных спутниковых услуг для широкого круга пользователей, включающих: голосовую связь, службу коротких сообщений, роуминг, позиционирование, факсимильную связь, передачу данных, мобильный Интернет.</w:t>
      </w:r>
      <w:proofErr w:type="gramEnd"/>
      <w:r w:rsidRPr="00440842">
        <w:rPr>
          <w:rFonts w:ascii="Arial" w:hAnsi="Arial" w:cs="Arial"/>
          <w:sz w:val="28"/>
          <w:szCs w:val="28"/>
        </w:rPr>
        <w:t xml:space="preserve"> </w:t>
      </w:r>
      <w:r w:rsidRPr="00440842">
        <w:rPr>
          <w:rFonts w:ascii="Arial" w:hAnsi="Arial" w:cs="Arial"/>
          <w:sz w:val="28"/>
          <w:szCs w:val="28"/>
        </w:rPr>
        <w:br/>
      </w:r>
      <w:r w:rsidRPr="00440842">
        <w:rPr>
          <w:rFonts w:ascii="Arial" w:hAnsi="Arial" w:cs="Arial"/>
          <w:sz w:val="28"/>
          <w:szCs w:val="28"/>
        </w:rPr>
        <w:tab/>
      </w:r>
      <w:proofErr w:type="gramStart"/>
      <w:r w:rsidRPr="00440842">
        <w:rPr>
          <w:rFonts w:ascii="Arial" w:hAnsi="Arial" w:cs="Arial"/>
          <w:sz w:val="28"/>
          <w:szCs w:val="28"/>
        </w:rPr>
        <w:t>Абонентами, пользующимися портативными и мобильными аппаратами, могут стать деловые и частные лица, работающие на территориях, которые не охвачены сотовыми сетями, либо специфика работы которых предполагает частые деловые поездки туда, где нет связи или плохое качество связи.</w:t>
      </w:r>
      <w:proofErr w:type="gramEnd"/>
      <w:r w:rsidRPr="00440842">
        <w:rPr>
          <w:rFonts w:ascii="Arial" w:hAnsi="Arial" w:cs="Arial"/>
          <w:sz w:val="28"/>
          <w:szCs w:val="28"/>
        </w:rPr>
        <w:t xml:space="preserve"> Система рассчитана на широкого потребителя: представители средств массовой информации, геологи, работники добычи и переработки нефти и газа, драгметаллов, инженеры-строители, энергетики. Сотрудники государственных структур России - министерств и ведомств (например, МЧС), могут активно использовать спутниковую связь в своей деятельности. </w:t>
      </w:r>
      <w:r w:rsidRPr="00440842">
        <w:rPr>
          <w:rFonts w:ascii="Arial" w:hAnsi="Arial" w:cs="Arial"/>
          <w:sz w:val="28"/>
          <w:szCs w:val="28"/>
        </w:rPr>
        <w:br/>
      </w:r>
      <w:r w:rsidRPr="00440842">
        <w:rPr>
          <w:rFonts w:ascii="Arial" w:hAnsi="Arial" w:cs="Arial"/>
          <w:sz w:val="28"/>
          <w:szCs w:val="28"/>
        </w:rPr>
        <w:tab/>
        <w:t xml:space="preserve">Специальные комплекты для установки на транспортных </w:t>
      </w:r>
      <w:proofErr w:type="gramStart"/>
      <w:r w:rsidRPr="00440842">
        <w:rPr>
          <w:rFonts w:ascii="Arial" w:hAnsi="Arial" w:cs="Arial"/>
          <w:sz w:val="28"/>
          <w:szCs w:val="28"/>
        </w:rPr>
        <w:t>средствах</w:t>
      </w:r>
      <w:proofErr w:type="gramEnd"/>
      <w:r w:rsidRPr="00440842">
        <w:rPr>
          <w:rFonts w:ascii="Arial" w:hAnsi="Arial" w:cs="Arial"/>
          <w:sz w:val="28"/>
          <w:szCs w:val="28"/>
        </w:rPr>
        <w:t xml:space="preserve"> могут быть эффективны при использовании на коммерческом автотранспорте, на рыболовных и других видах морских и речных судов, на железнодорожном транспорте и т.д.</w:t>
      </w: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2961E1" w:rsidRPr="00CC6738" w:rsidRDefault="002961E1"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D85C05" w:rsidRPr="00CC6738" w:rsidRDefault="00D85C05" w:rsidP="004271C5">
      <w:pPr>
        <w:shd w:val="clear" w:color="auto" w:fill="FFFFFF"/>
        <w:spacing w:after="0" w:line="240" w:lineRule="auto"/>
        <w:jc w:val="both"/>
        <w:rPr>
          <w:rFonts w:ascii="Arial" w:eastAsia="Times New Roman" w:hAnsi="Arial" w:cs="Arial"/>
          <w:color w:val="343434"/>
          <w:sz w:val="28"/>
          <w:szCs w:val="28"/>
          <w:lang w:eastAsia="ru-RU"/>
        </w:rPr>
      </w:pPr>
    </w:p>
    <w:p w:rsidR="0083661C" w:rsidRPr="00C64F2A" w:rsidRDefault="0083661C" w:rsidP="004271C5">
      <w:pPr>
        <w:shd w:val="clear" w:color="auto" w:fill="FFFFFF"/>
        <w:spacing w:after="0" w:line="240" w:lineRule="auto"/>
        <w:jc w:val="both"/>
        <w:rPr>
          <w:rFonts w:ascii="Arial" w:eastAsia="Times New Roman" w:hAnsi="Arial" w:cs="Arial"/>
          <w:color w:val="343434"/>
          <w:sz w:val="28"/>
          <w:szCs w:val="28"/>
          <w:lang w:eastAsia="ru-RU"/>
        </w:rPr>
      </w:pPr>
    </w:p>
    <w:p w:rsidR="00A03705" w:rsidRDefault="00C64F2A" w:rsidP="00C64F2A">
      <w:pPr>
        <w:spacing w:after="0"/>
        <w:rPr>
          <w:lang w:eastAsia="ru-RU"/>
        </w:rPr>
      </w:pPr>
      <w:r w:rsidRPr="00C64F2A">
        <w:rPr>
          <w:lang w:eastAsia="ru-RU"/>
        </w:rPr>
        <w:t xml:space="preserve">                </w:t>
      </w:r>
    </w:p>
    <w:p w:rsidR="00A03705" w:rsidRDefault="00A03705" w:rsidP="00A03705">
      <w:pPr>
        <w:autoSpaceDE w:val="0"/>
        <w:autoSpaceDN w:val="0"/>
        <w:adjustRightInd w:val="0"/>
        <w:spacing w:after="0" w:line="240" w:lineRule="auto"/>
        <w:jc w:val="both"/>
        <w:rPr>
          <w:rFonts w:ascii="Times New Roman" w:eastAsia="TimesNewRomanPSMT" w:hAnsi="Times New Roman" w:cs="Times New Roman"/>
          <w:sz w:val="28"/>
          <w:szCs w:val="28"/>
          <w:lang w:val="en-US"/>
        </w:rPr>
      </w:pPr>
      <w:proofErr w:type="spellStart"/>
      <w:r w:rsidRPr="00245F2A">
        <w:rPr>
          <w:rFonts w:ascii="Arial" w:hAnsi="Arial" w:cs="Arial"/>
          <w:b/>
          <w:bCs/>
          <w:color w:val="FFFFFF"/>
          <w:sz w:val="28"/>
          <w:szCs w:val="28"/>
        </w:rPr>
        <w:lastRenderedPageBreak/>
        <w:t>Мето</w:t>
      </w:r>
      <w:proofErr w:type="spellEnd"/>
    </w:p>
    <w:tbl>
      <w:tblPr>
        <w:tblW w:w="5000" w:type="pct"/>
        <w:tblCellSpacing w:w="15" w:type="dxa"/>
        <w:tblBorders>
          <w:top w:val="outset" w:sz="6" w:space="0" w:color="auto"/>
          <w:left w:val="outset" w:sz="6" w:space="0" w:color="auto"/>
          <w:bottom w:val="outset" w:sz="6" w:space="0" w:color="auto"/>
          <w:right w:val="outset" w:sz="6" w:space="0" w:color="auto"/>
        </w:tblBorders>
        <w:shd w:val="clear" w:color="auto" w:fill="FFFF99"/>
        <w:tblCellMar>
          <w:left w:w="0" w:type="dxa"/>
          <w:right w:w="0" w:type="dxa"/>
        </w:tblCellMar>
        <w:tblLook w:val="0000"/>
      </w:tblPr>
      <w:tblGrid>
        <w:gridCol w:w="9757"/>
      </w:tblGrid>
      <w:tr w:rsidR="00A03705" w:rsidTr="00101E11">
        <w:trPr>
          <w:trHeight w:val="2335"/>
          <w:tblCellSpacing w:w="15" w:type="dxa"/>
        </w:trPr>
        <w:tc>
          <w:tcPr>
            <w:tcW w:w="4968" w:type="pct"/>
            <w:tcBorders>
              <w:top w:val="outset" w:sz="6" w:space="0" w:color="auto"/>
              <w:left w:val="outset" w:sz="6" w:space="0" w:color="auto"/>
              <w:bottom w:val="outset" w:sz="6" w:space="0" w:color="auto"/>
              <w:right w:val="outset" w:sz="6" w:space="0" w:color="auto"/>
            </w:tcBorders>
            <w:shd w:val="clear" w:color="auto" w:fill="3333FF"/>
            <w:tcMar>
              <w:top w:w="15" w:type="dxa"/>
              <w:left w:w="15" w:type="dxa"/>
              <w:bottom w:w="15" w:type="dxa"/>
              <w:right w:w="15" w:type="dxa"/>
            </w:tcMar>
            <w:vAlign w:val="center"/>
          </w:tcPr>
          <w:p w:rsidR="00A03705" w:rsidRDefault="00A03705" w:rsidP="00101E11">
            <w:pPr>
              <w:rPr>
                <w:rFonts w:ascii="Arial" w:hAnsi="Arial" w:cs="Arial"/>
                <w:b/>
                <w:bCs/>
                <w:color w:val="FFFFFF"/>
                <w:sz w:val="28"/>
                <w:szCs w:val="28"/>
              </w:rPr>
            </w:pPr>
            <w:r w:rsidRPr="00721A66">
              <w:rPr>
                <w:rFonts w:ascii="Arial" w:hAnsi="Arial" w:cs="Arial"/>
                <w:b/>
                <w:bCs/>
                <w:color w:val="FFFFFF"/>
                <w:sz w:val="28"/>
                <w:szCs w:val="28"/>
              </w:rPr>
              <w:t xml:space="preserve">     </w:t>
            </w:r>
          </w:p>
          <w:p w:rsidR="00A03705" w:rsidRPr="00801D81" w:rsidRDefault="00A03705" w:rsidP="00101E11">
            <w:pPr>
              <w:rPr>
                <w:rFonts w:ascii="Arial" w:hAnsi="Arial" w:cs="Arial"/>
                <w:b/>
                <w:bCs/>
                <w:color w:val="FFFFFF"/>
                <w:sz w:val="28"/>
                <w:szCs w:val="28"/>
              </w:rPr>
            </w:pPr>
            <w:r>
              <w:rPr>
                <w:rFonts w:ascii="Arial" w:hAnsi="Arial" w:cs="Arial"/>
                <w:b/>
                <w:bCs/>
                <w:color w:val="FFFFFF"/>
                <w:sz w:val="28"/>
                <w:szCs w:val="28"/>
              </w:rPr>
              <w:t xml:space="preserve">     </w:t>
            </w:r>
            <w:r w:rsidRPr="00721A66">
              <w:rPr>
                <w:rFonts w:ascii="Arial" w:hAnsi="Arial" w:cs="Arial"/>
                <w:b/>
                <w:bCs/>
                <w:color w:val="FFFFFF"/>
                <w:sz w:val="28"/>
                <w:szCs w:val="28"/>
              </w:rPr>
              <w:t xml:space="preserve">  </w:t>
            </w:r>
            <w:r>
              <w:rPr>
                <w:rFonts w:ascii="Arial" w:hAnsi="Arial" w:cs="Arial"/>
                <w:b/>
                <w:bCs/>
                <w:color w:val="FFFFFF"/>
                <w:sz w:val="28"/>
                <w:szCs w:val="28"/>
              </w:rPr>
              <w:t xml:space="preserve">        СИСТЕМЫ СВЯЗИ С ПОДВИЖНЫМИ ОБЪЕКТАМИ</w:t>
            </w:r>
          </w:p>
          <w:p w:rsidR="00A03705" w:rsidRPr="00A03705" w:rsidRDefault="00A03705" w:rsidP="00101E11">
            <w:pPr>
              <w:rPr>
                <w:b/>
                <w:bCs/>
                <w:color w:val="FFFFFF" w:themeColor="background1"/>
                <w:sz w:val="32"/>
                <w:szCs w:val="32"/>
              </w:rPr>
            </w:pPr>
            <w:r w:rsidRPr="00245F2A">
              <w:rPr>
                <w:rFonts w:ascii="Arial" w:hAnsi="Arial" w:cs="Arial"/>
                <w:b/>
                <w:bCs/>
                <w:color w:val="FFFFFF"/>
                <w:sz w:val="28"/>
                <w:szCs w:val="28"/>
              </w:rPr>
              <w:t xml:space="preserve">       </w:t>
            </w:r>
            <w:r w:rsidRPr="00245F2A">
              <w:rPr>
                <w:rFonts w:ascii="Arial" w:hAnsi="Arial" w:cs="Arial"/>
                <w:sz w:val="28"/>
                <w:szCs w:val="28"/>
              </w:rPr>
              <w:br/>
              <w:t xml:space="preserve">                        </w:t>
            </w:r>
            <w:r w:rsidRPr="0040379F">
              <w:rPr>
                <w:rFonts w:ascii="Arial" w:hAnsi="Arial" w:cs="Arial"/>
                <w:b/>
                <w:color w:val="FFFFFF" w:themeColor="background1"/>
                <w:sz w:val="28"/>
                <w:szCs w:val="28"/>
              </w:rPr>
              <w:t xml:space="preserve"> </w:t>
            </w:r>
            <w:r>
              <w:rPr>
                <w:rFonts w:ascii="Arial" w:hAnsi="Arial" w:cs="Arial"/>
                <w:b/>
                <w:color w:val="FFFFFF" w:themeColor="background1"/>
                <w:sz w:val="28"/>
                <w:szCs w:val="28"/>
              </w:rPr>
              <w:t xml:space="preserve">                        Раздел 2</w:t>
            </w:r>
          </w:p>
        </w:tc>
      </w:tr>
    </w:tbl>
    <w:p w:rsidR="00A03705" w:rsidRDefault="00A03705" w:rsidP="00A03705">
      <w:pPr>
        <w:rPr>
          <w:b/>
          <w:bCs/>
          <w:color w:val="FFCCFF"/>
          <w:sz w:val="32"/>
          <w:szCs w:val="32"/>
        </w:rPr>
      </w:pPr>
      <w:proofErr w:type="spellStart"/>
      <w:r w:rsidRPr="00245F2A">
        <w:rPr>
          <w:rFonts w:ascii="Arial" w:hAnsi="Arial" w:cs="Arial"/>
          <w:b/>
          <w:bCs/>
          <w:color w:val="FFFFFF"/>
          <w:sz w:val="28"/>
          <w:szCs w:val="28"/>
        </w:rPr>
        <w:t>дические</w:t>
      </w:r>
      <w:proofErr w:type="spellEnd"/>
      <w:r w:rsidRPr="00245F2A">
        <w:rPr>
          <w:rFonts w:ascii="Arial" w:hAnsi="Arial" w:cs="Arial"/>
          <w:b/>
          <w:bCs/>
          <w:color w:val="FFFFFF"/>
          <w:sz w:val="28"/>
          <w:szCs w:val="28"/>
        </w:rPr>
        <w:t xml:space="preserve"> указания по дисциплине</w:t>
      </w:r>
      <w:r w:rsidRPr="00336D64">
        <w:rPr>
          <w:b/>
          <w:bCs/>
          <w:color w:val="FFCCFF"/>
          <w:sz w:val="32"/>
          <w:szCs w:val="32"/>
        </w:rPr>
        <w:t xml:space="preserve"> </w:t>
      </w:r>
    </w:p>
    <w:p w:rsidR="00A03705" w:rsidRDefault="00A03705" w:rsidP="00C64F2A">
      <w:pPr>
        <w:spacing w:after="0"/>
        <w:rPr>
          <w:lang w:eastAsia="ru-RU"/>
        </w:rPr>
      </w:pPr>
      <w:r w:rsidRPr="0031016E">
        <w:rPr>
          <w:b/>
          <w:bCs/>
          <w:color w:val="FFFFFF" w:themeColor="background1"/>
          <w:sz w:val="32"/>
          <w:szCs w:val="32"/>
        </w:rPr>
        <w:t xml:space="preserve">                                 </w:t>
      </w:r>
      <w:r>
        <w:rPr>
          <w:b/>
          <w:bCs/>
          <w:color w:val="FFFFFF" w:themeColor="background1"/>
          <w:sz w:val="32"/>
          <w:szCs w:val="32"/>
        </w:rPr>
        <w:t xml:space="preserve"> </w:t>
      </w:r>
      <w:r w:rsidRPr="0031016E">
        <w:rPr>
          <w:b/>
          <w:bCs/>
          <w:color w:val="FFFFFF" w:themeColor="background1"/>
          <w:sz w:val="32"/>
          <w:szCs w:val="32"/>
        </w:rPr>
        <w:t xml:space="preserve"> </w:t>
      </w:r>
      <w:proofErr w:type="gramStart"/>
      <w:r w:rsidRPr="0031016E">
        <w:rPr>
          <w:b/>
          <w:bCs/>
          <w:color w:val="FFFFFF" w:themeColor="background1"/>
          <w:sz w:val="32"/>
          <w:szCs w:val="32"/>
        </w:rPr>
        <w:t>(теоретический материал</w:t>
      </w:r>
      <w:proofErr w:type="gramEnd"/>
    </w:p>
    <w:p w:rsidR="00C64F2A" w:rsidRDefault="00C64F2A" w:rsidP="00C64F2A">
      <w:pPr>
        <w:spacing w:after="0"/>
        <w:rPr>
          <w:rFonts w:ascii="Arial" w:hAnsi="Arial" w:cs="Arial"/>
          <w:b/>
          <w:sz w:val="28"/>
          <w:szCs w:val="28"/>
          <w:lang w:eastAsia="ru-RU"/>
        </w:rPr>
      </w:pPr>
      <w:r w:rsidRPr="00C64F2A">
        <w:rPr>
          <w:lang w:eastAsia="ru-RU"/>
        </w:rPr>
        <w:t xml:space="preserve"> </w:t>
      </w:r>
      <w:r w:rsidR="00A03705">
        <w:rPr>
          <w:lang w:eastAsia="ru-RU"/>
        </w:rPr>
        <w:t xml:space="preserve">                </w:t>
      </w:r>
      <w:r w:rsidRPr="00C64F2A">
        <w:rPr>
          <w:rFonts w:ascii="Arial" w:hAnsi="Arial" w:cs="Arial"/>
          <w:b/>
          <w:sz w:val="28"/>
          <w:szCs w:val="28"/>
          <w:lang w:eastAsia="ru-RU"/>
        </w:rPr>
        <w:t xml:space="preserve">2 Принципы построения и функционирования </w:t>
      </w:r>
    </w:p>
    <w:p w:rsidR="00AC726F" w:rsidRPr="00B83E24" w:rsidRDefault="00C64F2A" w:rsidP="00C64F2A">
      <w:pPr>
        <w:spacing w:after="0"/>
        <w:rPr>
          <w:rFonts w:ascii="Arial" w:hAnsi="Arial" w:cs="Arial"/>
          <w:b/>
          <w:sz w:val="28"/>
          <w:szCs w:val="28"/>
          <w:lang w:eastAsia="ru-RU"/>
        </w:rPr>
      </w:pPr>
      <w:r>
        <w:rPr>
          <w:rFonts w:ascii="Arial" w:hAnsi="Arial" w:cs="Arial"/>
          <w:b/>
          <w:sz w:val="28"/>
          <w:szCs w:val="28"/>
          <w:lang w:eastAsia="ru-RU"/>
        </w:rPr>
        <w:t xml:space="preserve">              </w:t>
      </w:r>
      <w:proofErr w:type="spellStart"/>
      <w:r w:rsidR="00C2649C">
        <w:rPr>
          <w:rFonts w:ascii="Arial" w:hAnsi="Arial" w:cs="Arial"/>
          <w:b/>
          <w:sz w:val="28"/>
          <w:szCs w:val="28"/>
          <w:lang w:eastAsia="ru-RU"/>
        </w:rPr>
        <w:t>транкинговых</w:t>
      </w:r>
      <w:proofErr w:type="spellEnd"/>
      <w:r w:rsidR="00C2649C">
        <w:rPr>
          <w:rFonts w:ascii="Arial" w:hAnsi="Arial" w:cs="Arial"/>
          <w:b/>
          <w:sz w:val="28"/>
          <w:szCs w:val="28"/>
          <w:lang w:eastAsia="ru-RU"/>
        </w:rPr>
        <w:t xml:space="preserve"> систем</w:t>
      </w:r>
      <w:r w:rsidRPr="00C64F2A">
        <w:rPr>
          <w:rFonts w:ascii="Arial" w:hAnsi="Arial" w:cs="Arial"/>
          <w:b/>
          <w:sz w:val="28"/>
          <w:szCs w:val="28"/>
          <w:lang w:eastAsia="ru-RU"/>
        </w:rPr>
        <w:t xml:space="preserve"> радиосвязи</w:t>
      </w:r>
    </w:p>
    <w:p w:rsidR="00CC6738" w:rsidRPr="00B83E24" w:rsidRDefault="00CC6738" w:rsidP="00C64F2A">
      <w:pPr>
        <w:spacing w:after="0"/>
        <w:rPr>
          <w:rFonts w:ascii="Arial" w:hAnsi="Arial" w:cs="Arial"/>
          <w:b/>
          <w:sz w:val="28"/>
          <w:szCs w:val="28"/>
          <w:lang w:eastAsia="ru-RU"/>
        </w:rPr>
      </w:pPr>
    </w:p>
    <w:p w:rsidR="00CC6738" w:rsidRDefault="00CC6738" w:rsidP="00CC6738">
      <w:pPr>
        <w:spacing w:after="0" w:line="240" w:lineRule="auto"/>
        <w:jc w:val="both"/>
        <w:rPr>
          <w:rFonts w:ascii="Arial" w:hAnsi="Arial" w:cs="Arial"/>
          <w:sz w:val="28"/>
          <w:szCs w:val="28"/>
          <w:lang w:eastAsia="ru-RU"/>
        </w:rPr>
      </w:pPr>
      <w:r w:rsidRPr="00CC6738">
        <w:rPr>
          <w:rFonts w:ascii="Arial" w:hAnsi="Arial" w:cs="Arial"/>
          <w:b/>
          <w:sz w:val="28"/>
          <w:szCs w:val="28"/>
          <w:lang w:eastAsia="ru-RU"/>
        </w:rPr>
        <w:t xml:space="preserve">          </w:t>
      </w:r>
      <w:r w:rsidRPr="00CC6738">
        <w:rPr>
          <w:rFonts w:ascii="Arial" w:hAnsi="Arial" w:cs="Arial"/>
          <w:sz w:val="28"/>
          <w:szCs w:val="28"/>
          <w:lang w:eastAsia="ru-RU"/>
        </w:rPr>
        <w:t xml:space="preserve">2.1 Архитектура </w:t>
      </w:r>
      <w:proofErr w:type="spellStart"/>
      <w:r>
        <w:rPr>
          <w:rFonts w:ascii="Arial" w:hAnsi="Arial" w:cs="Arial"/>
          <w:sz w:val="28"/>
          <w:szCs w:val="28"/>
          <w:lang w:eastAsia="ru-RU"/>
        </w:rPr>
        <w:t>транкинговых</w:t>
      </w:r>
      <w:proofErr w:type="spellEnd"/>
      <w:r>
        <w:rPr>
          <w:rFonts w:ascii="Arial" w:hAnsi="Arial" w:cs="Arial"/>
          <w:sz w:val="28"/>
          <w:szCs w:val="28"/>
          <w:lang w:eastAsia="ru-RU"/>
        </w:rPr>
        <w:t xml:space="preserve"> систем радиосвязи</w:t>
      </w:r>
    </w:p>
    <w:p w:rsidR="00987DC1" w:rsidRPr="00B40FD3" w:rsidRDefault="00987DC1" w:rsidP="00CC6738">
      <w:pPr>
        <w:spacing w:after="0" w:line="240" w:lineRule="auto"/>
        <w:jc w:val="both"/>
        <w:rPr>
          <w:rFonts w:ascii="Arial" w:hAnsi="Arial" w:cs="Arial"/>
          <w:sz w:val="28"/>
          <w:szCs w:val="28"/>
          <w:lang w:eastAsia="ru-RU"/>
        </w:rPr>
      </w:pPr>
    </w:p>
    <w:p w:rsidR="00987DC1" w:rsidRPr="00987DC1" w:rsidRDefault="00987DC1" w:rsidP="00CC6738">
      <w:pPr>
        <w:spacing w:after="0" w:line="240" w:lineRule="auto"/>
        <w:jc w:val="both"/>
        <w:rPr>
          <w:rFonts w:ascii="Arial" w:hAnsi="Arial" w:cs="Arial"/>
          <w:sz w:val="28"/>
          <w:szCs w:val="28"/>
          <w:lang w:eastAsia="ru-RU"/>
        </w:rPr>
      </w:pPr>
      <w:r w:rsidRPr="00B40FD3">
        <w:rPr>
          <w:rFonts w:ascii="Arial" w:hAnsi="Arial" w:cs="Arial"/>
          <w:sz w:val="28"/>
          <w:szCs w:val="28"/>
          <w:lang w:eastAsia="ru-RU"/>
        </w:rPr>
        <w:t xml:space="preserve">          </w:t>
      </w:r>
      <w:r>
        <w:rPr>
          <w:rFonts w:ascii="Arial" w:hAnsi="Arial" w:cs="Arial"/>
          <w:sz w:val="28"/>
          <w:szCs w:val="28"/>
          <w:lang w:eastAsia="ru-RU"/>
        </w:rPr>
        <w:t xml:space="preserve">2.1.1 </w:t>
      </w:r>
      <w:proofErr w:type="spellStart"/>
      <w:r>
        <w:rPr>
          <w:rFonts w:ascii="Arial" w:hAnsi="Arial" w:cs="Arial"/>
          <w:sz w:val="28"/>
          <w:szCs w:val="28"/>
          <w:lang w:eastAsia="ru-RU"/>
        </w:rPr>
        <w:t>Однозоновые</w:t>
      </w:r>
      <w:proofErr w:type="spellEnd"/>
      <w:r>
        <w:rPr>
          <w:rFonts w:ascii="Arial" w:hAnsi="Arial" w:cs="Arial"/>
          <w:sz w:val="28"/>
          <w:szCs w:val="28"/>
          <w:lang w:eastAsia="ru-RU"/>
        </w:rPr>
        <w:t xml:space="preserve"> системы</w:t>
      </w:r>
    </w:p>
    <w:p w:rsidR="00CC6738" w:rsidRPr="00CC6738" w:rsidRDefault="00CC6738" w:rsidP="00CC6738">
      <w:pPr>
        <w:spacing w:after="0" w:line="240" w:lineRule="auto"/>
        <w:jc w:val="both"/>
        <w:rPr>
          <w:rFonts w:ascii="Arial" w:hAnsi="Arial" w:cs="Arial"/>
          <w:sz w:val="28"/>
          <w:szCs w:val="28"/>
          <w:lang w:eastAsia="ru-RU"/>
        </w:rPr>
      </w:pPr>
    </w:p>
    <w:p w:rsidR="00CC6738" w:rsidRDefault="00CC6738" w:rsidP="00CC6738">
      <w:pPr>
        <w:spacing w:after="0" w:line="240" w:lineRule="auto"/>
        <w:jc w:val="both"/>
        <w:rPr>
          <w:rFonts w:ascii="Arial" w:hAnsi="Arial" w:cs="Arial"/>
          <w:color w:val="004080"/>
          <w:sz w:val="28"/>
          <w:szCs w:val="28"/>
          <w:shd w:val="clear" w:color="auto" w:fill="FFFFFF"/>
        </w:rPr>
      </w:pPr>
      <w:r>
        <w:rPr>
          <w:rFonts w:ascii="Arial" w:hAnsi="Arial" w:cs="Arial"/>
          <w:color w:val="004080"/>
          <w:sz w:val="28"/>
          <w:szCs w:val="28"/>
          <w:shd w:val="clear" w:color="auto" w:fill="FFFFFF"/>
        </w:rPr>
        <w:t xml:space="preserve">          </w:t>
      </w:r>
      <w:r w:rsidRPr="00CC6738">
        <w:rPr>
          <w:rFonts w:ascii="Arial" w:hAnsi="Arial" w:cs="Arial"/>
          <w:color w:val="004080"/>
          <w:sz w:val="28"/>
          <w:szCs w:val="28"/>
          <w:shd w:val="clear" w:color="auto" w:fill="FFFFFF"/>
        </w:rPr>
        <w:t xml:space="preserve">Основные архитектурные принципы </w:t>
      </w:r>
      <w:proofErr w:type="spellStart"/>
      <w:r w:rsidRPr="00CC6738">
        <w:rPr>
          <w:rFonts w:ascii="Arial" w:hAnsi="Arial" w:cs="Arial"/>
          <w:color w:val="004080"/>
          <w:sz w:val="28"/>
          <w:szCs w:val="28"/>
          <w:shd w:val="clear" w:color="auto" w:fill="FFFFFF"/>
        </w:rPr>
        <w:t>транкинговых</w:t>
      </w:r>
      <w:proofErr w:type="spellEnd"/>
      <w:r w:rsidRPr="00CC6738">
        <w:rPr>
          <w:rFonts w:ascii="Arial" w:hAnsi="Arial" w:cs="Arial"/>
          <w:color w:val="004080"/>
          <w:sz w:val="28"/>
          <w:szCs w:val="28"/>
          <w:shd w:val="clear" w:color="auto" w:fill="FFFFFF"/>
        </w:rPr>
        <w:t xml:space="preserve"> систем легко просматриваются на обобщенной структурной схеме </w:t>
      </w:r>
      <w:proofErr w:type="spellStart"/>
      <w:r w:rsidRPr="00CC6738">
        <w:rPr>
          <w:rFonts w:ascii="Arial" w:hAnsi="Arial" w:cs="Arial"/>
          <w:color w:val="004080"/>
          <w:sz w:val="28"/>
          <w:szCs w:val="28"/>
          <w:shd w:val="clear" w:color="auto" w:fill="FFFFFF"/>
        </w:rPr>
        <w:t>однозоновой</w:t>
      </w:r>
      <w:proofErr w:type="spellEnd"/>
      <w:r w:rsidRPr="00CC6738">
        <w:rPr>
          <w:rFonts w:ascii="Arial" w:hAnsi="Arial" w:cs="Arial"/>
          <w:color w:val="004080"/>
          <w:sz w:val="28"/>
          <w:szCs w:val="28"/>
          <w:shd w:val="clear" w:color="auto" w:fill="FFFFFF"/>
        </w:rPr>
        <w:t xml:space="preserve"> </w:t>
      </w:r>
      <w:proofErr w:type="spellStart"/>
      <w:r w:rsidRPr="00CC6738">
        <w:rPr>
          <w:rFonts w:ascii="Arial" w:hAnsi="Arial" w:cs="Arial"/>
          <w:color w:val="004080"/>
          <w:sz w:val="28"/>
          <w:szCs w:val="28"/>
          <w:shd w:val="clear" w:color="auto" w:fill="FFFFFF"/>
        </w:rPr>
        <w:t>транкинговой</w:t>
      </w:r>
      <w:proofErr w:type="spellEnd"/>
      <w:r w:rsidRPr="00CC6738">
        <w:rPr>
          <w:rFonts w:ascii="Arial" w:hAnsi="Arial" w:cs="Arial"/>
          <w:color w:val="004080"/>
          <w:sz w:val="28"/>
          <w:szCs w:val="28"/>
          <w:shd w:val="clear" w:color="auto" w:fill="FFFFFF"/>
        </w:rPr>
        <w:t xml:space="preserve"> с</w:t>
      </w:r>
      <w:r>
        <w:rPr>
          <w:rFonts w:ascii="Arial" w:hAnsi="Arial" w:cs="Arial"/>
          <w:color w:val="004080"/>
          <w:sz w:val="28"/>
          <w:szCs w:val="28"/>
          <w:shd w:val="clear" w:color="auto" w:fill="FFFFFF"/>
        </w:rPr>
        <w:t>истемы, представленной на рисунке 2.1</w:t>
      </w:r>
      <w:r w:rsidRPr="00CC6738">
        <w:rPr>
          <w:rFonts w:ascii="Arial" w:hAnsi="Arial" w:cs="Arial"/>
          <w:color w:val="004080"/>
          <w:sz w:val="28"/>
          <w:szCs w:val="28"/>
          <w:shd w:val="clear" w:color="auto" w:fill="FFFFFF"/>
        </w:rPr>
        <w:t xml:space="preserve">. </w:t>
      </w:r>
    </w:p>
    <w:p w:rsidR="00A03705" w:rsidRPr="00CC6738" w:rsidRDefault="00A03705" w:rsidP="00A03705">
      <w:pPr>
        <w:spacing w:after="0" w:line="240" w:lineRule="auto"/>
        <w:jc w:val="both"/>
        <w:rPr>
          <w:rFonts w:ascii="Arial" w:hAnsi="Arial" w:cs="Arial"/>
          <w:b/>
          <w:sz w:val="28"/>
          <w:szCs w:val="28"/>
          <w:lang w:eastAsia="ru-RU"/>
        </w:rPr>
      </w:pPr>
      <w:r w:rsidRPr="00CC6738">
        <w:rPr>
          <w:rFonts w:ascii="Arial" w:hAnsi="Arial" w:cs="Arial"/>
          <w:color w:val="004080"/>
          <w:sz w:val="28"/>
          <w:szCs w:val="28"/>
          <w:shd w:val="clear" w:color="auto" w:fill="FFFFFF"/>
        </w:rPr>
        <w:t xml:space="preserve">Инфраструктура </w:t>
      </w:r>
      <w:proofErr w:type="spellStart"/>
      <w:r w:rsidRPr="00CC6738">
        <w:rPr>
          <w:rFonts w:ascii="Arial" w:hAnsi="Arial" w:cs="Arial"/>
          <w:color w:val="004080"/>
          <w:sz w:val="28"/>
          <w:szCs w:val="28"/>
          <w:shd w:val="clear" w:color="auto" w:fill="FFFFFF"/>
        </w:rPr>
        <w:t>транкинговой</w:t>
      </w:r>
      <w:proofErr w:type="spellEnd"/>
      <w:r w:rsidRPr="00CC6738">
        <w:rPr>
          <w:rFonts w:ascii="Arial" w:hAnsi="Arial" w:cs="Arial"/>
          <w:color w:val="004080"/>
          <w:sz w:val="28"/>
          <w:szCs w:val="28"/>
          <w:shd w:val="clear" w:color="auto" w:fill="FFFFFF"/>
        </w:rPr>
        <w:t xml:space="preserve"> системы представлена базовой станцией (БС), в состав которой, помимо радиочастотного оборудования (ретрансляторы, устройство объединения радиосигналов, антенны), входят также коммутатор, устройство управления и интерфейсы различных внешних сетей.</w:t>
      </w:r>
    </w:p>
    <w:p w:rsidR="00A03705" w:rsidRPr="006C2234" w:rsidRDefault="00A03705" w:rsidP="00A03705">
      <w:pPr>
        <w:pStyle w:val="a9"/>
        <w:spacing w:before="0" w:beforeAutospacing="0" w:after="0" w:afterAutospacing="0"/>
        <w:jc w:val="both"/>
        <w:rPr>
          <w:rFonts w:ascii="Arial" w:hAnsi="Arial" w:cs="Arial"/>
          <w:color w:val="004080"/>
          <w:sz w:val="28"/>
          <w:szCs w:val="28"/>
        </w:rPr>
      </w:pPr>
      <w:r>
        <w:rPr>
          <w:rFonts w:ascii="Arial" w:hAnsi="Arial" w:cs="Arial"/>
          <w:b/>
          <w:bCs/>
          <w:color w:val="004080"/>
          <w:sz w:val="28"/>
          <w:szCs w:val="28"/>
        </w:rPr>
        <w:t xml:space="preserve">         </w:t>
      </w:r>
      <w:r w:rsidRPr="00D9115E">
        <w:rPr>
          <w:rFonts w:ascii="Arial" w:hAnsi="Arial" w:cs="Arial"/>
          <w:i/>
          <w:color w:val="004080"/>
          <w:sz w:val="28"/>
          <w:szCs w:val="28"/>
        </w:rPr>
        <w:t>Приемо-передатчики ПД/</w:t>
      </w:r>
      <w:proofErr w:type="gramStart"/>
      <w:r w:rsidRPr="00D9115E">
        <w:rPr>
          <w:rFonts w:ascii="Arial" w:hAnsi="Arial" w:cs="Arial"/>
          <w:i/>
          <w:color w:val="004080"/>
          <w:sz w:val="28"/>
          <w:szCs w:val="28"/>
        </w:rPr>
        <w:t>ПР</w:t>
      </w:r>
      <w:proofErr w:type="gramEnd"/>
      <w:r>
        <w:rPr>
          <w:rFonts w:ascii="Arial" w:hAnsi="Arial" w:cs="Arial"/>
          <w:color w:val="004080"/>
          <w:sz w:val="28"/>
          <w:szCs w:val="28"/>
        </w:rPr>
        <w:t xml:space="preserve"> (ретрансляторы) обслуживают</w:t>
      </w:r>
      <w:r w:rsidRPr="006C2234">
        <w:rPr>
          <w:rFonts w:ascii="Arial" w:hAnsi="Arial" w:cs="Arial"/>
          <w:color w:val="004080"/>
          <w:sz w:val="28"/>
          <w:szCs w:val="28"/>
        </w:rPr>
        <w:t xml:space="preserve"> одну пару несущих частот. До последнего време</w:t>
      </w:r>
      <w:r>
        <w:rPr>
          <w:rFonts w:ascii="Arial" w:hAnsi="Arial" w:cs="Arial"/>
          <w:color w:val="004080"/>
          <w:sz w:val="28"/>
          <w:szCs w:val="28"/>
        </w:rPr>
        <w:t xml:space="preserve">ни в подавляющем большинстве </w:t>
      </w:r>
      <w:proofErr w:type="spellStart"/>
      <w:r>
        <w:rPr>
          <w:rFonts w:ascii="Arial" w:hAnsi="Arial" w:cs="Arial"/>
          <w:color w:val="004080"/>
          <w:sz w:val="28"/>
          <w:szCs w:val="28"/>
        </w:rPr>
        <w:t>транкинговых</w:t>
      </w:r>
      <w:proofErr w:type="spellEnd"/>
      <w:r>
        <w:rPr>
          <w:rFonts w:ascii="Arial" w:hAnsi="Arial" w:cs="Arial"/>
          <w:color w:val="004080"/>
          <w:sz w:val="28"/>
          <w:szCs w:val="28"/>
        </w:rPr>
        <w:t xml:space="preserve"> систем</w:t>
      </w:r>
      <w:r w:rsidRPr="006C2234">
        <w:rPr>
          <w:rFonts w:ascii="Arial" w:hAnsi="Arial" w:cs="Arial"/>
          <w:color w:val="004080"/>
          <w:sz w:val="28"/>
          <w:szCs w:val="28"/>
        </w:rPr>
        <w:t xml:space="preserve"> одна пара несущих означала один канал трафика (КТ). В настоящее время, с появлением систем стандарта TETRA и системы EDACS </w:t>
      </w:r>
      <w:proofErr w:type="spellStart"/>
      <w:r w:rsidRPr="006C2234">
        <w:rPr>
          <w:rFonts w:ascii="Arial" w:hAnsi="Arial" w:cs="Arial"/>
          <w:color w:val="004080"/>
          <w:sz w:val="28"/>
          <w:szCs w:val="28"/>
        </w:rPr>
        <w:t>ProtoCALL</w:t>
      </w:r>
      <w:proofErr w:type="spellEnd"/>
      <w:r w:rsidRPr="006C2234">
        <w:rPr>
          <w:rFonts w:ascii="Arial" w:hAnsi="Arial" w:cs="Arial"/>
          <w:color w:val="004080"/>
          <w:sz w:val="28"/>
          <w:szCs w:val="28"/>
        </w:rPr>
        <w:t>, предусматривающих временное уплотнение, один РТ может обеспечить два или четыре КТ.</w:t>
      </w:r>
    </w:p>
    <w:p w:rsidR="00CC6738" w:rsidRDefault="00CC6738" w:rsidP="00CC6738">
      <w:pPr>
        <w:spacing w:after="0" w:line="240" w:lineRule="auto"/>
        <w:jc w:val="both"/>
        <w:rPr>
          <w:rFonts w:ascii="Arial" w:hAnsi="Arial" w:cs="Arial"/>
          <w:color w:val="004080"/>
          <w:sz w:val="28"/>
          <w:szCs w:val="28"/>
          <w:shd w:val="clear" w:color="auto" w:fill="FFFFFF"/>
        </w:rPr>
      </w:pPr>
    </w:p>
    <w:p w:rsidR="00D65294" w:rsidRDefault="006C2234" w:rsidP="00CC6738">
      <w:pPr>
        <w:spacing w:after="0" w:line="240" w:lineRule="auto"/>
        <w:jc w:val="both"/>
        <w:rPr>
          <w:rFonts w:ascii="Arial" w:hAnsi="Arial" w:cs="Arial"/>
          <w:color w:val="004080"/>
          <w:sz w:val="28"/>
          <w:szCs w:val="28"/>
          <w:shd w:val="clear" w:color="auto" w:fill="FFFFFF"/>
        </w:rPr>
      </w:pPr>
      <w:r>
        <w:object w:dxaOrig="12121" w:dyaOrig="12688">
          <v:shape id="_x0000_i1037" type="#_x0000_t75" style="width:481.5pt;height:7in" o:ole="">
            <v:imagedata r:id="rId33" o:title=""/>
          </v:shape>
          <o:OLEObject Type="Embed" ProgID="Visio.Drawing.11" ShapeID="_x0000_i1037" DrawAspect="Content" ObjectID="_1586088475" r:id="rId34"/>
        </w:object>
      </w:r>
    </w:p>
    <w:p w:rsidR="00CC6738" w:rsidRDefault="00CC6738" w:rsidP="00CC6738">
      <w:pPr>
        <w:spacing w:after="0" w:line="240" w:lineRule="auto"/>
        <w:jc w:val="both"/>
        <w:rPr>
          <w:rFonts w:ascii="Arial" w:hAnsi="Arial" w:cs="Arial"/>
          <w:color w:val="004080"/>
          <w:sz w:val="28"/>
          <w:szCs w:val="28"/>
          <w:shd w:val="clear" w:color="auto" w:fill="FFFFFF"/>
        </w:rPr>
      </w:pPr>
    </w:p>
    <w:p w:rsidR="00CC6738" w:rsidRDefault="00D65294" w:rsidP="00CC6738">
      <w:pPr>
        <w:spacing w:after="0" w:line="240" w:lineRule="auto"/>
        <w:jc w:val="both"/>
        <w:rPr>
          <w:rFonts w:ascii="Arial" w:hAnsi="Arial" w:cs="Arial"/>
          <w:color w:val="004080"/>
          <w:sz w:val="28"/>
          <w:szCs w:val="28"/>
          <w:shd w:val="clear" w:color="auto" w:fill="FFFFFF"/>
        </w:rPr>
      </w:pPr>
      <w:r>
        <w:rPr>
          <w:rFonts w:ascii="Arial" w:hAnsi="Arial" w:cs="Arial"/>
          <w:color w:val="004080"/>
          <w:sz w:val="28"/>
          <w:szCs w:val="28"/>
          <w:shd w:val="clear" w:color="auto" w:fill="FFFFFF"/>
        </w:rPr>
        <w:t xml:space="preserve">Рисунок  2.1 - </w:t>
      </w:r>
      <w:r w:rsidRPr="00D65294">
        <w:rPr>
          <w:rFonts w:ascii="Arial" w:hAnsi="Arial" w:cs="Arial"/>
          <w:color w:val="004080"/>
          <w:sz w:val="28"/>
          <w:szCs w:val="28"/>
          <w:shd w:val="clear" w:color="auto" w:fill="FFFFFF"/>
        </w:rPr>
        <w:t xml:space="preserve">Структурная схема </w:t>
      </w:r>
      <w:proofErr w:type="spellStart"/>
      <w:r w:rsidRPr="00D65294">
        <w:rPr>
          <w:rFonts w:ascii="Arial" w:hAnsi="Arial" w:cs="Arial"/>
          <w:color w:val="004080"/>
          <w:sz w:val="28"/>
          <w:szCs w:val="28"/>
          <w:shd w:val="clear" w:color="auto" w:fill="FFFFFF"/>
        </w:rPr>
        <w:t>однозоновой</w:t>
      </w:r>
      <w:proofErr w:type="spellEnd"/>
      <w:r w:rsidRPr="00D65294">
        <w:rPr>
          <w:rFonts w:ascii="Arial" w:hAnsi="Arial" w:cs="Arial"/>
          <w:color w:val="004080"/>
          <w:sz w:val="28"/>
          <w:szCs w:val="28"/>
          <w:shd w:val="clear" w:color="auto" w:fill="FFFFFF"/>
        </w:rPr>
        <w:t xml:space="preserve"> </w:t>
      </w:r>
      <w:proofErr w:type="spellStart"/>
      <w:r w:rsidRPr="00D65294">
        <w:rPr>
          <w:rFonts w:ascii="Arial" w:hAnsi="Arial" w:cs="Arial"/>
          <w:color w:val="004080"/>
          <w:sz w:val="28"/>
          <w:szCs w:val="28"/>
          <w:shd w:val="clear" w:color="auto" w:fill="FFFFFF"/>
        </w:rPr>
        <w:t>транкинговой</w:t>
      </w:r>
      <w:proofErr w:type="spellEnd"/>
      <w:r w:rsidRPr="00D65294">
        <w:rPr>
          <w:rFonts w:ascii="Arial" w:hAnsi="Arial" w:cs="Arial"/>
          <w:color w:val="004080"/>
          <w:sz w:val="28"/>
          <w:szCs w:val="28"/>
          <w:shd w:val="clear" w:color="auto" w:fill="FFFFFF"/>
        </w:rPr>
        <w:t xml:space="preserve"> системы</w:t>
      </w:r>
    </w:p>
    <w:p w:rsidR="00CC6738" w:rsidRDefault="00CC6738" w:rsidP="00CC6738">
      <w:pPr>
        <w:spacing w:after="0" w:line="240" w:lineRule="auto"/>
        <w:jc w:val="both"/>
        <w:rPr>
          <w:rFonts w:ascii="Arial" w:hAnsi="Arial" w:cs="Arial"/>
          <w:color w:val="004080"/>
          <w:sz w:val="28"/>
          <w:szCs w:val="28"/>
          <w:shd w:val="clear" w:color="auto" w:fill="FFFFFF"/>
        </w:rPr>
      </w:pPr>
    </w:p>
    <w:p w:rsidR="006C2234" w:rsidRPr="006C2234" w:rsidRDefault="006C2234" w:rsidP="00A03705">
      <w:pPr>
        <w:spacing w:after="0" w:line="240" w:lineRule="auto"/>
        <w:jc w:val="both"/>
        <w:rPr>
          <w:rFonts w:ascii="Arial" w:hAnsi="Arial" w:cs="Arial"/>
          <w:color w:val="004080"/>
          <w:sz w:val="28"/>
          <w:szCs w:val="28"/>
        </w:rPr>
      </w:pPr>
    </w:p>
    <w:p w:rsidR="006C2234" w:rsidRPr="006C2234" w:rsidRDefault="00D9115E" w:rsidP="006C2234">
      <w:pPr>
        <w:pStyle w:val="a9"/>
        <w:spacing w:before="0" w:beforeAutospacing="0" w:after="0" w:afterAutospacing="0"/>
        <w:jc w:val="both"/>
        <w:rPr>
          <w:rFonts w:ascii="Arial" w:hAnsi="Arial" w:cs="Arial"/>
          <w:color w:val="004080"/>
          <w:sz w:val="28"/>
          <w:szCs w:val="28"/>
        </w:rPr>
      </w:pPr>
      <w:r>
        <w:rPr>
          <w:rFonts w:ascii="Arial" w:hAnsi="Arial" w:cs="Arial"/>
          <w:b/>
          <w:bCs/>
          <w:color w:val="004080"/>
          <w:sz w:val="28"/>
          <w:szCs w:val="28"/>
        </w:rPr>
        <w:t xml:space="preserve">         </w:t>
      </w:r>
      <w:r w:rsidR="006C2234" w:rsidRPr="00D9115E">
        <w:rPr>
          <w:rFonts w:ascii="Arial" w:hAnsi="Arial" w:cs="Arial"/>
          <w:bCs/>
          <w:i/>
          <w:color w:val="004080"/>
          <w:sz w:val="28"/>
          <w:szCs w:val="28"/>
        </w:rPr>
        <w:t>Антенны.</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Важнейший принцип построения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заключается в том, чтобы создавать зоны </w:t>
      </w:r>
      <w:proofErr w:type="spellStart"/>
      <w:r w:rsidR="006C2234" w:rsidRPr="006C2234">
        <w:rPr>
          <w:rFonts w:ascii="Arial" w:hAnsi="Arial" w:cs="Arial"/>
          <w:color w:val="004080"/>
          <w:sz w:val="28"/>
          <w:szCs w:val="28"/>
        </w:rPr>
        <w:t>радиопокрытия</w:t>
      </w:r>
      <w:proofErr w:type="spellEnd"/>
      <w:r w:rsidR="006C2234" w:rsidRPr="006C2234">
        <w:rPr>
          <w:rFonts w:ascii="Arial" w:hAnsi="Arial" w:cs="Arial"/>
          <w:color w:val="004080"/>
          <w:sz w:val="28"/>
          <w:szCs w:val="28"/>
        </w:rPr>
        <w:t xml:space="preserve"> настолько большими, насколько это возможно. Поэтому антенны базовой станции, как правило, размещаются на высоких мачтах или сооружениях и имеют круговую диаграмму направленности. Разумеется, при расположении базовой станции на краю зоны применяются направленные антенны. Базовая станция может располагать как единой приемопередающей антенной, так и раздельными антеннами для приема и передачи. В некоторых случаях на одной мачте могут размещаться несколько </w:t>
      </w:r>
      <w:r w:rsidR="006C2234" w:rsidRPr="006C2234">
        <w:rPr>
          <w:rFonts w:ascii="Arial" w:hAnsi="Arial" w:cs="Arial"/>
          <w:color w:val="004080"/>
          <w:sz w:val="28"/>
          <w:szCs w:val="28"/>
        </w:rPr>
        <w:lastRenderedPageBreak/>
        <w:t>приемных антенн для борьбы с замираниями, вызванными многолучевым распространением.</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t xml:space="preserve">          </w:t>
      </w:r>
      <w:r w:rsidR="006C2234" w:rsidRPr="00B83E24">
        <w:rPr>
          <w:rFonts w:ascii="Arial" w:hAnsi="Arial" w:cs="Arial"/>
          <w:bCs/>
          <w:i/>
          <w:color w:val="004080"/>
          <w:sz w:val="28"/>
          <w:szCs w:val="28"/>
        </w:rPr>
        <w:t>Устройство объединения радиосигналов</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позволяет использовать одно и то же антенное оборудование для одновременной работы приемников и передатчиков на нескольких частотных каналах. Ретрансляторы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работают только в дуплексном режиме, причем разнос частот приема и передачи (дуплексный разнос) в зависимости от рабочего диапазона составляет от 3 МГц до 45 МГц.</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t xml:space="preserve">          </w:t>
      </w:r>
      <w:r w:rsidR="006C2234" w:rsidRPr="00B83E24">
        <w:rPr>
          <w:rFonts w:ascii="Arial" w:hAnsi="Arial" w:cs="Arial"/>
          <w:bCs/>
          <w:i/>
          <w:color w:val="004080"/>
          <w:sz w:val="28"/>
          <w:szCs w:val="28"/>
        </w:rPr>
        <w:t>Коммутатор</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в </w:t>
      </w:r>
      <w:proofErr w:type="spellStart"/>
      <w:r w:rsidR="006C2234" w:rsidRPr="006C2234">
        <w:rPr>
          <w:rFonts w:ascii="Arial" w:hAnsi="Arial" w:cs="Arial"/>
          <w:color w:val="004080"/>
          <w:sz w:val="28"/>
          <w:szCs w:val="28"/>
        </w:rPr>
        <w:t>однозоновой</w:t>
      </w:r>
      <w:proofErr w:type="spell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транкинговой</w:t>
      </w:r>
      <w:proofErr w:type="spellEnd"/>
      <w:r w:rsidR="006C2234" w:rsidRPr="006C2234">
        <w:rPr>
          <w:rFonts w:ascii="Arial" w:hAnsi="Arial" w:cs="Arial"/>
          <w:color w:val="004080"/>
          <w:sz w:val="28"/>
          <w:szCs w:val="28"/>
        </w:rPr>
        <w:t xml:space="preserve"> системе обслуживает весь ее трафик, включая соединение подвижных абонентов с телефонной сетью общего пользования (ТФОП) и все вызовы, связанные с передачей данных.</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t xml:space="preserve">         </w:t>
      </w:r>
      <w:r w:rsidR="006C2234" w:rsidRPr="00B83E24">
        <w:rPr>
          <w:rFonts w:ascii="Arial" w:hAnsi="Arial" w:cs="Arial"/>
          <w:bCs/>
          <w:i/>
          <w:color w:val="004080"/>
          <w:sz w:val="28"/>
          <w:szCs w:val="28"/>
        </w:rPr>
        <w:t>Устройство управления</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обеспечивает взаимодействие всех узлов базовой станции. Оно также обрабатывает вызовы, осуществляет аутентификацию вызывающих абонентов (проверку "</w:t>
      </w:r>
      <w:proofErr w:type="spellStart"/>
      <w:proofErr w:type="gramStart"/>
      <w:r w:rsidR="006C2234" w:rsidRPr="006C2234">
        <w:rPr>
          <w:rFonts w:ascii="Arial" w:hAnsi="Arial" w:cs="Arial"/>
          <w:color w:val="004080"/>
          <w:sz w:val="28"/>
          <w:szCs w:val="28"/>
        </w:rPr>
        <w:t>свой-чужой</w:t>
      </w:r>
      <w:proofErr w:type="spellEnd"/>
      <w:proofErr w:type="gramEnd"/>
      <w:r w:rsidR="006C2234" w:rsidRPr="006C2234">
        <w:rPr>
          <w:rFonts w:ascii="Arial" w:hAnsi="Arial" w:cs="Arial"/>
          <w:color w:val="004080"/>
          <w:sz w:val="28"/>
          <w:szCs w:val="28"/>
        </w:rPr>
        <w:t>"), ведение очередей вызовов и внесение записей в базы данных повременной оплаты. В некоторых системах управляющее устройство регулирует максимально допустимую продолжительность соединения с телефонной сетью. Как правило, используются два варианта регулирования: уменьшение продолжительности соединений в заранее заданные часы наибольшей нагрузки, или адаптивное изменение продолжительности соединения в зависимости от текущей нагрузки.</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t xml:space="preserve">         </w:t>
      </w:r>
      <w:r w:rsidR="006C2234" w:rsidRPr="00B83E24">
        <w:rPr>
          <w:rFonts w:ascii="Arial" w:hAnsi="Arial" w:cs="Arial"/>
          <w:bCs/>
          <w:i/>
          <w:color w:val="004080"/>
          <w:sz w:val="28"/>
          <w:szCs w:val="28"/>
        </w:rPr>
        <w:t>Интерфейс ТФОП</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реализуется в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системах различными способами. В недорогих системах (например, </w:t>
      </w:r>
      <w:proofErr w:type="spellStart"/>
      <w:r w:rsidR="006C2234" w:rsidRPr="006C2234">
        <w:rPr>
          <w:rFonts w:ascii="Arial" w:hAnsi="Arial" w:cs="Arial"/>
          <w:color w:val="004080"/>
          <w:sz w:val="28"/>
          <w:szCs w:val="28"/>
        </w:rPr>
        <w:t>SmarTrunk</w:t>
      </w:r>
      <w:proofErr w:type="spellEnd"/>
      <w:r w:rsidR="006C2234" w:rsidRPr="006C2234">
        <w:rPr>
          <w:rFonts w:ascii="Arial" w:hAnsi="Arial" w:cs="Arial"/>
          <w:color w:val="004080"/>
          <w:sz w:val="28"/>
          <w:szCs w:val="28"/>
        </w:rPr>
        <w:t xml:space="preserve">) подключение может производиться по двухпроводным коммутируемым линиям. Более современные ТСС имеют в составе интерфейса к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аппаратуру прямого набора номера DID (</w:t>
      </w:r>
      <w:proofErr w:type="spellStart"/>
      <w:r w:rsidR="006C2234" w:rsidRPr="006C2234">
        <w:rPr>
          <w:rFonts w:ascii="Arial" w:hAnsi="Arial" w:cs="Arial"/>
          <w:color w:val="004080"/>
          <w:sz w:val="28"/>
          <w:szCs w:val="28"/>
        </w:rPr>
        <w:t>Direct</w:t>
      </w:r>
      <w:proofErr w:type="spell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Inward</w:t>
      </w:r>
      <w:proofErr w:type="spell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Dialing</w:t>
      </w:r>
      <w:proofErr w:type="spellEnd"/>
      <w:r w:rsidR="006C2234" w:rsidRPr="006C2234">
        <w:rPr>
          <w:rFonts w:ascii="Arial" w:hAnsi="Arial" w:cs="Arial"/>
          <w:color w:val="004080"/>
          <w:sz w:val="28"/>
          <w:szCs w:val="28"/>
        </w:rPr>
        <w:t xml:space="preserve">), обеспечивающую доступ к абонентам </w:t>
      </w:r>
      <w:proofErr w:type="spellStart"/>
      <w:r w:rsidR="006C2234" w:rsidRPr="006C2234">
        <w:rPr>
          <w:rFonts w:ascii="Arial" w:hAnsi="Arial" w:cs="Arial"/>
          <w:color w:val="004080"/>
          <w:sz w:val="28"/>
          <w:szCs w:val="28"/>
        </w:rPr>
        <w:t>транкинговой</w:t>
      </w:r>
      <w:proofErr w:type="spellEnd"/>
      <w:r w:rsidR="006C2234" w:rsidRPr="006C2234">
        <w:rPr>
          <w:rFonts w:ascii="Arial" w:hAnsi="Arial" w:cs="Arial"/>
          <w:color w:val="004080"/>
          <w:sz w:val="28"/>
          <w:szCs w:val="28"/>
        </w:rPr>
        <w:t xml:space="preserve"> сети с использованием стандартной нумерации АТС. Ряд систем использует </w:t>
      </w:r>
      <w:proofErr w:type="gramStart"/>
      <w:r w:rsidR="006C2234" w:rsidRPr="006C2234">
        <w:rPr>
          <w:rFonts w:ascii="Arial" w:hAnsi="Arial" w:cs="Arial"/>
          <w:color w:val="004080"/>
          <w:sz w:val="28"/>
          <w:szCs w:val="28"/>
        </w:rPr>
        <w:t>цифровое</w:t>
      </w:r>
      <w:proofErr w:type="gram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ИКМ-соединение</w:t>
      </w:r>
      <w:proofErr w:type="spellEnd"/>
      <w:r w:rsidR="006C2234" w:rsidRPr="006C2234">
        <w:rPr>
          <w:rFonts w:ascii="Arial" w:hAnsi="Arial" w:cs="Arial"/>
          <w:color w:val="004080"/>
          <w:sz w:val="28"/>
          <w:szCs w:val="28"/>
        </w:rPr>
        <w:t xml:space="preserve"> с аппаратурой АТС.</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Одной из основных проблем при регистрации и использовании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в России является проблема их сопряжения с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При исходящих вызовах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абонентов в телефонную сеть сложность заключается в том, что некоторые </w:t>
      </w:r>
      <w:proofErr w:type="spellStart"/>
      <w:r w:rsidR="006C2234" w:rsidRPr="006C2234">
        <w:rPr>
          <w:rFonts w:ascii="Arial" w:hAnsi="Arial" w:cs="Arial"/>
          <w:color w:val="004080"/>
          <w:sz w:val="28"/>
          <w:szCs w:val="28"/>
        </w:rPr>
        <w:t>транкинговые</w:t>
      </w:r>
      <w:proofErr w:type="spellEnd"/>
      <w:r w:rsidR="006C2234" w:rsidRPr="006C2234">
        <w:rPr>
          <w:rFonts w:ascii="Arial" w:hAnsi="Arial" w:cs="Arial"/>
          <w:color w:val="004080"/>
          <w:sz w:val="28"/>
          <w:szCs w:val="28"/>
        </w:rPr>
        <w:t xml:space="preserve"> системы не могут набирать номер в декадном режиме по абонентским линиям в электромеханических АТС. Таким образом, необходимо использовать дополнительное устройство преобразования тонального набора в </w:t>
      </w:r>
      <w:proofErr w:type="gramStart"/>
      <w:r w:rsidR="006C2234" w:rsidRPr="006C2234">
        <w:rPr>
          <w:rFonts w:ascii="Arial" w:hAnsi="Arial" w:cs="Arial"/>
          <w:color w:val="004080"/>
          <w:sz w:val="28"/>
          <w:szCs w:val="28"/>
        </w:rPr>
        <w:t>декадный</w:t>
      </w:r>
      <w:proofErr w:type="gramEnd"/>
      <w:r w:rsidR="006C2234" w:rsidRPr="006C2234">
        <w:rPr>
          <w:rFonts w:ascii="Arial" w:hAnsi="Arial" w:cs="Arial"/>
          <w:color w:val="004080"/>
          <w:sz w:val="28"/>
          <w:szCs w:val="28"/>
        </w:rPr>
        <w:t>.</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Входящая связь от абонентов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к радио</w:t>
      </w:r>
      <w:r w:rsidRPr="00B83E24">
        <w:rPr>
          <w:rFonts w:ascii="Arial" w:hAnsi="Arial" w:cs="Arial"/>
          <w:color w:val="004080"/>
          <w:sz w:val="28"/>
          <w:szCs w:val="28"/>
        </w:rPr>
        <w:t>-</w:t>
      </w:r>
      <w:r w:rsidR="006C2234" w:rsidRPr="006C2234">
        <w:rPr>
          <w:rFonts w:ascii="Arial" w:hAnsi="Arial" w:cs="Arial"/>
          <w:color w:val="004080"/>
          <w:sz w:val="28"/>
          <w:szCs w:val="28"/>
        </w:rPr>
        <w:t xml:space="preserve">абонентам оказывается также </w:t>
      </w:r>
      <w:proofErr w:type="gramStart"/>
      <w:r w:rsidR="006C2234" w:rsidRPr="006C2234">
        <w:rPr>
          <w:rFonts w:ascii="Arial" w:hAnsi="Arial" w:cs="Arial"/>
          <w:color w:val="004080"/>
          <w:sz w:val="28"/>
          <w:szCs w:val="28"/>
        </w:rPr>
        <w:t>проблематичной</w:t>
      </w:r>
      <w:proofErr w:type="gramEnd"/>
      <w:r w:rsidR="006C2234" w:rsidRPr="006C2234">
        <w:rPr>
          <w:rFonts w:ascii="Arial" w:hAnsi="Arial" w:cs="Arial"/>
          <w:color w:val="004080"/>
          <w:sz w:val="28"/>
          <w:szCs w:val="28"/>
        </w:rPr>
        <w:t xml:space="preserve"> но ряду причин. Большинство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сетей сопрягаются с телефонной сетью по двухпроводным абонентским линиям или линиям типа</w:t>
      </w:r>
      <w:proofErr w:type="gramStart"/>
      <w:r w:rsidR="006C2234" w:rsidRPr="006C2234">
        <w:rPr>
          <w:rFonts w:ascii="Arial" w:hAnsi="Arial" w:cs="Arial"/>
          <w:color w:val="004080"/>
          <w:sz w:val="28"/>
          <w:szCs w:val="28"/>
        </w:rPr>
        <w:t xml:space="preserve"> Е</w:t>
      </w:r>
      <w:proofErr w:type="gramEnd"/>
      <w:r w:rsidR="006C2234" w:rsidRPr="006C2234">
        <w:rPr>
          <w:rFonts w:ascii="Arial" w:hAnsi="Arial" w:cs="Arial"/>
          <w:color w:val="004080"/>
          <w:sz w:val="28"/>
          <w:szCs w:val="28"/>
        </w:rPr>
        <w:t xml:space="preserve">&amp;М. В этом случае после набора номера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требуется </w:t>
      </w:r>
      <w:proofErr w:type="spellStart"/>
      <w:r w:rsidR="006C2234" w:rsidRPr="006C2234">
        <w:rPr>
          <w:rFonts w:ascii="Arial" w:hAnsi="Arial" w:cs="Arial"/>
          <w:color w:val="004080"/>
          <w:sz w:val="28"/>
          <w:szCs w:val="28"/>
        </w:rPr>
        <w:t>донабор</w:t>
      </w:r>
      <w:proofErr w:type="spellEnd"/>
      <w:r w:rsidR="006C2234" w:rsidRPr="006C2234">
        <w:rPr>
          <w:rFonts w:ascii="Arial" w:hAnsi="Arial" w:cs="Arial"/>
          <w:color w:val="004080"/>
          <w:sz w:val="28"/>
          <w:szCs w:val="28"/>
        </w:rPr>
        <w:t xml:space="preserve"> номера </w:t>
      </w:r>
      <w:proofErr w:type="spellStart"/>
      <w:r w:rsidR="006C2234" w:rsidRPr="006C2234">
        <w:rPr>
          <w:rFonts w:ascii="Arial" w:hAnsi="Arial" w:cs="Arial"/>
          <w:color w:val="004080"/>
          <w:sz w:val="28"/>
          <w:szCs w:val="28"/>
        </w:rPr>
        <w:t>радиоабонента</w:t>
      </w:r>
      <w:proofErr w:type="spellEnd"/>
      <w:r w:rsidR="006C2234" w:rsidRPr="006C2234">
        <w:rPr>
          <w:rFonts w:ascii="Arial" w:hAnsi="Arial" w:cs="Arial"/>
          <w:color w:val="004080"/>
          <w:sz w:val="28"/>
          <w:szCs w:val="28"/>
        </w:rPr>
        <w:t xml:space="preserve">. Однако после полного набора номера абонентской липни и замыкания шлейфа </w:t>
      </w:r>
      <w:r w:rsidR="006C2234" w:rsidRPr="006C2234">
        <w:rPr>
          <w:rFonts w:ascii="Arial" w:hAnsi="Arial" w:cs="Arial"/>
          <w:color w:val="004080"/>
          <w:sz w:val="28"/>
          <w:szCs w:val="28"/>
        </w:rPr>
        <w:lastRenderedPageBreak/>
        <w:t xml:space="preserve">управляющим устройством </w:t>
      </w:r>
      <w:proofErr w:type="spellStart"/>
      <w:r w:rsidR="006C2234" w:rsidRPr="006C2234">
        <w:rPr>
          <w:rFonts w:ascii="Arial" w:hAnsi="Arial" w:cs="Arial"/>
          <w:color w:val="004080"/>
          <w:sz w:val="28"/>
          <w:szCs w:val="28"/>
        </w:rPr>
        <w:t>транкинговой</w:t>
      </w:r>
      <w:proofErr w:type="spellEnd"/>
      <w:r w:rsidR="006C2234" w:rsidRPr="006C2234">
        <w:rPr>
          <w:rFonts w:ascii="Arial" w:hAnsi="Arial" w:cs="Arial"/>
          <w:color w:val="004080"/>
          <w:sz w:val="28"/>
          <w:szCs w:val="28"/>
        </w:rPr>
        <w:t xml:space="preserve"> системы телефонное соединение считается установленным, и дальнейший набор номера в импульсном режиме затруднен, а в некоторых случаях невозможен. Применяемый в системе </w:t>
      </w:r>
      <w:proofErr w:type="spellStart"/>
      <w:r w:rsidR="006C2234" w:rsidRPr="006C2234">
        <w:rPr>
          <w:rFonts w:ascii="Arial" w:hAnsi="Arial" w:cs="Arial"/>
          <w:color w:val="004080"/>
          <w:sz w:val="28"/>
          <w:szCs w:val="28"/>
        </w:rPr>
        <w:t>SmarTrunk</w:t>
      </w:r>
      <w:proofErr w:type="spellEnd"/>
      <w:r w:rsidR="006C2234" w:rsidRPr="006C2234">
        <w:rPr>
          <w:rFonts w:ascii="Arial" w:hAnsi="Arial" w:cs="Arial"/>
          <w:color w:val="004080"/>
          <w:sz w:val="28"/>
          <w:szCs w:val="28"/>
        </w:rPr>
        <w:t xml:space="preserve"> II детектор "щелчков" не гарантирует правильности импульсного </w:t>
      </w:r>
      <w:proofErr w:type="spellStart"/>
      <w:r w:rsidR="006C2234" w:rsidRPr="006C2234">
        <w:rPr>
          <w:rFonts w:ascii="Arial" w:hAnsi="Arial" w:cs="Arial"/>
          <w:color w:val="004080"/>
          <w:sz w:val="28"/>
          <w:szCs w:val="28"/>
        </w:rPr>
        <w:t>донабора</w:t>
      </w:r>
      <w:proofErr w:type="spellEnd"/>
      <w:r w:rsidR="006C2234" w:rsidRPr="006C2234">
        <w:rPr>
          <w:rFonts w:ascii="Arial" w:hAnsi="Arial" w:cs="Arial"/>
          <w:color w:val="004080"/>
          <w:sz w:val="28"/>
          <w:szCs w:val="28"/>
        </w:rPr>
        <w:t>, так как качество приходящих из абонентской линии "импульсов-щелчков" зависит от ее электрических характеристик, длины и т.д.</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Для выхода из сложившейся ситуации в лаборатории фирмы ИВП вместе со специалистами компании ELTA-R был разработан телефонный интерфейс (ТИ) ELTA 200 для сопряжения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связи разных типов с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Такой интерфейс позволяет сопрягать </w:t>
      </w:r>
      <w:proofErr w:type="spellStart"/>
      <w:r w:rsidR="006C2234" w:rsidRPr="006C2234">
        <w:rPr>
          <w:rFonts w:ascii="Arial" w:hAnsi="Arial" w:cs="Arial"/>
          <w:color w:val="004080"/>
          <w:sz w:val="28"/>
          <w:szCs w:val="28"/>
        </w:rPr>
        <w:t>транкинговые</w:t>
      </w:r>
      <w:proofErr w:type="spellEnd"/>
      <w:r w:rsidR="006C2234" w:rsidRPr="006C2234">
        <w:rPr>
          <w:rFonts w:ascii="Arial" w:hAnsi="Arial" w:cs="Arial"/>
          <w:color w:val="004080"/>
          <w:sz w:val="28"/>
          <w:szCs w:val="28"/>
        </w:rPr>
        <w:t xml:space="preserve"> системы связи и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по цифровым каналам (2,048 Мбит с), </w:t>
      </w:r>
      <w:proofErr w:type="spellStart"/>
      <w:r w:rsidR="006C2234" w:rsidRPr="006C2234">
        <w:rPr>
          <w:rFonts w:ascii="Arial" w:hAnsi="Arial" w:cs="Arial"/>
          <w:color w:val="004080"/>
          <w:sz w:val="28"/>
          <w:szCs w:val="28"/>
        </w:rPr>
        <w:t>трехпроводным</w:t>
      </w:r>
      <w:proofErr w:type="spellEnd"/>
      <w:r w:rsidR="006C2234" w:rsidRPr="006C2234">
        <w:rPr>
          <w:rFonts w:ascii="Arial" w:hAnsi="Arial" w:cs="Arial"/>
          <w:color w:val="004080"/>
          <w:sz w:val="28"/>
          <w:szCs w:val="28"/>
        </w:rPr>
        <w:t xml:space="preserve"> соединительным линиям с декадным набором номера, а также по </w:t>
      </w:r>
      <w:proofErr w:type="spellStart"/>
      <w:r w:rsidR="006C2234" w:rsidRPr="006C2234">
        <w:rPr>
          <w:rFonts w:ascii="Arial" w:hAnsi="Arial" w:cs="Arial"/>
          <w:color w:val="004080"/>
          <w:sz w:val="28"/>
          <w:szCs w:val="28"/>
        </w:rPr>
        <w:t>четырехпроводным</w:t>
      </w:r>
      <w:proofErr w:type="spellEnd"/>
      <w:r w:rsidR="006C2234" w:rsidRPr="006C2234">
        <w:rPr>
          <w:rFonts w:ascii="Arial" w:hAnsi="Arial" w:cs="Arial"/>
          <w:color w:val="004080"/>
          <w:sz w:val="28"/>
          <w:szCs w:val="28"/>
        </w:rPr>
        <w:t xml:space="preserve"> каналам ТЧ с системами сигнализации различных типов при сопряжении с ведомственными телефонными сетями.</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Соединение с </w:t>
      </w:r>
      <w:proofErr w:type="spellStart"/>
      <w:r w:rsidR="006C2234" w:rsidRPr="006C2234">
        <w:rPr>
          <w:rFonts w:ascii="Arial" w:hAnsi="Arial" w:cs="Arial"/>
          <w:color w:val="004080"/>
          <w:sz w:val="28"/>
          <w:szCs w:val="28"/>
        </w:rPr>
        <w:t>ТфОП</w:t>
      </w:r>
      <w:proofErr w:type="spellEnd"/>
      <w:r w:rsidR="006C2234" w:rsidRPr="006C2234">
        <w:rPr>
          <w:rFonts w:ascii="Arial" w:hAnsi="Arial" w:cs="Arial"/>
          <w:color w:val="004080"/>
          <w:sz w:val="28"/>
          <w:szCs w:val="28"/>
        </w:rPr>
        <w:t xml:space="preserve"> является традиционным для ТСС, но в последнее время все более возрастает число приложений, предполагающих ПД, в </w:t>
      </w:r>
      <w:proofErr w:type="gramStart"/>
      <w:r w:rsidR="006C2234" w:rsidRPr="006C2234">
        <w:rPr>
          <w:rFonts w:ascii="Arial" w:hAnsi="Arial" w:cs="Arial"/>
          <w:color w:val="004080"/>
          <w:sz w:val="28"/>
          <w:szCs w:val="28"/>
        </w:rPr>
        <w:t>связи</w:t>
      </w:r>
      <w:proofErr w:type="gramEnd"/>
      <w:r w:rsidR="006C2234" w:rsidRPr="006C2234">
        <w:rPr>
          <w:rFonts w:ascii="Arial" w:hAnsi="Arial" w:cs="Arial"/>
          <w:color w:val="004080"/>
          <w:sz w:val="28"/>
          <w:szCs w:val="28"/>
        </w:rPr>
        <w:t xml:space="preserve"> с чем наличие интерфейса к СКП также становится обязательным.</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t xml:space="preserve">        </w:t>
      </w:r>
      <w:r w:rsidR="006C2234" w:rsidRPr="00B83E24">
        <w:rPr>
          <w:rFonts w:ascii="Arial" w:hAnsi="Arial" w:cs="Arial"/>
          <w:bCs/>
          <w:i/>
          <w:color w:val="004080"/>
          <w:sz w:val="28"/>
          <w:szCs w:val="28"/>
        </w:rPr>
        <w:t>Терминал технического обслуживания и эксплуатации (терминал ТОЭ)</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располагается, как правило, на базовой станции </w:t>
      </w:r>
      <w:proofErr w:type="spellStart"/>
      <w:r w:rsidR="006C2234" w:rsidRPr="006C2234">
        <w:rPr>
          <w:rFonts w:ascii="Arial" w:hAnsi="Arial" w:cs="Arial"/>
          <w:color w:val="004080"/>
          <w:sz w:val="28"/>
          <w:szCs w:val="28"/>
        </w:rPr>
        <w:t>однозоновой</w:t>
      </w:r>
      <w:proofErr w:type="spellEnd"/>
      <w:r w:rsidR="006C2234" w:rsidRPr="006C2234">
        <w:rPr>
          <w:rFonts w:ascii="Arial" w:hAnsi="Arial" w:cs="Arial"/>
          <w:color w:val="004080"/>
          <w:sz w:val="28"/>
          <w:szCs w:val="28"/>
        </w:rPr>
        <w:t xml:space="preserve"> сети. Терминал предназначен для </w:t>
      </w:r>
      <w:proofErr w:type="gramStart"/>
      <w:r w:rsidR="006C2234" w:rsidRPr="006C2234">
        <w:rPr>
          <w:rFonts w:ascii="Arial" w:hAnsi="Arial" w:cs="Arial"/>
          <w:color w:val="004080"/>
          <w:sz w:val="28"/>
          <w:szCs w:val="28"/>
        </w:rPr>
        <w:t>контроля за</w:t>
      </w:r>
      <w:proofErr w:type="gramEnd"/>
      <w:r w:rsidR="006C2234" w:rsidRPr="006C2234">
        <w:rPr>
          <w:rFonts w:ascii="Arial" w:hAnsi="Arial" w:cs="Arial"/>
          <w:color w:val="004080"/>
          <w:sz w:val="28"/>
          <w:szCs w:val="28"/>
        </w:rPr>
        <w:t xml:space="preserve"> состоянием системы, проведения диагностики неисправностей, учета тарификационной информации, внесения изменений в базу данных абонентов. Подавляющее большинство выпускаемых и разрабатываемых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имеют возможность удаленного подключения терминала ТОЭ через ТФОП или СКП.</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135269">
        <w:rPr>
          <w:rFonts w:ascii="Arial" w:hAnsi="Arial" w:cs="Arial"/>
          <w:b/>
          <w:bCs/>
          <w:color w:val="004080"/>
          <w:sz w:val="28"/>
          <w:szCs w:val="28"/>
        </w:rPr>
        <w:t xml:space="preserve">         </w:t>
      </w:r>
      <w:r w:rsidR="006C2234" w:rsidRPr="00B83E24">
        <w:rPr>
          <w:rFonts w:ascii="Arial" w:hAnsi="Arial" w:cs="Arial"/>
          <w:bCs/>
          <w:i/>
          <w:color w:val="004080"/>
          <w:sz w:val="28"/>
          <w:szCs w:val="28"/>
        </w:rPr>
        <w:t>Диспетчерский пульт.</w:t>
      </w:r>
      <w:r w:rsidR="006C2234" w:rsidRPr="006C2234">
        <w:rPr>
          <w:rStyle w:val="apple-converted-space"/>
          <w:rFonts w:ascii="Arial" w:hAnsi="Arial" w:cs="Arial"/>
          <w:color w:val="004080"/>
          <w:sz w:val="28"/>
          <w:szCs w:val="28"/>
        </w:rPr>
        <w:t> </w:t>
      </w:r>
      <w:r w:rsidR="006C2234" w:rsidRPr="006C2234">
        <w:rPr>
          <w:rFonts w:ascii="Arial" w:hAnsi="Arial" w:cs="Arial"/>
          <w:color w:val="004080"/>
          <w:sz w:val="28"/>
          <w:szCs w:val="28"/>
        </w:rPr>
        <w:t xml:space="preserve">Необязательными, но очень характерными элементами инфраструктуры </w:t>
      </w:r>
      <w:proofErr w:type="spellStart"/>
      <w:r w:rsidR="006C2234" w:rsidRPr="006C2234">
        <w:rPr>
          <w:rFonts w:ascii="Arial" w:hAnsi="Arial" w:cs="Arial"/>
          <w:color w:val="004080"/>
          <w:sz w:val="28"/>
          <w:szCs w:val="28"/>
        </w:rPr>
        <w:t>транкинговой</w:t>
      </w:r>
      <w:proofErr w:type="spellEnd"/>
      <w:r w:rsidR="006C2234" w:rsidRPr="006C2234">
        <w:rPr>
          <w:rFonts w:ascii="Arial" w:hAnsi="Arial" w:cs="Arial"/>
          <w:color w:val="004080"/>
          <w:sz w:val="28"/>
          <w:szCs w:val="28"/>
        </w:rPr>
        <w:t xml:space="preserve"> системы являются диспетчерские пульты. Дело в том, что </w:t>
      </w:r>
      <w:proofErr w:type="spellStart"/>
      <w:r w:rsidR="006C2234" w:rsidRPr="006C2234">
        <w:rPr>
          <w:rFonts w:ascii="Arial" w:hAnsi="Arial" w:cs="Arial"/>
          <w:color w:val="004080"/>
          <w:sz w:val="28"/>
          <w:szCs w:val="28"/>
        </w:rPr>
        <w:t>транкинговые</w:t>
      </w:r>
      <w:proofErr w:type="spellEnd"/>
      <w:r w:rsidR="006C2234" w:rsidRPr="006C2234">
        <w:rPr>
          <w:rFonts w:ascii="Arial" w:hAnsi="Arial" w:cs="Arial"/>
          <w:color w:val="004080"/>
          <w:sz w:val="28"/>
          <w:szCs w:val="28"/>
        </w:rPr>
        <w:t xml:space="preserve"> системы используются в первую очередь теми потребителями, чья работа не обходится без диспетчера. Это службы охраны правопорядка, скорая медицинская помощь, пожарная охрана, транспортные компании, муниципальные службы.</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Диспетчерские пульты могут включаться в систему по абонентским радиоканалам, или подключаться по выделенным линиям непосредственно к коммутатору базовой станции. Следует отметить, что в рамках одной </w:t>
      </w:r>
      <w:proofErr w:type="spellStart"/>
      <w:r w:rsidR="006C2234" w:rsidRPr="006C2234">
        <w:rPr>
          <w:rFonts w:ascii="Arial" w:hAnsi="Arial" w:cs="Arial"/>
          <w:color w:val="004080"/>
          <w:sz w:val="28"/>
          <w:szCs w:val="28"/>
        </w:rPr>
        <w:t>транкинговой</w:t>
      </w:r>
      <w:proofErr w:type="spellEnd"/>
      <w:r w:rsidR="006C2234" w:rsidRPr="006C2234">
        <w:rPr>
          <w:rFonts w:ascii="Arial" w:hAnsi="Arial" w:cs="Arial"/>
          <w:color w:val="004080"/>
          <w:sz w:val="28"/>
          <w:szCs w:val="28"/>
        </w:rPr>
        <w:t xml:space="preserve"> системы может быть организовано несколько независимых сетей связи, каждая из которых может иметь свой диспетчерский пульт. Пользователи каждой из таких сетей не будут замечать работы соседей, и что не менее важно, не смогут вмешиваться в работу других сетей.</w:t>
      </w:r>
    </w:p>
    <w:p w:rsidR="002B0DCC"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b/>
          <w:bCs/>
          <w:color w:val="004080"/>
          <w:sz w:val="28"/>
          <w:szCs w:val="28"/>
        </w:rPr>
        <w:lastRenderedPageBreak/>
        <w:t xml:space="preserve">         </w:t>
      </w:r>
      <w:r w:rsidR="006C2234" w:rsidRPr="00987DC1">
        <w:rPr>
          <w:rFonts w:ascii="Arial" w:hAnsi="Arial" w:cs="Arial"/>
          <w:bCs/>
          <w:i/>
          <w:color w:val="004080"/>
          <w:sz w:val="28"/>
          <w:szCs w:val="28"/>
        </w:rPr>
        <w:t>Абонентское оборудование</w:t>
      </w:r>
      <w:r w:rsidR="006C2234" w:rsidRPr="006C2234">
        <w:rPr>
          <w:rStyle w:val="apple-converted-space"/>
          <w:rFonts w:ascii="Arial" w:hAnsi="Arial" w:cs="Arial"/>
          <w:color w:val="004080"/>
          <w:sz w:val="28"/>
          <w:szCs w:val="28"/>
        </w:rPr>
        <w:t>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включает</w:t>
      </w:r>
      <w:r w:rsidR="002B0DCC">
        <w:rPr>
          <w:rFonts w:ascii="Arial" w:hAnsi="Arial" w:cs="Arial"/>
          <w:color w:val="004080"/>
          <w:sz w:val="28"/>
          <w:szCs w:val="28"/>
        </w:rPr>
        <w:t xml:space="preserve"> в себя широкий набор устройств (рисунок 2.2).</w:t>
      </w:r>
      <w:r w:rsidR="006C2234" w:rsidRPr="006C2234">
        <w:rPr>
          <w:rFonts w:ascii="Arial" w:hAnsi="Arial" w:cs="Arial"/>
          <w:color w:val="004080"/>
          <w:sz w:val="28"/>
          <w:szCs w:val="28"/>
        </w:rPr>
        <w:t xml:space="preserve"> </w:t>
      </w:r>
    </w:p>
    <w:p w:rsidR="002B0DCC" w:rsidRDefault="002B0DCC" w:rsidP="006C2234">
      <w:pPr>
        <w:pStyle w:val="a9"/>
        <w:spacing w:before="0" w:beforeAutospacing="0" w:after="0" w:afterAutospacing="0"/>
        <w:jc w:val="both"/>
        <w:rPr>
          <w:rFonts w:ascii="Arial" w:hAnsi="Arial" w:cs="Arial"/>
          <w:color w:val="004080"/>
          <w:sz w:val="28"/>
          <w:szCs w:val="28"/>
        </w:rPr>
      </w:pPr>
    </w:p>
    <w:p w:rsidR="002B0DCC" w:rsidRDefault="002B0DCC" w:rsidP="006C2234">
      <w:pPr>
        <w:pStyle w:val="a9"/>
        <w:spacing w:before="0" w:beforeAutospacing="0" w:after="0" w:afterAutospacing="0"/>
        <w:jc w:val="both"/>
        <w:rPr>
          <w:rFonts w:ascii="Arial" w:hAnsi="Arial" w:cs="Arial"/>
          <w:color w:val="004080"/>
          <w:sz w:val="28"/>
          <w:szCs w:val="28"/>
        </w:rPr>
      </w:pPr>
      <w:r>
        <w:rPr>
          <w:rFonts w:ascii="Arial" w:hAnsi="Arial" w:cs="Arial"/>
          <w:color w:val="004080"/>
          <w:sz w:val="28"/>
          <w:szCs w:val="28"/>
        </w:rPr>
        <w:t xml:space="preserve">          </w:t>
      </w:r>
      <w:r w:rsidRPr="002B0DCC">
        <w:rPr>
          <w:rFonts w:ascii="Arial" w:hAnsi="Arial" w:cs="Arial"/>
          <w:noProof/>
          <w:color w:val="004080"/>
          <w:sz w:val="28"/>
          <w:szCs w:val="28"/>
        </w:rPr>
        <w:drawing>
          <wp:inline distT="0" distB="0" distL="0" distR="0">
            <wp:extent cx="4956175" cy="3784600"/>
            <wp:effectExtent l="19050" t="0" r="0" b="0"/>
            <wp:docPr id="5" name="Рисунок 15" descr="Транкинговая связ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Транкинговая связь"/>
                    <pic:cNvPicPr>
                      <a:picLocks noChangeAspect="1" noChangeArrowheads="1"/>
                    </pic:cNvPicPr>
                  </pic:nvPicPr>
                  <pic:blipFill>
                    <a:blip r:embed="rId35" cstate="print"/>
                    <a:srcRect/>
                    <a:stretch>
                      <a:fillRect/>
                    </a:stretch>
                  </pic:blipFill>
                  <pic:spPr bwMode="auto">
                    <a:xfrm>
                      <a:off x="0" y="0"/>
                      <a:ext cx="4956175" cy="3784600"/>
                    </a:xfrm>
                    <a:prstGeom prst="rect">
                      <a:avLst/>
                    </a:prstGeom>
                    <a:noFill/>
                    <a:ln w="9525">
                      <a:noFill/>
                      <a:miter lim="800000"/>
                      <a:headEnd/>
                      <a:tailEnd/>
                    </a:ln>
                  </pic:spPr>
                </pic:pic>
              </a:graphicData>
            </a:graphic>
          </wp:inline>
        </w:drawing>
      </w:r>
    </w:p>
    <w:p w:rsidR="002B0DCC" w:rsidRDefault="002B0DCC" w:rsidP="006C2234">
      <w:pPr>
        <w:pStyle w:val="a9"/>
        <w:spacing w:before="0" w:beforeAutospacing="0" w:after="0" w:afterAutospacing="0"/>
        <w:jc w:val="both"/>
        <w:rPr>
          <w:rFonts w:ascii="Arial" w:hAnsi="Arial" w:cs="Arial"/>
          <w:color w:val="004080"/>
          <w:sz w:val="28"/>
          <w:szCs w:val="28"/>
        </w:rPr>
      </w:pPr>
    </w:p>
    <w:p w:rsidR="002B0DCC" w:rsidRDefault="002B0DCC" w:rsidP="006C2234">
      <w:pPr>
        <w:pStyle w:val="a9"/>
        <w:spacing w:before="0" w:beforeAutospacing="0" w:after="0" w:afterAutospacing="0"/>
        <w:jc w:val="both"/>
        <w:rPr>
          <w:rFonts w:ascii="Arial" w:hAnsi="Arial" w:cs="Arial"/>
          <w:color w:val="004080"/>
          <w:sz w:val="28"/>
          <w:szCs w:val="28"/>
        </w:rPr>
      </w:pPr>
      <w:r>
        <w:rPr>
          <w:rFonts w:ascii="Arial" w:hAnsi="Arial" w:cs="Arial"/>
          <w:color w:val="004080"/>
          <w:sz w:val="28"/>
          <w:szCs w:val="28"/>
        </w:rPr>
        <w:t xml:space="preserve">                       Рисунок 2.2 – Абонентское оборудование ТСР</w:t>
      </w:r>
    </w:p>
    <w:p w:rsidR="00A03705" w:rsidRDefault="00A03705" w:rsidP="006C2234">
      <w:pPr>
        <w:pStyle w:val="a9"/>
        <w:spacing w:before="0" w:beforeAutospacing="0" w:after="0" w:afterAutospacing="0"/>
        <w:jc w:val="both"/>
        <w:rPr>
          <w:rFonts w:ascii="Arial" w:hAnsi="Arial" w:cs="Arial"/>
          <w:color w:val="004080"/>
          <w:sz w:val="28"/>
          <w:szCs w:val="28"/>
        </w:rPr>
      </w:pPr>
    </w:p>
    <w:p w:rsidR="006C2234" w:rsidRPr="006C2234" w:rsidRDefault="00F55C70" w:rsidP="006C2234">
      <w:pPr>
        <w:pStyle w:val="a9"/>
        <w:spacing w:before="0" w:beforeAutospacing="0" w:after="0" w:afterAutospacing="0"/>
        <w:jc w:val="both"/>
        <w:rPr>
          <w:rFonts w:ascii="Arial" w:hAnsi="Arial" w:cs="Arial"/>
          <w:color w:val="004080"/>
          <w:sz w:val="28"/>
          <w:szCs w:val="28"/>
        </w:rPr>
      </w:pPr>
      <w:r>
        <w:rPr>
          <w:rFonts w:ascii="Arial" w:hAnsi="Arial" w:cs="Arial"/>
          <w:color w:val="004080"/>
          <w:sz w:val="28"/>
          <w:szCs w:val="28"/>
        </w:rPr>
        <w:t xml:space="preserve">        </w:t>
      </w:r>
      <w:r w:rsidR="006C2234" w:rsidRPr="006C2234">
        <w:rPr>
          <w:rFonts w:ascii="Arial" w:hAnsi="Arial" w:cs="Arial"/>
          <w:color w:val="004080"/>
          <w:sz w:val="28"/>
          <w:szCs w:val="28"/>
        </w:rPr>
        <w:t xml:space="preserve">Как правило, наиболее многочисленными являются полудуплексные радиостанции, т.к. именно они в наибольшей степени подходят для работы в замкнутых группах. В большинстве своем это радиостанции с ограниченным числом функций, не имеющие цифровой клавиатуры. Их пользователи, как правило, имеют возможность связываться лишь с абонентами внутри своей рабочей группы, а также посылать экстренные вызовы диспетчеру. Впрочем, этого вполне достаточно для большинства потребителей услуг связи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Выпускаются и полудуплексные радиостанции с широким набором функций и цифровой клавиатурой, но они, будучи несколько дороже, предназначены для более узкого привилегированного круга абонентов.</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В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системах, особенно рассчитанных на коммерческое использование, применяются также дуплексные радиостанции, скорее напоминающие сотовые телефоны, но обладающие значительно большей функциональностью по сравнению с </w:t>
      </w:r>
      <w:proofErr w:type="gramStart"/>
      <w:r w:rsidR="006C2234" w:rsidRPr="006C2234">
        <w:rPr>
          <w:rFonts w:ascii="Arial" w:hAnsi="Arial" w:cs="Arial"/>
          <w:color w:val="004080"/>
          <w:sz w:val="28"/>
          <w:szCs w:val="28"/>
        </w:rPr>
        <w:t>последними</w:t>
      </w:r>
      <w:proofErr w:type="gramEnd"/>
      <w:r w:rsidR="006C2234" w:rsidRPr="006C2234">
        <w:rPr>
          <w:rFonts w:ascii="Arial" w:hAnsi="Arial" w:cs="Arial"/>
          <w:color w:val="004080"/>
          <w:sz w:val="28"/>
          <w:szCs w:val="28"/>
        </w:rPr>
        <w:t xml:space="preserve">. Дуплексные радиостанции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обеспечивают пользователям полноценное соединение с ТФОП. Что же касается групповой работы в радиосети, то она производится в полудуплексном режиме. В корпоративных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сетях </w:t>
      </w:r>
      <w:r w:rsidR="006C2234" w:rsidRPr="006C2234">
        <w:rPr>
          <w:rFonts w:ascii="Arial" w:hAnsi="Arial" w:cs="Arial"/>
          <w:color w:val="004080"/>
          <w:sz w:val="28"/>
          <w:szCs w:val="28"/>
        </w:rPr>
        <w:lastRenderedPageBreak/>
        <w:t>дуплексные радиостанции применяются в первую очередь для персонала высшего звена управления.</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 xml:space="preserve">Как полудуплексные, так и дуплексные </w:t>
      </w:r>
      <w:proofErr w:type="spellStart"/>
      <w:r w:rsidR="006C2234" w:rsidRPr="006C2234">
        <w:rPr>
          <w:rFonts w:ascii="Arial" w:hAnsi="Arial" w:cs="Arial"/>
          <w:color w:val="004080"/>
          <w:sz w:val="28"/>
          <w:szCs w:val="28"/>
        </w:rPr>
        <w:t>транкинговые</w:t>
      </w:r>
      <w:proofErr w:type="spellEnd"/>
      <w:r w:rsidR="006C2234" w:rsidRPr="006C2234">
        <w:rPr>
          <w:rFonts w:ascii="Arial" w:hAnsi="Arial" w:cs="Arial"/>
          <w:color w:val="004080"/>
          <w:sz w:val="28"/>
          <w:szCs w:val="28"/>
        </w:rPr>
        <w:t xml:space="preserve"> радиостанции выпускаются не только в портативном, но и в автомобильном исполнении. Как правило, выходная мощность передатчиков автомобильных радиостанций в 3-5 раз выше, чем у портативных радиостанций.</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006C2234" w:rsidRPr="006C2234">
        <w:rPr>
          <w:rFonts w:ascii="Arial" w:hAnsi="Arial" w:cs="Arial"/>
          <w:color w:val="004080"/>
          <w:sz w:val="28"/>
          <w:szCs w:val="28"/>
        </w:rPr>
        <w:t>Относительно новым классом устрой</w:t>
      </w:r>
      <w:proofErr w:type="gramStart"/>
      <w:r w:rsidR="006C2234" w:rsidRPr="006C2234">
        <w:rPr>
          <w:rFonts w:ascii="Arial" w:hAnsi="Arial" w:cs="Arial"/>
          <w:color w:val="004080"/>
          <w:sz w:val="28"/>
          <w:szCs w:val="28"/>
        </w:rPr>
        <w:t>ств дл</w:t>
      </w:r>
      <w:proofErr w:type="gramEnd"/>
      <w:r w:rsidR="006C2234" w:rsidRPr="006C2234">
        <w:rPr>
          <w:rFonts w:ascii="Arial" w:hAnsi="Arial" w:cs="Arial"/>
          <w:color w:val="004080"/>
          <w:sz w:val="28"/>
          <w:szCs w:val="28"/>
        </w:rPr>
        <w:t xml:space="preserve">я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 являются терминалы передачи данных. В аналоговых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системах терминалы передачи данных - это специализированные радиомодемы, поддерживающие соответствующий протокол </w:t>
      </w:r>
      <w:proofErr w:type="spellStart"/>
      <w:r w:rsidR="006C2234" w:rsidRPr="006C2234">
        <w:rPr>
          <w:rFonts w:ascii="Arial" w:hAnsi="Arial" w:cs="Arial"/>
          <w:color w:val="004080"/>
          <w:sz w:val="28"/>
          <w:szCs w:val="28"/>
        </w:rPr>
        <w:t>радиоинтерфейса</w:t>
      </w:r>
      <w:proofErr w:type="spellEnd"/>
      <w:r w:rsidR="006C2234" w:rsidRPr="006C2234">
        <w:rPr>
          <w:rFonts w:ascii="Arial" w:hAnsi="Arial" w:cs="Arial"/>
          <w:color w:val="004080"/>
          <w:sz w:val="28"/>
          <w:szCs w:val="28"/>
        </w:rPr>
        <w:t>. Для цифровых систем более характерно встраивание интерфейса передачи данных в абонентские радиостанции различных классов. В состав автомобильного терминала передачи данных иногда включают и спутниковый навигационный приемник системы GPS (</w:t>
      </w:r>
      <w:proofErr w:type="spellStart"/>
      <w:r w:rsidR="006C2234" w:rsidRPr="006C2234">
        <w:rPr>
          <w:rFonts w:ascii="Arial" w:hAnsi="Arial" w:cs="Arial"/>
          <w:color w:val="004080"/>
          <w:sz w:val="28"/>
          <w:szCs w:val="28"/>
        </w:rPr>
        <w:t>Global</w:t>
      </w:r>
      <w:proofErr w:type="spell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Positioning</w:t>
      </w:r>
      <w:proofErr w:type="spellEnd"/>
      <w:r w:rsidR="006C2234" w:rsidRPr="006C2234">
        <w:rPr>
          <w:rFonts w:ascii="Arial" w:hAnsi="Arial" w:cs="Arial"/>
          <w:color w:val="004080"/>
          <w:sz w:val="28"/>
          <w:szCs w:val="28"/>
        </w:rPr>
        <w:t xml:space="preserve"> </w:t>
      </w:r>
      <w:proofErr w:type="spellStart"/>
      <w:r w:rsidR="006C2234" w:rsidRPr="006C2234">
        <w:rPr>
          <w:rFonts w:ascii="Arial" w:hAnsi="Arial" w:cs="Arial"/>
          <w:color w:val="004080"/>
          <w:sz w:val="28"/>
          <w:szCs w:val="28"/>
        </w:rPr>
        <w:t>System</w:t>
      </w:r>
      <w:proofErr w:type="spellEnd"/>
      <w:r w:rsidR="006C2234" w:rsidRPr="006C2234">
        <w:rPr>
          <w:rFonts w:ascii="Arial" w:hAnsi="Arial" w:cs="Arial"/>
          <w:color w:val="004080"/>
          <w:sz w:val="28"/>
          <w:szCs w:val="28"/>
        </w:rPr>
        <w:t>), предназначенный для определения текущих координат и последующей передачи их диспетчеру на пульт.</w:t>
      </w:r>
    </w:p>
    <w:p w:rsidR="006C2234" w:rsidRPr="006C2234" w:rsidRDefault="00B83E24" w:rsidP="006C2234">
      <w:pPr>
        <w:pStyle w:val="a9"/>
        <w:spacing w:before="0" w:beforeAutospacing="0" w:after="0" w:afterAutospacing="0"/>
        <w:jc w:val="both"/>
        <w:rPr>
          <w:rFonts w:ascii="Arial" w:hAnsi="Arial" w:cs="Arial"/>
          <w:color w:val="004080"/>
          <w:sz w:val="28"/>
          <w:szCs w:val="28"/>
        </w:rPr>
      </w:pPr>
      <w:r w:rsidRPr="00B83E24">
        <w:rPr>
          <w:rFonts w:ascii="Arial" w:hAnsi="Arial" w:cs="Arial"/>
          <w:color w:val="004080"/>
          <w:sz w:val="28"/>
          <w:szCs w:val="28"/>
        </w:rPr>
        <w:t xml:space="preserve">        </w:t>
      </w:r>
      <w:r w:rsidRPr="00987DC1">
        <w:rPr>
          <w:rFonts w:ascii="Arial" w:hAnsi="Arial" w:cs="Arial"/>
          <w:color w:val="004080"/>
          <w:sz w:val="28"/>
          <w:szCs w:val="28"/>
        </w:rPr>
        <w:t xml:space="preserve"> </w:t>
      </w:r>
      <w:r w:rsidR="006C2234" w:rsidRPr="006C2234">
        <w:rPr>
          <w:rFonts w:ascii="Arial" w:hAnsi="Arial" w:cs="Arial"/>
          <w:color w:val="004080"/>
          <w:sz w:val="28"/>
          <w:szCs w:val="28"/>
        </w:rPr>
        <w:t xml:space="preserve">В </w:t>
      </w:r>
      <w:proofErr w:type="spellStart"/>
      <w:r w:rsidR="006C2234" w:rsidRPr="006C2234">
        <w:rPr>
          <w:rFonts w:ascii="Arial" w:hAnsi="Arial" w:cs="Arial"/>
          <w:color w:val="004080"/>
          <w:sz w:val="28"/>
          <w:szCs w:val="28"/>
        </w:rPr>
        <w:t>транкинговых</w:t>
      </w:r>
      <w:proofErr w:type="spellEnd"/>
      <w:r w:rsidR="006C2234" w:rsidRPr="006C2234">
        <w:rPr>
          <w:rFonts w:ascii="Arial" w:hAnsi="Arial" w:cs="Arial"/>
          <w:color w:val="004080"/>
          <w:sz w:val="28"/>
          <w:szCs w:val="28"/>
        </w:rPr>
        <w:t xml:space="preserve"> системах используются также стационарные радиостанции, преимущественно для подключения диспетчерских пультов. Выходная мощность передатчиков стационарных радиостанций приблизительно такая же, как у автомобильных радиостанций.</w:t>
      </w:r>
    </w:p>
    <w:p w:rsidR="00CC6738" w:rsidRDefault="00CC6738" w:rsidP="00C64F2A">
      <w:pPr>
        <w:spacing w:after="0"/>
        <w:rPr>
          <w:rFonts w:ascii="Arial" w:hAnsi="Arial" w:cs="Arial"/>
          <w:b/>
          <w:sz w:val="28"/>
          <w:szCs w:val="28"/>
          <w:lang w:eastAsia="ru-RU"/>
        </w:rPr>
      </w:pPr>
    </w:p>
    <w:p w:rsidR="00F55C70" w:rsidRPr="00CC6738" w:rsidRDefault="00F55C70" w:rsidP="00C64F2A">
      <w:pPr>
        <w:spacing w:after="0"/>
        <w:rPr>
          <w:rFonts w:ascii="Arial" w:hAnsi="Arial" w:cs="Arial"/>
          <w:b/>
          <w:sz w:val="28"/>
          <w:szCs w:val="28"/>
          <w:lang w:eastAsia="ru-RU"/>
        </w:rPr>
      </w:pPr>
    </w:p>
    <w:p w:rsidR="00987DC1" w:rsidRPr="002B0DCC" w:rsidRDefault="002B0DCC" w:rsidP="00987DC1">
      <w:pPr>
        <w:spacing w:after="0" w:line="240" w:lineRule="auto"/>
        <w:jc w:val="both"/>
        <w:rPr>
          <w:rFonts w:ascii="Arial" w:eastAsia="Times New Roman" w:hAnsi="Arial" w:cs="Arial"/>
          <w:bCs/>
          <w:sz w:val="28"/>
          <w:szCs w:val="28"/>
          <w:lang w:eastAsia="ru-RU"/>
        </w:rPr>
      </w:pPr>
      <w:r>
        <w:rPr>
          <w:rFonts w:ascii="Arial" w:eastAsia="Times New Roman" w:hAnsi="Arial" w:cs="Arial"/>
          <w:b/>
          <w:bCs/>
          <w:color w:val="DD0000"/>
          <w:sz w:val="28"/>
          <w:szCs w:val="28"/>
          <w:lang w:eastAsia="ru-RU"/>
        </w:rPr>
        <w:t xml:space="preserve">         </w:t>
      </w:r>
      <w:r w:rsidRPr="002B0DCC">
        <w:rPr>
          <w:rFonts w:ascii="Arial" w:eastAsia="Times New Roman" w:hAnsi="Arial" w:cs="Arial"/>
          <w:bCs/>
          <w:sz w:val="28"/>
          <w:szCs w:val="28"/>
          <w:lang w:eastAsia="ru-RU"/>
        </w:rPr>
        <w:t xml:space="preserve">2.1.2 </w:t>
      </w:r>
      <w:proofErr w:type="spellStart"/>
      <w:r w:rsidR="00987DC1" w:rsidRPr="00987DC1">
        <w:rPr>
          <w:rFonts w:ascii="Arial" w:eastAsia="Times New Roman" w:hAnsi="Arial" w:cs="Arial"/>
          <w:bCs/>
          <w:sz w:val="28"/>
          <w:szCs w:val="28"/>
          <w:lang w:eastAsia="ru-RU"/>
        </w:rPr>
        <w:t>Многозоновые</w:t>
      </w:r>
      <w:proofErr w:type="spellEnd"/>
      <w:r w:rsidR="00987DC1" w:rsidRPr="00987DC1">
        <w:rPr>
          <w:rFonts w:ascii="Arial" w:eastAsia="Times New Roman" w:hAnsi="Arial" w:cs="Arial"/>
          <w:bCs/>
          <w:sz w:val="28"/>
          <w:szCs w:val="28"/>
          <w:lang w:eastAsia="ru-RU"/>
        </w:rPr>
        <w:t xml:space="preserve"> системы</w:t>
      </w:r>
    </w:p>
    <w:p w:rsidR="002B0DCC" w:rsidRPr="00987DC1" w:rsidRDefault="002B0DCC" w:rsidP="00987DC1">
      <w:pPr>
        <w:spacing w:after="0" w:line="240" w:lineRule="auto"/>
        <w:jc w:val="both"/>
        <w:rPr>
          <w:rFonts w:ascii="Arial" w:eastAsia="Times New Roman" w:hAnsi="Arial" w:cs="Arial"/>
          <w:color w:val="004080"/>
          <w:sz w:val="28"/>
          <w:szCs w:val="28"/>
          <w:lang w:eastAsia="ru-RU"/>
        </w:rPr>
      </w:pPr>
    </w:p>
    <w:p w:rsidR="00987DC1" w:rsidRPr="00987DC1" w:rsidRDefault="002B0DCC" w:rsidP="00987DC1">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987DC1" w:rsidRPr="00987DC1">
        <w:rPr>
          <w:rFonts w:ascii="Arial" w:eastAsia="Times New Roman" w:hAnsi="Arial" w:cs="Arial"/>
          <w:color w:val="004080"/>
          <w:sz w:val="28"/>
          <w:szCs w:val="28"/>
          <w:lang w:eastAsia="ru-RU"/>
        </w:rPr>
        <w:t xml:space="preserve">Ранние стандарты </w:t>
      </w:r>
      <w:proofErr w:type="spellStart"/>
      <w:r w:rsidR="00987DC1" w:rsidRPr="00987DC1">
        <w:rPr>
          <w:rFonts w:ascii="Arial" w:eastAsia="Times New Roman" w:hAnsi="Arial" w:cs="Arial"/>
          <w:color w:val="004080"/>
          <w:sz w:val="28"/>
          <w:szCs w:val="28"/>
          <w:lang w:eastAsia="ru-RU"/>
        </w:rPr>
        <w:t>транкинговых</w:t>
      </w:r>
      <w:proofErr w:type="spellEnd"/>
      <w:r w:rsidR="00987DC1" w:rsidRPr="00987DC1">
        <w:rPr>
          <w:rFonts w:ascii="Arial" w:eastAsia="Times New Roman" w:hAnsi="Arial" w:cs="Arial"/>
          <w:color w:val="004080"/>
          <w:sz w:val="28"/>
          <w:szCs w:val="28"/>
          <w:lang w:eastAsia="ru-RU"/>
        </w:rPr>
        <w:t xml:space="preserve"> систем не предусматривали каких-либо механизмов взаимодействия различных зон обслуживания. Между тем, требования потребителей значительно возросли, и хотя оборудование для </w:t>
      </w:r>
      <w:proofErr w:type="spellStart"/>
      <w:r w:rsidR="00987DC1" w:rsidRPr="00987DC1">
        <w:rPr>
          <w:rFonts w:ascii="Arial" w:eastAsia="Times New Roman" w:hAnsi="Arial" w:cs="Arial"/>
          <w:color w:val="004080"/>
          <w:sz w:val="28"/>
          <w:szCs w:val="28"/>
          <w:lang w:eastAsia="ru-RU"/>
        </w:rPr>
        <w:t>однозоновых</w:t>
      </w:r>
      <w:proofErr w:type="spellEnd"/>
      <w:r w:rsidR="00987DC1" w:rsidRPr="00987DC1">
        <w:rPr>
          <w:rFonts w:ascii="Arial" w:eastAsia="Times New Roman" w:hAnsi="Arial" w:cs="Arial"/>
          <w:color w:val="004080"/>
          <w:sz w:val="28"/>
          <w:szCs w:val="28"/>
          <w:lang w:eastAsia="ru-RU"/>
        </w:rPr>
        <w:t xml:space="preserve"> систем до сих пор производится и успешно продается, все вновь разрабатываемые </w:t>
      </w:r>
      <w:proofErr w:type="spellStart"/>
      <w:r w:rsidR="00987DC1" w:rsidRPr="00987DC1">
        <w:rPr>
          <w:rFonts w:ascii="Arial" w:eastAsia="Times New Roman" w:hAnsi="Arial" w:cs="Arial"/>
          <w:color w:val="004080"/>
          <w:sz w:val="28"/>
          <w:szCs w:val="28"/>
          <w:lang w:eastAsia="ru-RU"/>
        </w:rPr>
        <w:t>транкинговые</w:t>
      </w:r>
      <w:proofErr w:type="spellEnd"/>
      <w:r w:rsidR="00987DC1" w:rsidRPr="00987DC1">
        <w:rPr>
          <w:rFonts w:ascii="Arial" w:eastAsia="Times New Roman" w:hAnsi="Arial" w:cs="Arial"/>
          <w:color w:val="004080"/>
          <w:sz w:val="28"/>
          <w:szCs w:val="28"/>
          <w:lang w:eastAsia="ru-RU"/>
        </w:rPr>
        <w:t xml:space="preserve"> системы и стандарты являются </w:t>
      </w:r>
      <w:proofErr w:type="spellStart"/>
      <w:r w:rsidR="00987DC1" w:rsidRPr="00987DC1">
        <w:rPr>
          <w:rFonts w:ascii="Arial" w:eastAsia="Times New Roman" w:hAnsi="Arial" w:cs="Arial"/>
          <w:color w:val="004080"/>
          <w:sz w:val="28"/>
          <w:szCs w:val="28"/>
          <w:lang w:eastAsia="ru-RU"/>
        </w:rPr>
        <w:t>многозоновыми</w:t>
      </w:r>
      <w:proofErr w:type="spellEnd"/>
      <w:r w:rsidR="00987DC1" w:rsidRPr="00987DC1">
        <w:rPr>
          <w:rFonts w:ascii="Arial" w:eastAsia="Times New Roman" w:hAnsi="Arial" w:cs="Arial"/>
          <w:color w:val="004080"/>
          <w:sz w:val="28"/>
          <w:szCs w:val="28"/>
          <w:lang w:eastAsia="ru-RU"/>
        </w:rPr>
        <w:t>.</w:t>
      </w:r>
    </w:p>
    <w:p w:rsidR="002B0DCC" w:rsidRDefault="002B0DCC" w:rsidP="00987DC1">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987DC1" w:rsidRPr="00987DC1">
        <w:rPr>
          <w:rFonts w:ascii="Arial" w:eastAsia="Times New Roman" w:hAnsi="Arial" w:cs="Arial"/>
          <w:color w:val="004080"/>
          <w:sz w:val="28"/>
          <w:szCs w:val="28"/>
          <w:lang w:eastAsia="ru-RU"/>
        </w:rPr>
        <w:t xml:space="preserve">Архитектура </w:t>
      </w:r>
      <w:proofErr w:type="spellStart"/>
      <w:r w:rsidR="00987DC1" w:rsidRPr="00987DC1">
        <w:rPr>
          <w:rFonts w:ascii="Arial" w:eastAsia="Times New Roman" w:hAnsi="Arial" w:cs="Arial"/>
          <w:color w:val="004080"/>
          <w:sz w:val="28"/>
          <w:szCs w:val="28"/>
          <w:lang w:eastAsia="ru-RU"/>
        </w:rPr>
        <w:t>многозоновых</w:t>
      </w:r>
      <w:proofErr w:type="spellEnd"/>
      <w:r w:rsidR="00987DC1" w:rsidRPr="00987DC1">
        <w:rPr>
          <w:rFonts w:ascii="Arial" w:eastAsia="Times New Roman" w:hAnsi="Arial" w:cs="Arial"/>
          <w:color w:val="004080"/>
          <w:sz w:val="28"/>
          <w:szCs w:val="28"/>
          <w:lang w:eastAsia="ru-RU"/>
        </w:rPr>
        <w:t xml:space="preserve"> </w:t>
      </w:r>
      <w:proofErr w:type="spellStart"/>
      <w:r w:rsidR="00987DC1" w:rsidRPr="00987DC1">
        <w:rPr>
          <w:rFonts w:ascii="Arial" w:eastAsia="Times New Roman" w:hAnsi="Arial" w:cs="Arial"/>
          <w:color w:val="004080"/>
          <w:sz w:val="28"/>
          <w:szCs w:val="28"/>
          <w:lang w:eastAsia="ru-RU"/>
        </w:rPr>
        <w:t>транкинговых</w:t>
      </w:r>
      <w:proofErr w:type="spellEnd"/>
      <w:r w:rsidR="00987DC1" w:rsidRPr="00987DC1">
        <w:rPr>
          <w:rFonts w:ascii="Arial" w:eastAsia="Times New Roman" w:hAnsi="Arial" w:cs="Arial"/>
          <w:color w:val="004080"/>
          <w:sz w:val="28"/>
          <w:szCs w:val="28"/>
          <w:lang w:eastAsia="ru-RU"/>
        </w:rPr>
        <w:t xml:space="preserve"> систем может строиться по двум различным принципам. </w:t>
      </w:r>
    </w:p>
    <w:p w:rsidR="002B0DCC" w:rsidRDefault="002B0DCC" w:rsidP="00987DC1">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987DC1" w:rsidRPr="00987DC1">
        <w:rPr>
          <w:rFonts w:ascii="Arial" w:eastAsia="Times New Roman" w:hAnsi="Arial" w:cs="Arial"/>
          <w:i/>
          <w:color w:val="004080"/>
          <w:sz w:val="28"/>
          <w:szCs w:val="28"/>
          <w:lang w:eastAsia="ru-RU"/>
        </w:rPr>
        <w:t>В том случае, если определяющим фактором является стоимость оборудования, используется распределенная межзональная коммутация.</w:t>
      </w:r>
      <w:r w:rsidR="00987DC1" w:rsidRPr="00987DC1">
        <w:rPr>
          <w:rFonts w:ascii="Arial" w:eastAsia="Times New Roman" w:hAnsi="Arial" w:cs="Arial"/>
          <w:color w:val="004080"/>
          <w:sz w:val="28"/>
          <w:szCs w:val="28"/>
          <w:lang w:eastAsia="ru-RU"/>
        </w:rPr>
        <w:t xml:space="preserve"> Структур</w:t>
      </w:r>
      <w:r>
        <w:rPr>
          <w:rFonts w:ascii="Arial" w:eastAsia="Times New Roman" w:hAnsi="Arial" w:cs="Arial"/>
          <w:color w:val="004080"/>
          <w:sz w:val="28"/>
          <w:szCs w:val="28"/>
          <w:lang w:eastAsia="ru-RU"/>
        </w:rPr>
        <w:t xml:space="preserve">а такой системы показана на </w:t>
      </w:r>
      <w:proofErr w:type="gramStart"/>
      <w:r>
        <w:rPr>
          <w:rFonts w:ascii="Arial" w:eastAsia="Times New Roman" w:hAnsi="Arial" w:cs="Arial"/>
          <w:color w:val="004080"/>
          <w:sz w:val="28"/>
          <w:szCs w:val="28"/>
          <w:lang w:eastAsia="ru-RU"/>
        </w:rPr>
        <w:t>рисунке</w:t>
      </w:r>
      <w:proofErr w:type="gramEnd"/>
      <w:r>
        <w:rPr>
          <w:rFonts w:ascii="Arial" w:eastAsia="Times New Roman" w:hAnsi="Arial" w:cs="Arial"/>
          <w:color w:val="004080"/>
          <w:sz w:val="28"/>
          <w:szCs w:val="28"/>
          <w:lang w:eastAsia="ru-RU"/>
        </w:rPr>
        <w:t xml:space="preserve"> </w:t>
      </w:r>
      <w:r w:rsidR="00987DC1" w:rsidRPr="00987DC1">
        <w:rPr>
          <w:rFonts w:ascii="Arial" w:eastAsia="Times New Roman" w:hAnsi="Arial" w:cs="Arial"/>
          <w:color w:val="004080"/>
          <w:sz w:val="28"/>
          <w:szCs w:val="28"/>
          <w:lang w:eastAsia="ru-RU"/>
        </w:rPr>
        <w:t xml:space="preserve"> 2.</w:t>
      </w:r>
      <w:r w:rsidR="00F55C70">
        <w:rPr>
          <w:rFonts w:ascii="Arial" w:eastAsia="Times New Roman" w:hAnsi="Arial" w:cs="Arial"/>
          <w:color w:val="004080"/>
          <w:sz w:val="28"/>
          <w:szCs w:val="28"/>
          <w:lang w:eastAsia="ru-RU"/>
        </w:rPr>
        <w:t>3</w:t>
      </w:r>
      <w:r>
        <w:rPr>
          <w:rFonts w:ascii="Arial" w:eastAsia="Times New Roman" w:hAnsi="Arial" w:cs="Arial"/>
          <w:color w:val="004080"/>
          <w:sz w:val="28"/>
          <w:szCs w:val="28"/>
          <w:lang w:eastAsia="ru-RU"/>
        </w:rPr>
        <w:t>.</w:t>
      </w:r>
    </w:p>
    <w:p w:rsidR="002B0DCC" w:rsidRDefault="002B0DCC" w:rsidP="00987DC1">
      <w:pPr>
        <w:spacing w:after="0" w:line="240" w:lineRule="auto"/>
        <w:jc w:val="both"/>
        <w:rPr>
          <w:rFonts w:ascii="Arial" w:eastAsia="Times New Roman" w:hAnsi="Arial" w:cs="Arial"/>
          <w:color w:val="004080"/>
          <w:sz w:val="28"/>
          <w:szCs w:val="28"/>
          <w:lang w:eastAsia="ru-RU"/>
        </w:rPr>
      </w:pPr>
    </w:p>
    <w:p w:rsidR="002B0DCC" w:rsidRDefault="00F55C70" w:rsidP="00987DC1">
      <w:pPr>
        <w:spacing w:after="0" w:line="240" w:lineRule="auto"/>
        <w:jc w:val="both"/>
        <w:rPr>
          <w:rFonts w:ascii="Arial" w:eastAsia="Times New Roman" w:hAnsi="Arial" w:cs="Arial"/>
          <w:color w:val="004080"/>
          <w:sz w:val="28"/>
          <w:szCs w:val="28"/>
          <w:lang w:eastAsia="ru-RU"/>
        </w:rPr>
      </w:pPr>
      <w:r>
        <w:rPr>
          <w:noProof/>
          <w:lang w:eastAsia="ru-RU"/>
        </w:rPr>
        <w:lastRenderedPageBreak/>
        <w:drawing>
          <wp:inline distT="0" distB="0" distL="0" distR="0">
            <wp:extent cx="6115984" cy="5281574"/>
            <wp:effectExtent l="19050" t="0" r="0" b="0"/>
            <wp:docPr id="21" name="Рисунок 21" descr="http://kunegin.com/ref4/tetra/images/ri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kunegin.com/ref4/tetra/images/ris2.gif"/>
                    <pic:cNvPicPr>
                      <a:picLocks noChangeAspect="1" noChangeArrowheads="1"/>
                    </pic:cNvPicPr>
                  </pic:nvPicPr>
                  <pic:blipFill>
                    <a:blip r:embed="rId36" cstate="print"/>
                    <a:srcRect/>
                    <a:stretch>
                      <a:fillRect/>
                    </a:stretch>
                  </pic:blipFill>
                  <pic:spPr bwMode="auto">
                    <a:xfrm>
                      <a:off x="0" y="0"/>
                      <a:ext cx="6119495" cy="5284606"/>
                    </a:xfrm>
                    <a:prstGeom prst="rect">
                      <a:avLst/>
                    </a:prstGeom>
                    <a:noFill/>
                    <a:ln w="9525">
                      <a:noFill/>
                      <a:miter lim="800000"/>
                      <a:headEnd/>
                      <a:tailEnd/>
                    </a:ln>
                  </pic:spPr>
                </pic:pic>
              </a:graphicData>
            </a:graphic>
          </wp:inline>
        </w:drawing>
      </w:r>
    </w:p>
    <w:p w:rsidR="002B0DCC" w:rsidRDefault="002B0DCC" w:rsidP="00987DC1">
      <w:pPr>
        <w:spacing w:after="0" w:line="240" w:lineRule="auto"/>
        <w:jc w:val="both"/>
        <w:rPr>
          <w:rFonts w:ascii="Arial" w:eastAsia="Times New Roman" w:hAnsi="Arial" w:cs="Arial"/>
          <w:color w:val="004080"/>
          <w:sz w:val="28"/>
          <w:szCs w:val="28"/>
          <w:lang w:eastAsia="ru-RU"/>
        </w:rPr>
      </w:pPr>
    </w:p>
    <w:p w:rsidR="00F55C70" w:rsidRDefault="00F55C70" w:rsidP="00987DC1">
      <w:pPr>
        <w:spacing w:after="0" w:line="240" w:lineRule="auto"/>
        <w:jc w:val="both"/>
        <w:rPr>
          <w:rFonts w:ascii="Arial" w:hAnsi="Arial" w:cs="Arial"/>
          <w:color w:val="004080"/>
          <w:sz w:val="28"/>
          <w:szCs w:val="28"/>
          <w:shd w:val="clear" w:color="auto" w:fill="FFFFFF"/>
        </w:rPr>
      </w:pPr>
      <w:r>
        <w:rPr>
          <w:rFonts w:ascii="Arial" w:eastAsia="Times New Roman" w:hAnsi="Arial" w:cs="Arial"/>
          <w:color w:val="004080"/>
          <w:sz w:val="28"/>
          <w:szCs w:val="28"/>
          <w:lang w:eastAsia="ru-RU"/>
        </w:rPr>
        <w:t xml:space="preserve">                    Рисунок 2.3 - </w:t>
      </w:r>
      <w:r w:rsidRPr="00F55C70">
        <w:rPr>
          <w:rFonts w:ascii="Arial" w:hAnsi="Arial" w:cs="Arial"/>
          <w:color w:val="004080"/>
          <w:sz w:val="28"/>
          <w:szCs w:val="28"/>
          <w:shd w:val="clear" w:color="auto" w:fill="FFFFFF"/>
        </w:rPr>
        <w:t xml:space="preserve">Структурная схема </w:t>
      </w:r>
      <w:proofErr w:type="spellStart"/>
      <w:r w:rsidRPr="00F55C70">
        <w:rPr>
          <w:rFonts w:ascii="Arial" w:hAnsi="Arial" w:cs="Arial"/>
          <w:color w:val="004080"/>
          <w:sz w:val="28"/>
          <w:szCs w:val="28"/>
          <w:shd w:val="clear" w:color="auto" w:fill="FFFFFF"/>
        </w:rPr>
        <w:t>транкинговой</w:t>
      </w:r>
      <w:proofErr w:type="spellEnd"/>
      <w:r w:rsidRPr="00F55C70">
        <w:rPr>
          <w:rFonts w:ascii="Arial" w:hAnsi="Arial" w:cs="Arial"/>
          <w:color w:val="004080"/>
          <w:sz w:val="28"/>
          <w:szCs w:val="28"/>
          <w:shd w:val="clear" w:color="auto" w:fill="FFFFFF"/>
        </w:rPr>
        <w:t xml:space="preserve"> сети </w:t>
      </w:r>
    </w:p>
    <w:p w:rsidR="002B0DCC" w:rsidRPr="00F55C70" w:rsidRDefault="00F55C70" w:rsidP="00987DC1">
      <w:pPr>
        <w:spacing w:after="0" w:line="240" w:lineRule="auto"/>
        <w:jc w:val="both"/>
        <w:rPr>
          <w:rFonts w:ascii="Arial" w:eastAsia="Times New Roman" w:hAnsi="Arial" w:cs="Arial"/>
          <w:color w:val="004080"/>
          <w:sz w:val="28"/>
          <w:szCs w:val="28"/>
          <w:lang w:eastAsia="ru-RU"/>
        </w:rPr>
      </w:pPr>
      <w:r>
        <w:rPr>
          <w:rFonts w:ascii="Arial" w:hAnsi="Arial" w:cs="Arial"/>
          <w:color w:val="004080"/>
          <w:sz w:val="28"/>
          <w:szCs w:val="28"/>
          <w:shd w:val="clear" w:color="auto" w:fill="FFFFFF"/>
        </w:rPr>
        <w:t xml:space="preserve">                                          </w:t>
      </w:r>
      <w:r w:rsidRPr="00F55C70">
        <w:rPr>
          <w:rFonts w:ascii="Arial" w:hAnsi="Arial" w:cs="Arial"/>
          <w:color w:val="004080"/>
          <w:sz w:val="28"/>
          <w:szCs w:val="28"/>
          <w:shd w:val="clear" w:color="auto" w:fill="FFFFFF"/>
        </w:rPr>
        <w:t>с распределенной межзональной коммутацией</w:t>
      </w:r>
    </w:p>
    <w:p w:rsidR="00F55C70" w:rsidRDefault="00F55C70" w:rsidP="00987DC1">
      <w:pPr>
        <w:spacing w:after="0" w:line="240" w:lineRule="auto"/>
        <w:jc w:val="both"/>
        <w:rPr>
          <w:rFonts w:ascii="Arial" w:eastAsia="Times New Roman" w:hAnsi="Arial" w:cs="Arial"/>
          <w:color w:val="004080"/>
          <w:sz w:val="28"/>
          <w:szCs w:val="28"/>
          <w:lang w:eastAsia="ru-RU"/>
        </w:rPr>
      </w:pPr>
    </w:p>
    <w:p w:rsidR="00987DC1" w:rsidRPr="00987DC1" w:rsidRDefault="00987DC1" w:rsidP="00987DC1">
      <w:pPr>
        <w:spacing w:after="0" w:line="240" w:lineRule="auto"/>
        <w:jc w:val="both"/>
        <w:rPr>
          <w:rFonts w:ascii="Arial" w:eastAsia="Times New Roman" w:hAnsi="Arial" w:cs="Arial"/>
          <w:color w:val="004080"/>
          <w:sz w:val="28"/>
          <w:szCs w:val="28"/>
          <w:lang w:eastAsia="ru-RU"/>
        </w:rPr>
      </w:pPr>
      <w:r w:rsidRPr="00987DC1">
        <w:rPr>
          <w:rFonts w:ascii="Arial" w:eastAsia="Times New Roman" w:hAnsi="Arial" w:cs="Arial"/>
          <w:color w:val="004080"/>
          <w:sz w:val="28"/>
          <w:szCs w:val="28"/>
          <w:lang w:eastAsia="ru-RU"/>
        </w:rPr>
        <w:t xml:space="preserve"> </w:t>
      </w:r>
      <w:r w:rsidR="001665C5">
        <w:rPr>
          <w:rFonts w:ascii="Arial" w:eastAsia="Times New Roman" w:hAnsi="Arial" w:cs="Arial"/>
          <w:color w:val="004080"/>
          <w:sz w:val="28"/>
          <w:szCs w:val="28"/>
          <w:lang w:eastAsia="ru-RU"/>
        </w:rPr>
        <w:t xml:space="preserve">        </w:t>
      </w:r>
      <w:r w:rsidRPr="00987DC1">
        <w:rPr>
          <w:rFonts w:ascii="Arial" w:eastAsia="Times New Roman" w:hAnsi="Arial" w:cs="Arial"/>
          <w:color w:val="004080"/>
          <w:sz w:val="28"/>
          <w:szCs w:val="28"/>
          <w:lang w:eastAsia="ru-RU"/>
        </w:rPr>
        <w:t xml:space="preserve">Каждая базовая станция в такой системе имеет свое собственное подключение к ТФОП. Этого уже вполне достаточно для организации </w:t>
      </w:r>
      <w:proofErr w:type="spellStart"/>
      <w:r w:rsidRPr="00987DC1">
        <w:rPr>
          <w:rFonts w:ascii="Arial" w:eastAsia="Times New Roman" w:hAnsi="Arial" w:cs="Arial"/>
          <w:color w:val="004080"/>
          <w:sz w:val="28"/>
          <w:szCs w:val="28"/>
          <w:lang w:eastAsia="ru-RU"/>
        </w:rPr>
        <w:t>многозоновой</w:t>
      </w:r>
      <w:proofErr w:type="spellEnd"/>
      <w:r w:rsidRPr="00987DC1">
        <w:rPr>
          <w:rFonts w:ascii="Arial" w:eastAsia="Times New Roman" w:hAnsi="Arial" w:cs="Arial"/>
          <w:color w:val="004080"/>
          <w:sz w:val="28"/>
          <w:szCs w:val="28"/>
          <w:lang w:eastAsia="ru-RU"/>
        </w:rPr>
        <w:t xml:space="preserve"> системы - при необходимости вызова из одной зоны в другую он производится через интерфейс ТФОП, включая процедуру набора телефонного номера. Кроме того, базовые станции могут быть непосредственно соединены с помощью физических выделенных линий связи (чаще всего используются малоканальные радиорелейные линии).</w:t>
      </w:r>
    </w:p>
    <w:p w:rsidR="00987DC1" w:rsidRPr="00987DC1" w:rsidRDefault="00987DC1" w:rsidP="00987DC1">
      <w:pPr>
        <w:spacing w:after="0" w:line="240" w:lineRule="auto"/>
        <w:jc w:val="both"/>
        <w:rPr>
          <w:rFonts w:ascii="Arial" w:eastAsia="Times New Roman" w:hAnsi="Arial" w:cs="Arial"/>
          <w:color w:val="004080"/>
          <w:sz w:val="28"/>
          <w:szCs w:val="28"/>
          <w:lang w:eastAsia="ru-RU"/>
        </w:rPr>
      </w:pPr>
      <w:r w:rsidRPr="00987DC1">
        <w:rPr>
          <w:rFonts w:ascii="Arial" w:eastAsia="Times New Roman" w:hAnsi="Arial" w:cs="Arial"/>
          <w:color w:val="004080"/>
          <w:sz w:val="28"/>
          <w:szCs w:val="28"/>
          <w:lang w:eastAsia="ru-RU"/>
        </w:rPr>
        <w:t xml:space="preserve">Каждая БС в такой системе имеет свое собственное подключение к </w:t>
      </w:r>
      <w:proofErr w:type="spellStart"/>
      <w:r w:rsidRPr="00987DC1">
        <w:rPr>
          <w:rFonts w:ascii="Arial" w:eastAsia="Times New Roman" w:hAnsi="Arial" w:cs="Arial"/>
          <w:color w:val="004080"/>
          <w:sz w:val="28"/>
          <w:szCs w:val="28"/>
          <w:lang w:eastAsia="ru-RU"/>
        </w:rPr>
        <w:t>ТфОП</w:t>
      </w:r>
      <w:proofErr w:type="spellEnd"/>
      <w:r w:rsidRPr="00987DC1">
        <w:rPr>
          <w:rFonts w:ascii="Arial" w:eastAsia="Times New Roman" w:hAnsi="Arial" w:cs="Arial"/>
          <w:color w:val="004080"/>
          <w:sz w:val="28"/>
          <w:szCs w:val="28"/>
          <w:lang w:eastAsia="ru-RU"/>
        </w:rPr>
        <w:t xml:space="preserve">. При необходимости вызова из одной зоны в другую он производится через интерфейс </w:t>
      </w:r>
      <w:proofErr w:type="spellStart"/>
      <w:r w:rsidRPr="00987DC1">
        <w:rPr>
          <w:rFonts w:ascii="Arial" w:eastAsia="Times New Roman" w:hAnsi="Arial" w:cs="Arial"/>
          <w:color w:val="004080"/>
          <w:sz w:val="28"/>
          <w:szCs w:val="28"/>
          <w:lang w:eastAsia="ru-RU"/>
        </w:rPr>
        <w:t>ТфОП</w:t>
      </w:r>
      <w:proofErr w:type="spellEnd"/>
      <w:r w:rsidRPr="00987DC1">
        <w:rPr>
          <w:rFonts w:ascii="Arial" w:eastAsia="Times New Roman" w:hAnsi="Arial" w:cs="Arial"/>
          <w:color w:val="004080"/>
          <w:sz w:val="28"/>
          <w:szCs w:val="28"/>
          <w:lang w:eastAsia="ru-RU"/>
        </w:rPr>
        <w:t>, включая процедуру набора телефонного номера. Кроме того, БС могут быть непосредственно соединены с помощью физических выделенных линий связи.</w:t>
      </w:r>
    </w:p>
    <w:p w:rsidR="00987DC1" w:rsidRDefault="001665C5" w:rsidP="00987DC1">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987DC1" w:rsidRPr="00987DC1">
        <w:rPr>
          <w:rFonts w:ascii="Arial" w:eastAsia="Times New Roman" w:hAnsi="Arial" w:cs="Arial"/>
          <w:color w:val="004080"/>
          <w:sz w:val="28"/>
          <w:szCs w:val="28"/>
          <w:lang w:eastAsia="ru-RU"/>
        </w:rPr>
        <w:t xml:space="preserve">Использование распределенной межзональной коммутации целесообразно лишь для систем с небольшим количеством зон и с невысокими требованиями к оперативности межзональных вызовов </w:t>
      </w:r>
      <w:r w:rsidR="00987DC1" w:rsidRPr="00987DC1">
        <w:rPr>
          <w:rFonts w:ascii="Arial" w:eastAsia="Times New Roman" w:hAnsi="Arial" w:cs="Arial"/>
          <w:color w:val="004080"/>
          <w:sz w:val="28"/>
          <w:szCs w:val="28"/>
          <w:lang w:eastAsia="ru-RU"/>
        </w:rPr>
        <w:lastRenderedPageBreak/>
        <w:t xml:space="preserve">(особенно в случае соединения через коммутируемые каналы </w:t>
      </w:r>
      <w:proofErr w:type="spellStart"/>
      <w:r w:rsidR="00987DC1" w:rsidRPr="00987DC1">
        <w:rPr>
          <w:rFonts w:ascii="Arial" w:eastAsia="Times New Roman" w:hAnsi="Arial" w:cs="Arial"/>
          <w:color w:val="004080"/>
          <w:sz w:val="28"/>
          <w:szCs w:val="28"/>
          <w:lang w:eastAsia="ru-RU"/>
        </w:rPr>
        <w:t>ТфОП</w:t>
      </w:r>
      <w:proofErr w:type="spellEnd"/>
      <w:r w:rsidR="00987DC1" w:rsidRPr="00987DC1">
        <w:rPr>
          <w:rFonts w:ascii="Arial" w:eastAsia="Times New Roman" w:hAnsi="Arial" w:cs="Arial"/>
          <w:color w:val="004080"/>
          <w:sz w:val="28"/>
          <w:szCs w:val="28"/>
          <w:lang w:eastAsia="ru-RU"/>
        </w:rPr>
        <w:t xml:space="preserve">). В системах с высоким качеством обслуживания используется архитектура с ЦК. Структура </w:t>
      </w:r>
      <w:proofErr w:type="spellStart"/>
      <w:r w:rsidR="00987DC1" w:rsidRPr="00987DC1">
        <w:rPr>
          <w:rFonts w:ascii="Arial" w:eastAsia="Times New Roman" w:hAnsi="Arial" w:cs="Arial"/>
          <w:color w:val="004080"/>
          <w:sz w:val="28"/>
          <w:szCs w:val="28"/>
          <w:lang w:eastAsia="ru-RU"/>
        </w:rPr>
        <w:t>многозоновой</w:t>
      </w:r>
      <w:proofErr w:type="spellEnd"/>
      <w:r>
        <w:rPr>
          <w:rFonts w:ascii="Arial" w:eastAsia="Times New Roman" w:hAnsi="Arial" w:cs="Arial"/>
          <w:color w:val="004080"/>
          <w:sz w:val="28"/>
          <w:szCs w:val="28"/>
          <w:lang w:eastAsia="ru-RU"/>
        </w:rPr>
        <w:t xml:space="preserve"> ТСС с ЦК изображена на </w:t>
      </w:r>
      <w:proofErr w:type="gramStart"/>
      <w:r>
        <w:rPr>
          <w:rFonts w:ascii="Arial" w:eastAsia="Times New Roman" w:hAnsi="Arial" w:cs="Arial"/>
          <w:color w:val="004080"/>
          <w:sz w:val="28"/>
          <w:szCs w:val="28"/>
          <w:lang w:eastAsia="ru-RU"/>
        </w:rPr>
        <w:t>рисунке</w:t>
      </w:r>
      <w:proofErr w:type="gramEnd"/>
      <w:r>
        <w:rPr>
          <w:rFonts w:ascii="Arial" w:eastAsia="Times New Roman" w:hAnsi="Arial" w:cs="Arial"/>
          <w:color w:val="004080"/>
          <w:sz w:val="28"/>
          <w:szCs w:val="28"/>
          <w:lang w:eastAsia="ru-RU"/>
        </w:rPr>
        <w:t xml:space="preserve"> 2.4</w:t>
      </w:r>
      <w:r w:rsidR="00987DC1" w:rsidRPr="00987DC1">
        <w:rPr>
          <w:rFonts w:ascii="Arial" w:eastAsia="Times New Roman" w:hAnsi="Arial" w:cs="Arial"/>
          <w:color w:val="004080"/>
          <w:sz w:val="28"/>
          <w:szCs w:val="28"/>
          <w:lang w:eastAsia="ru-RU"/>
        </w:rPr>
        <w:t>.</w:t>
      </w:r>
    </w:p>
    <w:p w:rsidR="001665C5" w:rsidRPr="00987DC1" w:rsidRDefault="001665C5" w:rsidP="00987DC1">
      <w:pPr>
        <w:spacing w:after="0" w:line="240" w:lineRule="auto"/>
        <w:jc w:val="both"/>
        <w:rPr>
          <w:rFonts w:ascii="Arial" w:eastAsia="Times New Roman" w:hAnsi="Arial" w:cs="Arial"/>
          <w:color w:val="004080"/>
          <w:sz w:val="28"/>
          <w:szCs w:val="28"/>
          <w:lang w:eastAsia="ru-RU"/>
        </w:rPr>
      </w:pPr>
    </w:p>
    <w:p w:rsidR="001665C5" w:rsidRDefault="001665C5" w:rsidP="00987DC1">
      <w:pPr>
        <w:spacing w:after="0" w:line="240" w:lineRule="auto"/>
        <w:jc w:val="both"/>
        <w:rPr>
          <w:rFonts w:ascii="Arial" w:eastAsia="Times New Roman" w:hAnsi="Arial" w:cs="Arial"/>
          <w:color w:val="004080"/>
          <w:sz w:val="28"/>
          <w:szCs w:val="28"/>
          <w:lang w:eastAsia="ru-RU"/>
        </w:rPr>
      </w:pPr>
      <w:r>
        <w:rPr>
          <w:noProof/>
          <w:lang w:eastAsia="ru-RU"/>
        </w:rPr>
        <w:drawing>
          <wp:inline distT="0" distB="0" distL="0" distR="0">
            <wp:extent cx="6119495" cy="4435556"/>
            <wp:effectExtent l="19050" t="0" r="0" b="0"/>
            <wp:docPr id="24" name="Рисунок 24" descr="http://kunegin.com/ref4/tetra/images/ris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kunegin.com/ref4/tetra/images/ris3.gif"/>
                    <pic:cNvPicPr>
                      <a:picLocks noChangeAspect="1" noChangeArrowheads="1"/>
                    </pic:cNvPicPr>
                  </pic:nvPicPr>
                  <pic:blipFill>
                    <a:blip r:embed="rId37" cstate="print"/>
                    <a:srcRect/>
                    <a:stretch>
                      <a:fillRect/>
                    </a:stretch>
                  </pic:blipFill>
                  <pic:spPr bwMode="auto">
                    <a:xfrm>
                      <a:off x="0" y="0"/>
                      <a:ext cx="6119495" cy="4435556"/>
                    </a:xfrm>
                    <a:prstGeom prst="rect">
                      <a:avLst/>
                    </a:prstGeom>
                    <a:noFill/>
                    <a:ln w="9525">
                      <a:noFill/>
                      <a:miter lim="800000"/>
                      <a:headEnd/>
                      <a:tailEnd/>
                    </a:ln>
                  </pic:spPr>
                </pic:pic>
              </a:graphicData>
            </a:graphic>
          </wp:inline>
        </w:drawing>
      </w:r>
    </w:p>
    <w:p w:rsidR="001665C5" w:rsidRDefault="001665C5" w:rsidP="00987DC1">
      <w:pPr>
        <w:spacing w:after="0" w:line="240" w:lineRule="auto"/>
        <w:jc w:val="both"/>
        <w:rPr>
          <w:rFonts w:ascii="Arial" w:eastAsia="Times New Roman" w:hAnsi="Arial" w:cs="Arial"/>
          <w:color w:val="004080"/>
          <w:sz w:val="28"/>
          <w:szCs w:val="28"/>
          <w:lang w:eastAsia="ru-RU"/>
        </w:rPr>
      </w:pPr>
    </w:p>
    <w:p w:rsidR="001665C5" w:rsidRDefault="001665C5" w:rsidP="00987DC1">
      <w:pPr>
        <w:spacing w:after="0" w:line="240" w:lineRule="auto"/>
        <w:jc w:val="both"/>
        <w:rPr>
          <w:rFonts w:ascii="Arial" w:eastAsia="Times New Roman" w:hAnsi="Arial" w:cs="Arial"/>
          <w:color w:val="004080"/>
          <w:sz w:val="28"/>
          <w:szCs w:val="28"/>
          <w:lang w:eastAsia="ru-RU"/>
        </w:rPr>
      </w:pPr>
    </w:p>
    <w:p w:rsidR="001665C5" w:rsidRDefault="001665C5" w:rsidP="00987DC1">
      <w:pPr>
        <w:spacing w:after="0" w:line="240" w:lineRule="auto"/>
        <w:jc w:val="both"/>
        <w:rPr>
          <w:rFonts w:ascii="Arial" w:hAnsi="Arial" w:cs="Arial"/>
          <w:color w:val="004080"/>
          <w:sz w:val="28"/>
          <w:szCs w:val="28"/>
          <w:shd w:val="clear" w:color="auto" w:fill="FFFFFF"/>
        </w:rPr>
      </w:pPr>
      <w:r>
        <w:rPr>
          <w:rFonts w:ascii="Arial" w:eastAsia="Times New Roman" w:hAnsi="Arial" w:cs="Arial"/>
          <w:color w:val="004080"/>
          <w:sz w:val="28"/>
          <w:szCs w:val="28"/>
          <w:lang w:eastAsia="ru-RU"/>
        </w:rPr>
        <w:t xml:space="preserve">Рисунок 2.4 - </w:t>
      </w:r>
      <w:r w:rsidRPr="001665C5">
        <w:rPr>
          <w:rFonts w:ascii="Arial" w:hAnsi="Arial" w:cs="Arial"/>
          <w:color w:val="004080"/>
          <w:sz w:val="28"/>
          <w:szCs w:val="28"/>
          <w:shd w:val="clear" w:color="auto" w:fill="FFFFFF"/>
        </w:rPr>
        <w:t xml:space="preserve">Структурная схема </w:t>
      </w:r>
      <w:proofErr w:type="spellStart"/>
      <w:r w:rsidRPr="001665C5">
        <w:rPr>
          <w:rFonts w:ascii="Arial" w:hAnsi="Arial" w:cs="Arial"/>
          <w:color w:val="004080"/>
          <w:sz w:val="28"/>
          <w:szCs w:val="28"/>
          <w:shd w:val="clear" w:color="auto" w:fill="FFFFFF"/>
        </w:rPr>
        <w:t>транкинговой</w:t>
      </w:r>
      <w:proofErr w:type="spellEnd"/>
      <w:r w:rsidRPr="001665C5">
        <w:rPr>
          <w:rFonts w:ascii="Arial" w:hAnsi="Arial" w:cs="Arial"/>
          <w:color w:val="004080"/>
          <w:sz w:val="28"/>
          <w:szCs w:val="28"/>
          <w:shd w:val="clear" w:color="auto" w:fill="FFFFFF"/>
        </w:rPr>
        <w:t xml:space="preserve"> сети </w:t>
      </w:r>
      <w:proofErr w:type="gramStart"/>
      <w:r w:rsidRPr="001665C5">
        <w:rPr>
          <w:rFonts w:ascii="Arial" w:hAnsi="Arial" w:cs="Arial"/>
          <w:color w:val="004080"/>
          <w:sz w:val="28"/>
          <w:szCs w:val="28"/>
          <w:shd w:val="clear" w:color="auto" w:fill="FFFFFF"/>
        </w:rPr>
        <w:t>с</w:t>
      </w:r>
      <w:proofErr w:type="gramEnd"/>
      <w:r w:rsidRPr="001665C5">
        <w:rPr>
          <w:rFonts w:ascii="Arial" w:hAnsi="Arial" w:cs="Arial"/>
          <w:color w:val="004080"/>
          <w:sz w:val="28"/>
          <w:szCs w:val="28"/>
          <w:shd w:val="clear" w:color="auto" w:fill="FFFFFF"/>
        </w:rPr>
        <w:t xml:space="preserve"> централизованной</w:t>
      </w:r>
    </w:p>
    <w:p w:rsidR="001665C5" w:rsidRDefault="001665C5" w:rsidP="00987DC1">
      <w:pPr>
        <w:spacing w:after="0" w:line="240" w:lineRule="auto"/>
        <w:jc w:val="both"/>
        <w:rPr>
          <w:rFonts w:ascii="Arial" w:hAnsi="Arial" w:cs="Arial"/>
          <w:color w:val="004080"/>
          <w:sz w:val="28"/>
          <w:szCs w:val="28"/>
          <w:shd w:val="clear" w:color="auto" w:fill="FFFFFF"/>
        </w:rPr>
      </w:pPr>
      <w:r>
        <w:rPr>
          <w:rFonts w:ascii="Arial" w:hAnsi="Arial" w:cs="Arial"/>
          <w:color w:val="004080"/>
          <w:sz w:val="28"/>
          <w:szCs w:val="28"/>
          <w:shd w:val="clear" w:color="auto" w:fill="FFFFFF"/>
        </w:rPr>
        <w:t xml:space="preserve">     </w:t>
      </w:r>
      <w:r w:rsidRPr="001665C5">
        <w:rPr>
          <w:rFonts w:ascii="Arial" w:hAnsi="Arial" w:cs="Arial"/>
          <w:color w:val="004080"/>
          <w:sz w:val="28"/>
          <w:szCs w:val="28"/>
          <w:shd w:val="clear" w:color="auto" w:fill="FFFFFF"/>
        </w:rPr>
        <w:t xml:space="preserve"> </w:t>
      </w:r>
      <w:r>
        <w:rPr>
          <w:rFonts w:ascii="Arial" w:hAnsi="Arial" w:cs="Arial"/>
          <w:color w:val="004080"/>
          <w:sz w:val="28"/>
          <w:szCs w:val="28"/>
          <w:shd w:val="clear" w:color="auto" w:fill="FFFFFF"/>
        </w:rPr>
        <w:t xml:space="preserve">                </w:t>
      </w:r>
      <w:r w:rsidRPr="001665C5">
        <w:rPr>
          <w:rFonts w:ascii="Arial" w:hAnsi="Arial" w:cs="Arial"/>
          <w:color w:val="004080"/>
          <w:sz w:val="28"/>
          <w:szCs w:val="28"/>
          <w:shd w:val="clear" w:color="auto" w:fill="FFFFFF"/>
        </w:rPr>
        <w:t>межзональной коммутацией</w:t>
      </w:r>
    </w:p>
    <w:p w:rsidR="00A03705" w:rsidRDefault="00A03705" w:rsidP="00987DC1">
      <w:pPr>
        <w:spacing w:after="0" w:line="240" w:lineRule="auto"/>
        <w:jc w:val="both"/>
        <w:rPr>
          <w:rFonts w:ascii="Arial" w:eastAsia="Times New Roman" w:hAnsi="Arial" w:cs="Arial"/>
          <w:color w:val="004080"/>
          <w:sz w:val="28"/>
          <w:szCs w:val="28"/>
          <w:lang w:eastAsia="ru-RU"/>
        </w:rPr>
      </w:pPr>
    </w:p>
    <w:p w:rsidR="00987DC1" w:rsidRPr="00987DC1" w:rsidRDefault="00AD22D2" w:rsidP="00987DC1">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987DC1" w:rsidRPr="00987DC1">
        <w:rPr>
          <w:rFonts w:ascii="Arial" w:eastAsia="Times New Roman" w:hAnsi="Arial" w:cs="Arial"/>
          <w:color w:val="004080"/>
          <w:sz w:val="28"/>
          <w:szCs w:val="28"/>
          <w:lang w:eastAsia="ru-RU"/>
        </w:rPr>
        <w:t xml:space="preserve">Основной элемент этой схемы - межзональный коммутатор. Он обрабатывает все виды межзональных вызовов, т.е. весь межзональный трафик проходит через один коммутатор, соединенный с БС по выделенным линиям. Это обеспечивает быструю обработку вызовов, возможность подключения централизованных ДП. Информация о местонахождении абонентов системы с ЦК хранится в единственном месте, поэтому ее легче защитить. Кроме того, межзональный коммутатор осуществляет также функции централизованного интерфейса к </w:t>
      </w:r>
      <w:proofErr w:type="spellStart"/>
      <w:r w:rsidR="00987DC1" w:rsidRPr="00987DC1">
        <w:rPr>
          <w:rFonts w:ascii="Arial" w:eastAsia="Times New Roman" w:hAnsi="Arial" w:cs="Arial"/>
          <w:color w:val="004080"/>
          <w:sz w:val="28"/>
          <w:szCs w:val="28"/>
          <w:lang w:eastAsia="ru-RU"/>
        </w:rPr>
        <w:t>ТфОП</w:t>
      </w:r>
      <w:proofErr w:type="spellEnd"/>
      <w:r w:rsidR="00987DC1" w:rsidRPr="00987DC1">
        <w:rPr>
          <w:rFonts w:ascii="Arial" w:eastAsia="Times New Roman" w:hAnsi="Arial" w:cs="Arial"/>
          <w:color w:val="004080"/>
          <w:sz w:val="28"/>
          <w:szCs w:val="28"/>
          <w:lang w:eastAsia="ru-RU"/>
        </w:rPr>
        <w:t xml:space="preserve"> и СКП, что позволяет при необходимости полностью контролировать как речевой трафик ТС, так и трафик всех приложений ПД, связанный с </w:t>
      </w:r>
      <w:proofErr w:type="gramStart"/>
      <w:r w:rsidR="00987DC1" w:rsidRPr="00987DC1">
        <w:rPr>
          <w:rFonts w:ascii="Arial" w:eastAsia="Times New Roman" w:hAnsi="Arial" w:cs="Arial"/>
          <w:color w:val="004080"/>
          <w:sz w:val="28"/>
          <w:szCs w:val="28"/>
          <w:lang w:eastAsia="ru-RU"/>
        </w:rPr>
        <w:t>внешними</w:t>
      </w:r>
      <w:proofErr w:type="gramEnd"/>
      <w:r w:rsidR="00987DC1" w:rsidRPr="00987DC1">
        <w:rPr>
          <w:rFonts w:ascii="Arial" w:eastAsia="Times New Roman" w:hAnsi="Arial" w:cs="Arial"/>
          <w:color w:val="004080"/>
          <w:sz w:val="28"/>
          <w:szCs w:val="28"/>
          <w:lang w:eastAsia="ru-RU"/>
        </w:rPr>
        <w:t xml:space="preserve"> СКП, например Интернет. Таким образом, система с ЦК обладает более высокой управляемостью.</w:t>
      </w:r>
    </w:p>
    <w:p w:rsidR="00AD22D2" w:rsidRPr="00AD22D2" w:rsidRDefault="00AD22D2" w:rsidP="00AD22D2">
      <w:pPr>
        <w:spacing w:after="0" w:line="240" w:lineRule="auto"/>
        <w:jc w:val="both"/>
        <w:rPr>
          <w:rFonts w:ascii="Arial" w:eastAsia="Times New Roman" w:hAnsi="Arial" w:cs="Arial"/>
          <w:i/>
          <w:color w:val="004080"/>
          <w:sz w:val="28"/>
          <w:szCs w:val="28"/>
          <w:lang w:eastAsia="ru-RU"/>
        </w:rPr>
      </w:pPr>
      <w:r>
        <w:rPr>
          <w:rFonts w:ascii="Arial" w:eastAsia="Times New Roman" w:hAnsi="Arial" w:cs="Arial"/>
          <w:color w:val="004080"/>
          <w:sz w:val="28"/>
          <w:szCs w:val="28"/>
          <w:lang w:eastAsia="ru-RU"/>
        </w:rPr>
        <w:t xml:space="preserve">         </w:t>
      </w:r>
      <w:r w:rsidRPr="00AD22D2">
        <w:rPr>
          <w:rFonts w:ascii="Arial" w:eastAsia="Times New Roman" w:hAnsi="Arial" w:cs="Arial"/>
          <w:i/>
          <w:color w:val="004080"/>
          <w:sz w:val="28"/>
          <w:szCs w:val="28"/>
          <w:lang w:eastAsia="ru-RU"/>
        </w:rPr>
        <w:t xml:space="preserve">Итак, можно выделить несколько важнейших архитектурных признаков, присущих </w:t>
      </w:r>
      <w:proofErr w:type="spellStart"/>
      <w:r w:rsidRPr="00AD22D2">
        <w:rPr>
          <w:rFonts w:ascii="Arial" w:eastAsia="Times New Roman" w:hAnsi="Arial" w:cs="Arial"/>
          <w:i/>
          <w:color w:val="004080"/>
          <w:sz w:val="28"/>
          <w:szCs w:val="28"/>
          <w:lang w:eastAsia="ru-RU"/>
        </w:rPr>
        <w:t>транкинговым</w:t>
      </w:r>
      <w:proofErr w:type="spellEnd"/>
      <w:r w:rsidRPr="00AD22D2">
        <w:rPr>
          <w:rFonts w:ascii="Arial" w:eastAsia="Times New Roman" w:hAnsi="Arial" w:cs="Arial"/>
          <w:i/>
          <w:color w:val="004080"/>
          <w:sz w:val="28"/>
          <w:szCs w:val="28"/>
          <w:lang w:eastAsia="ru-RU"/>
        </w:rPr>
        <w:t xml:space="preserve"> системам.</w:t>
      </w:r>
    </w:p>
    <w:p w:rsidR="00AD22D2" w:rsidRPr="00AD22D2" w:rsidRDefault="00AD22D2" w:rsidP="00AD22D2">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lastRenderedPageBreak/>
        <w:t xml:space="preserve">         </w:t>
      </w:r>
      <w:r w:rsidRPr="00AD22D2">
        <w:rPr>
          <w:rFonts w:ascii="Arial" w:eastAsia="Times New Roman" w:hAnsi="Arial" w:cs="Arial"/>
          <w:color w:val="004080"/>
          <w:sz w:val="28"/>
          <w:szCs w:val="28"/>
          <w:lang w:eastAsia="ru-RU"/>
        </w:rPr>
        <w:t xml:space="preserve">Во-первых, это ограниченная (а значит, недорогая) инфраструктура. В </w:t>
      </w:r>
      <w:proofErr w:type="spellStart"/>
      <w:r w:rsidRPr="00AD22D2">
        <w:rPr>
          <w:rFonts w:ascii="Arial" w:eastAsia="Times New Roman" w:hAnsi="Arial" w:cs="Arial"/>
          <w:color w:val="004080"/>
          <w:sz w:val="28"/>
          <w:szCs w:val="28"/>
          <w:lang w:eastAsia="ru-RU"/>
        </w:rPr>
        <w:t>многозоновых</w:t>
      </w:r>
      <w:proofErr w:type="spellEnd"/>
      <w:r w:rsidRPr="00AD22D2">
        <w:rPr>
          <w:rFonts w:ascii="Arial" w:eastAsia="Times New Roman" w:hAnsi="Arial" w:cs="Arial"/>
          <w:color w:val="004080"/>
          <w:sz w:val="28"/>
          <w:szCs w:val="28"/>
          <w:lang w:eastAsia="ru-RU"/>
        </w:rPr>
        <w:t xml:space="preserve"> </w:t>
      </w:r>
      <w:proofErr w:type="spellStart"/>
      <w:r w:rsidRPr="00AD22D2">
        <w:rPr>
          <w:rFonts w:ascii="Arial" w:eastAsia="Times New Roman" w:hAnsi="Arial" w:cs="Arial"/>
          <w:color w:val="004080"/>
          <w:sz w:val="28"/>
          <w:szCs w:val="28"/>
          <w:lang w:eastAsia="ru-RU"/>
        </w:rPr>
        <w:t>транкинговых</w:t>
      </w:r>
      <w:proofErr w:type="spellEnd"/>
      <w:r w:rsidRPr="00AD22D2">
        <w:rPr>
          <w:rFonts w:ascii="Arial" w:eastAsia="Times New Roman" w:hAnsi="Arial" w:cs="Arial"/>
          <w:color w:val="004080"/>
          <w:sz w:val="28"/>
          <w:szCs w:val="28"/>
          <w:lang w:eastAsia="ru-RU"/>
        </w:rPr>
        <w:t xml:space="preserve"> системах она более развита, но </w:t>
      </w:r>
      <w:proofErr w:type="gramStart"/>
      <w:r w:rsidRPr="00AD22D2">
        <w:rPr>
          <w:rFonts w:ascii="Arial" w:eastAsia="Times New Roman" w:hAnsi="Arial" w:cs="Arial"/>
          <w:color w:val="004080"/>
          <w:sz w:val="28"/>
          <w:szCs w:val="28"/>
          <w:lang w:eastAsia="ru-RU"/>
        </w:rPr>
        <w:t>все</w:t>
      </w:r>
      <w:proofErr w:type="gramEnd"/>
      <w:r w:rsidRPr="00AD22D2">
        <w:rPr>
          <w:rFonts w:ascii="Arial" w:eastAsia="Times New Roman" w:hAnsi="Arial" w:cs="Arial"/>
          <w:color w:val="004080"/>
          <w:sz w:val="28"/>
          <w:szCs w:val="28"/>
          <w:lang w:eastAsia="ru-RU"/>
        </w:rPr>
        <w:t xml:space="preserve"> равно не идет ни в </w:t>
      </w:r>
      <w:proofErr w:type="gramStart"/>
      <w:r w:rsidRPr="00AD22D2">
        <w:rPr>
          <w:rFonts w:ascii="Arial" w:eastAsia="Times New Roman" w:hAnsi="Arial" w:cs="Arial"/>
          <w:color w:val="004080"/>
          <w:sz w:val="28"/>
          <w:szCs w:val="28"/>
          <w:lang w:eastAsia="ru-RU"/>
        </w:rPr>
        <w:t>какое</w:t>
      </w:r>
      <w:proofErr w:type="gramEnd"/>
      <w:r w:rsidRPr="00AD22D2">
        <w:rPr>
          <w:rFonts w:ascii="Arial" w:eastAsia="Times New Roman" w:hAnsi="Arial" w:cs="Arial"/>
          <w:color w:val="004080"/>
          <w:sz w:val="28"/>
          <w:szCs w:val="28"/>
          <w:lang w:eastAsia="ru-RU"/>
        </w:rPr>
        <w:t xml:space="preserve"> сравнение с мощью инфраструктуры сотовых сетей.</w:t>
      </w:r>
    </w:p>
    <w:p w:rsidR="00AD22D2" w:rsidRPr="00AD22D2" w:rsidRDefault="00AD22D2" w:rsidP="00AD22D2">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Pr="00AD22D2">
        <w:rPr>
          <w:rFonts w:ascii="Arial" w:eastAsia="Times New Roman" w:hAnsi="Arial" w:cs="Arial"/>
          <w:color w:val="004080"/>
          <w:sz w:val="28"/>
          <w:szCs w:val="28"/>
          <w:lang w:eastAsia="ru-RU"/>
        </w:rPr>
        <w:t xml:space="preserve">Во-вторых, это большой пространственный охват зон обслуживания базовых станций, который объясняется необходимостью поддержания групповой работы на обширных </w:t>
      </w:r>
      <w:proofErr w:type="gramStart"/>
      <w:r w:rsidRPr="00AD22D2">
        <w:rPr>
          <w:rFonts w:ascii="Arial" w:eastAsia="Times New Roman" w:hAnsi="Arial" w:cs="Arial"/>
          <w:color w:val="004080"/>
          <w:sz w:val="28"/>
          <w:szCs w:val="28"/>
          <w:lang w:eastAsia="ru-RU"/>
        </w:rPr>
        <w:t>территориях</w:t>
      </w:r>
      <w:proofErr w:type="gramEnd"/>
      <w:r w:rsidRPr="00AD22D2">
        <w:rPr>
          <w:rFonts w:ascii="Arial" w:eastAsia="Times New Roman" w:hAnsi="Arial" w:cs="Arial"/>
          <w:color w:val="004080"/>
          <w:sz w:val="28"/>
          <w:szCs w:val="28"/>
          <w:lang w:eastAsia="ru-RU"/>
        </w:rPr>
        <w:t xml:space="preserve"> и требованиями минимизации стоимости системы. В сотовых сетях, где инвестиции в инфраструктуру быстро окупаются, а трафик постоянно растет, базовые станции размещаются все более плотно, а радиус зон покрытия (сот) уменьшается. При развертывании </w:t>
      </w:r>
      <w:proofErr w:type="spellStart"/>
      <w:r w:rsidRPr="00AD22D2">
        <w:rPr>
          <w:rFonts w:ascii="Arial" w:eastAsia="Times New Roman" w:hAnsi="Arial" w:cs="Arial"/>
          <w:color w:val="004080"/>
          <w:sz w:val="28"/>
          <w:szCs w:val="28"/>
          <w:lang w:eastAsia="ru-RU"/>
        </w:rPr>
        <w:t>транкинговых</w:t>
      </w:r>
      <w:proofErr w:type="spellEnd"/>
      <w:r w:rsidRPr="00AD22D2">
        <w:rPr>
          <w:rFonts w:ascii="Arial" w:eastAsia="Times New Roman" w:hAnsi="Arial" w:cs="Arial"/>
          <w:color w:val="004080"/>
          <w:sz w:val="28"/>
          <w:szCs w:val="28"/>
          <w:lang w:eastAsia="ru-RU"/>
        </w:rPr>
        <w:t xml:space="preserve"> систем все обстоит несколько иначе - объем финансирования, как правило, ограничен, и для достижения высокой эффективности капиталовложений нужно обслужить с помощью одного комплекта оборудования базовой станции возможно более обширную территорию.</w:t>
      </w:r>
    </w:p>
    <w:p w:rsidR="00AD22D2" w:rsidRPr="00AD22D2" w:rsidRDefault="00AD22D2" w:rsidP="00AD22D2">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Pr="00AD22D2">
        <w:rPr>
          <w:rFonts w:ascii="Arial" w:eastAsia="Times New Roman" w:hAnsi="Arial" w:cs="Arial"/>
          <w:color w:val="004080"/>
          <w:sz w:val="28"/>
          <w:szCs w:val="28"/>
          <w:lang w:eastAsia="ru-RU"/>
        </w:rPr>
        <w:t xml:space="preserve">В-третьих, широкий набор абонентского оборудования позволяет </w:t>
      </w:r>
      <w:proofErr w:type="spellStart"/>
      <w:r w:rsidRPr="00AD22D2">
        <w:rPr>
          <w:rFonts w:ascii="Arial" w:eastAsia="Times New Roman" w:hAnsi="Arial" w:cs="Arial"/>
          <w:color w:val="004080"/>
          <w:sz w:val="28"/>
          <w:szCs w:val="28"/>
          <w:lang w:eastAsia="ru-RU"/>
        </w:rPr>
        <w:t>транкинговым</w:t>
      </w:r>
      <w:proofErr w:type="spellEnd"/>
      <w:r w:rsidRPr="00AD22D2">
        <w:rPr>
          <w:rFonts w:ascii="Arial" w:eastAsia="Times New Roman" w:hAnsi="Arial" w:cs="Arial"/>
          <w:color w:val="004080"/>
          <w:sz w:val="28"/>
          <w:szCs w:val="28"/>
          <w:lang w:eastAsia="ru-RU"/>
        </w:rPr>
        <w:t xml:space="preserve"> системам охватить практически весь спектр потребностей корпоративного потребителя в подвижной связи. Возможность обслуживания разнородных по функциональному назначению устройств в единой системе - это еще один путь к минимизации расходов.</w:t>
      </w:r>
    </w:p>
    <w:p w:rsidR="00AD22D2" w:rsidRPr="00AD22D2" w:rsidRDefault="00AD22D2" w:rsidP="00AD22D2">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Pr="00AD22D2">
        <w:rPr>
          <w:rFonts w:ascii="Arial" w:eastAsia="Times New Roman" w:hAnsi="Arial" w:cs="Arial"/>
          <w:color w:val="004080"/>
          <w:sz w:val="28"/>
          <w:szCs w:val="28"/>
          <w:lang w:eastAsia="ru-RU"/>
        </w:rPr>
        <w:t xml:space="preserve">В-четвертых, </w:t>
      </w:r>
      <w:proofErr w:type="spellStart"/>
      <w:r w:rsidRPr="00AD22D2">
        <w:rPr>
          <w:rFonts w:ascii="Arial" w:eastAsia="Times New Roman" w:hAnsi="Arial" w:cs="Arial"/>
          <w:color w:val="004080"/>
          <w:sz w:val="28"/>
          <w:szCs w:val="28"/>
          <w:lang w:eastAsia="ru-RU"/>
        </w:rPr>
        <w:t>транкинговые</w:t>
      </w:r>
      <w:proofErr w:type="spellEnd"/>
      <w:r w:rsidRPr="00AD22D2">
        <w:rPr>
          <w:rFonts w:ascii="Arial" w:eastAsia="Times New Roman" w:hAnsi="Arial" w:cs="Arial"/>
          <w:color w:val="004080"/>
          <w:sz w:val="28"/>
          <w:szCs w:val="28"/>
          <w:lang w:eastAsia="ru-RU"/>
        </w:rPr>
        <w:t xml:space="preserve"> системы позволяют на базе своих каналов организовать независимые выделенные сети связи (или, как принято говорить в последнее время, частные виртуальные сети). Это означает, что несколько организаций могут совместными усилиями развернуть единую систему вместо установки отдельных систем. При этом достигается ощутимая экономия радиочастотного ресурса, а также снижение стоимости инфраструктуры.</w:t>
      </w:r>
    </w:p>
    <w:p w:rsidR="00AD22D2" w:rsidRDefault="00AA7214" w:rsidP="00AD22D2">
      <w:pPr>
        <w:spacing w:after="0" w:line="240" w:lineRule="auto"/>
        <w:jc w:val="both"/>
        <w:rPr>
          <w:rFonts w:ascii="Arial" w:eastAsia="Times New Roman" w:hAnsi="Arial" w:cs="Arial"/>
          <w:color w:val="004080"/>
          <w:sz w:val="28"/>
          <w:szCs w:val="28"/>
          <w:lang w:eastAsia="ru-RU"/>
        </w:rPr>
      </w:pPr>
      <w:r>
        <w:rPr>
          <w:rFonts w:ascii="Arial" w:eastAsia="Times New Roman" w:hAnsi="Arial" w:cs="Arial"/>
          <w:color w:val="004080"/>
          <w:sz w:val="28"/>
          <w:szCs w:val="28"/>
          <w:lang w:eastAsia="ru-RU"/>
        </w:rPr>
        <w:t xml:space="preserve">        </w:t>
      </w:r>
      <w:r w:rsidR="00AD22D2" w:rsidRPr="00AD22D2">
        <w:rPr>
          <w:rFonts w:ascii="Arial" w:eastAsia="Times New Roman" w:hAnsi="Arial" w:cs="Arial"/>
          <w:color w:val="004080"/>
          <w:sz w:val="28"/>
          <w:szCs w:val="28"/>
          <w:lang w:eastAsia="ru-RU"/>
        </w:rPr>
        <w:t xml:space="preserve">Все сказанное выше свидетельствует о прочности позиций </w:t>
      </w:r>
      <w:proofErr w:type="spellStart"/>
      <w:r w:rsidR="00AD22D2" w:rsidRPr="00AD22D2">
        <w:rPr>
          <w:rFonts w:ascii="Arial" w:eastAsia="Times New Roman" w:hAnsi="Arial" w:cs="Arial"/>
          <w:color w:val="004080"/>
          <w:sz w:val="28"/>
          <w:szCs w:val="28"/>
          <w:lang w:eastAsia="ru-RU"/>
        </w:rPr>
        <w:t>транкинговых</w:t>
      </w:r>
      <w:proofErr w:type="spellEnd"/>
      <w:r w:rsidR="00AD22D2" w:rsidRPr="00AD22D2">
        <w:rPr>
          <w:rFonts w:ascii="Arial" w:eastAsia="Times New Roman" w:hAnsi="Arial" w:cs="Arial"/>
          <w:color w:val="004080"/>
          <w:sz w:val="28"/>
          <w:szCs w:val="28"/>
          <w:lang w:eastAsia="ru-RU"/>
        </w:rPr>
        <w:t xml:space="preserve"> систем в корпоративном секторе рынка систем и средств подвижной связи.</w:t>
      </w:r>
    </w:p>
    <w:p w:rsidR="008473DE" w:rsidRDefault="008473DE" w:rsidP="00AD22D2">
      <w:pPr>
        <w:spacing w:after="0" w:line="240" w:lineRule="auto"/>
        <w:jc w:val="both"/>
        <w:rPr>
          <w:rFonts w:ascii="Arial" w:eastAsia="Times New Roman" w:hAnsi="Arial" w:cs="Arial"/>
          <w:color w:val="004080"/>
          <w:sz w:val="28"/>
          <w:szCs w:val="28"/>
          <w:lang w:eastAsia="ru-RU"/>
        </w:rPr>
      </w:pPr>
    </w:p>
    <w:p w:rsidR="00135269" w:rsidRPr="004B1009" w:rsidRDefault="00CF0CD9" w:rsidP="00135269">
      <w:pPr>
        <w:pStyle w:val="af1"/>
        <w:jc w:val="left"/>
        <w:rPr>
          <w:rFonts w:ascii="Arial" w:hAnsi="Arial" w:cs="Arial"/>
          <w:sz w:val="28"/>
          <w:szCs w:val="28"/>
        </w:rPr>
      </w:pPr>
      <w:r>
        <w:rPr>
          <w:rFonts w:ascii="Arial" w:hAnsi="Arial" w:cs="Arial"/>
          <w:bCs/>
          <w:sz w:val="28"/>
          <w:szCs w:val="28"/>
        </w:rPr>
        <w:t xml:space="preserve"> </w:t>
      </w:r>
      <w:r w:rsidR="00135269">
        <w:rPr>
          <w:rFonts w:ascii="Arial" w:hAnsi="Arial" w:cs="Arial"/>
          <w:sz w:val="28"/>
          <w:szCs w:val="28"/>
        </w:rPr>
        <w:t>2.</w:t>
      </w:r>
      <w:r>
        <w:rPr>
          <w:rFonts w:ascii="Arial" w:hAnsi="Arial" w:cs="Arial"/>
          <w:sz w:val="28"/>
          <w:szCs w:val="28"/>
        </w:rPr>
        <w:t>2</w:t>
      </w:r>
      <w:r w:rsidR="00135269" w:rsidRPr="004B1009">
        <w:rPr>
          <w:rFonts w:ascii="Arial" w:hAnsi="Arial" w:cs="Arial"/>
          <w:sz w:val="28"/>
          <w:szCs w:val="28"/>
        </w:rPr>
        <w:t xml:space="preserve"> </w:t>
      </w:r>
      <w:r w:rsidR="00135269">
        <w:rPr>
          <w:rFonts w:ascii="Arial" w:hAnsi="Arial" w:cs="Arial"/>
          <w:sz w:val="28"/>
          <w:szCs w:val="28"/>
        </w:rPr>
        <w:t xml:space="preserve"> Стандарты </w:t>
      </w:r>
      <w:r w:rsidR="00135269" w:rsidRPr="004B1009">
        <w:rPr>
          <w:rFonts w:ascii="Arial" w:hAnsi="Arial" w:cs="Arial"/>
          <w:sz w:val="28"/>
          <w:szCs w:val="28"/>
        </w:rPr>
        <w:t xml:space="preserve"> </w:t>
      </w:r>
      <w:proofErr w:type="spellStart"/>
      <w:r w:rsidR="00135269" w:rsidRPr="004B1009">
        <w:rPr>
          <w:rFonts w:ascii="Arial" w:hAnsi="Arial" w:cs="Arial"/>
          <w:sz w:val="28"/>
          <w:szCs w:val="28"/>
        </w:rPr>
        <w:t>транкинговых</w:t>
      </w:r>
      <w:proofErr w:type="spellEnd"/>
      <w:r w:rsidR="00135269" w:rsidRPr="004B1009">
        <w:rPr>
          <w:rFonts w:ascii="Arial" w:hAnsi="Arial" w:cs="Arial"/>
          <w:sz w:val="28"/>
          <w:szCs w:val="28"/>
        </w:rPr>
        <w:t xml:space="preserve"> систем</w:t>
      </w:r>
      <w:r w:rsidR="007F74BC">
        <w:rPr>
          <w:rFonts w:ascii="Arial" w:hAnsi="Arial" w:cs="Arial"/>
          <w:sz w:val="28"/>
          <w:szCs w:val="28"/>
        </w:rPr>
        <w:t>. Общие сведения</w:t>
      </w:r>
    </w:p>
    <w:p w:rsidR="00135269" w:rsidRPr="00F00269" w:rsidRDefault="00135269" w:rsidP="00135269">
      <w:pPr>
        <w:pStyle w:val="a3"/>
        <w:shd w:val="clear" w:color="auto" w:fill="FFFFFF"/>
        <w:spacing w:after="0" w:line="240" w:lineRule="auto"/>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Существует большое количество различных стандартов </w:t>
      </w:r>
      <w:proofErr w:type="spellStart"/>
      <w:r w:rsidRPr="00F00269">
        <w:rPr>
          <w:rFonts w:ascii="Arial" w:eastAsia="Times New Roman" w:hAnsi="Arial" w:cs="Arial"/>
          <w:color w:val="363636"/>
          <w:sz w:val="28"/>
          <w:szCs w:val="28"/>
          <w:lang w:eastAsia="ru-RU"/>
        </w:rPr>
        <w:t>транкинговых</w:t>
      </w:r>
      <w:proofErr w:type="spellEnd"/>
      <w:r w:rsidRPr="00F00269">
        <w:rPr>
          <w:rFonts w:ascii="Arial" w:eastAsia="Times New Roman" w:hAnsi="Arial" w:cs="Arial"/>
          <w:color w:val="363636"/>
          <w:sz w:val="28"/>
          <w:szCs w:val="28"/>
          <w:lang w:eastAsia="ru-RU"/>
        </w:rPr>
        <w:t xml:space="preserve"> систем подвижной радиосвязи общего пользования (СПР-ОП), отличающихся друг от друга методом передачи речевой информации (аналоговые и цифровые), типом </w:t>
      </w:r>
      <w:proofErr w:type="spellStart"/>
      <w:r w:rsidRPr="00F00269">
        <w:rPr>
          <w:rFonts w:ascii="Arial" w:eastAsia="Times New Roman" w:hAnsi="Arial" w:cs="Arial"/>
          <w:color w:val="363636"/>
          <w:sz w:val="28"/>
          <w:szCs w:val="28"/>
          <w:lang w:eastAsia="ru-RU"/>
        </w:rPr>
        <w:t>многостанционного</w:t>
      </w:r>
      <w:proofErr w:type="spellEnd"/>
      <w:r w:rsidRPr="00F00269">
        <w:rPr>
          <w:rFonts w:ascii="Arial" w:eastAsia="Times New Roman" w:hAnsi="Arial" w:cs="Arial"/>
          <w:color w:val="363636"/>
          <w:sz w:val="28"/>
          <w:szCs w:val="28"/>
          <w:lang w:eastAsia="ru-RU"/>
        </w:rPr>
        <w:t xml:space="preserve"> доступа (МДЧР - с частотным разделением каналов, МДВР - </w:t>
      </w:r>
      <w:proofErr w:type="spellStart"/>
      <w:r w:rsidRPr="00F00269">
        <w:rPr>
          <w:rFonts w:ascii="Arial" w:eastAsia="Times New Roman" w:hAnsi="Arial" w:cs="Arial"/>
          <w:color w:val="363636"/>
          <w:sz w:val="28"/>
          <w:szCs w:val="28"/>
          <w:lang w:eastAsia="ru-RU"/>
        </w:rPr>
        <w:t>c</w:t>
      </w:r>
      <w:proofErr w:type="spellEnd"/>
      <w:r w:rsidRPr="00F00269">
        <w:rPr>
          <w:rFonts w:ascii="Arial" w:eastAsia="Times New Roman" w:hAnsi="Arial" w:cs="Arial"/>
          <w:color w:val="363636"/>
          <w:sz w:val="28"/>
          <w:szCs w:val="28"/>
          <w:lang w:eastAsia="ru-RU"/>
        </w:rPr>
        <w:t xml:space="preserve"> временным разделением каналов или МДКР - </w:t>
      </w:r>
      <w:proofErr w:type="spellStart"/>
      <w:r w:rsidRPr="00F00269">
        <w:rPr>
          <w:rFonts w:ascii="Arial" w:eastAsia="Times New Roman" w:hAnsi="Arial" w:cs="Arial"/>
          <w:color w:val="363636"/>
          <w:sz w:val="28"/>
          <w:szCs w:val="28"/>
          <w:lang w:eastAsia="ru-RU"/>
        </w:rPr>
        <w:t>c</w:t>
      </w:r>
      <w:proofErr w:type="spellEnd"/>
      <w:r w:rsidRPr="00F00269">
        <w:rPr>
          <w:rFonts w:ascii="Arial" w:eastAsia="Times New Roman" w:hAnsi="Arial" w:cs="Arial"/>
          <w:color w:val="363636"/>
          <w:sz w:val="28"/>
          <w:szCs w:val="28"/>
          <w:lang w:eastAsia="ru-RU"/>
        </w:rPr>
        <w:t xml:space="preserve"> кодовым разделением каналов), способом поиска и назначения канала (с децентрализованным и централизованным управлением), типом канала управления (выделенный и распределенный) и другими</w:t>
      </w:r>
      <w:proofErr w:type="gramEnd"/>
      <w:r w:rsidRPr="00F00269">
        <w:rPr>
          <w:rFonts w:ascii="Arial" w:eastAsia="Times New Roman" w:hAnsi="Arial" w:cs="Arial"/>
          <w:color w:val="363636"/>
          <w:sz w:val="28"/>
          <w:szCs w:val="28"/>
          <w:lang w:eastAsia="ru-RU"/>
        </w:rPr>
        <w:t xml:space="preserve"> характеристиками.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В настоящее время и в мире, и в России достаточно широко распространены появившиеся ранее аналоговые </w:t>
      </w:r>
      <w:proofErr w:type="spellStart"/>
      <w:r w:rsidRPr="00F00269">
        <w:rPr>
          <w:rFonts w:ascii="Arial" w:eastAsia="Times New Roman" w:hAnsi="Arial" w:cs="Arial"/>
          <w:color w:val="363636"/>
          <w:sz w:val="28"/>
          <w:szCs w:val="28"/>
          <w:lang w:eastAsia="ru-RU"/>
        </w:rPr>
        <w:t>транкинговые</w:t>
      </w:r>
      <w:proofErr w:type="spellEnd"/>
      <w:r w:rsidRPr="00F00269">
        <w:rPr>
          <w:rFonts w:ascii="Arial" w:eastAsia="Times New Roman" w:hAnsi="Arial" w:cs="Arial"/>
          <w:color w:val="363636"/>
          <w:sz w:val="28"/>
          <w:szCs w:val="28"/>
          <w:lang w:eastAsia="ru-RU"/>
        </w:rPr>
        <w:t xml:space="preserve"> системы </w:t>
      </w:r>
      <w:r w:rsidRPr="00F00269">
        <w:rPr>
          <w:rFonts w:ascii="Arial" w:eastAsia="Times New Roman" w:hAnsi="Arial" w:cs="Arial"/>
          <w:color w:val="363636"/>
          <w:sz w:val="28"/>
          <w:szCs w:val="28"/>
          <w:lang w:eastAsia="ru-RU"/>
        </w:rPr>
        <w:lastRenderedPageBreak/>
        <w:t xml:space="preserve">радиосвязи, такие как </w:t>
      </w:r>
      <w:proofErr w:type="spellStart"/>
      <w:r w:rsidRPr="00F00269">
        <w:rPr>
          <w:rFonts w:ascii="Arial" w:eastAsia="Times New Roman" w:hAnsi="Arial" w:cs="Arial"/>
          <w:color w:val="363636"/>
          <w:sz w:val="28"/>
          <w:szCs w:val="28"/>
          <w:lang w:eastAsia="ru-RU"/>
        </w:rPr>
        <w:t>SmarTrunk</w:t>
      </w:r>
      <w:proofErr w:type="spellEnd"/>
      <w:r w:rsidRPr="00F00269">
        <w:rPr>
          <w:rFonts w:ascii="Arial" w:eastAsia="Times New Roman" w:hAnsi="Arial" w:cs="Arial"/>
          <w:color w:val="363636"/>
          <w:sz w:val="28"/>
          <w:szCs w:val="28"/>
          <w:lang w:eastAsia="ru-RU"/>
        </w:rPr>
        <w:t xml:space="preserve">, системы протокола MPT1327 (ACCESSNET, ACTIONET и др.), системы фирмы </w:t>
      </w:r>
      <w:proofErr w:type="spellStart"/>
      <w:r w:rsidRPr="00F00269">
        <w:rPr>
          <w:rFonts w:ascii="Arial" w:eastAsia="Times New Roman" w:hAnsi="Arial" w:cs="Arial"/>
          <w:color w:val="363636"/>
          <w:sz w:val="28"/>
          <w:szCs w:val="28"/>
          <w:lang w:eastAsia="ru-RU"/>
        </w:rPr>
        <w:t>Motorola</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Startsite</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Smartnet</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Smartzone</w:t>
      </w:r>
      <w:proofErr w:type="spellEnd"/>
      <w:r w:rsidRPr="00F00269">
        <w:rPr>
          <w:rFonts w:ascii="Arial" w:eastAsia="Times New Roman" w:hAnsi="Arial" w:cs="Arial"/>
          <w:color w:val="363636"/>
          <w:sz w:val="28"/>
          <w:szCs w:val="28"/>
          <w:lang w:eastAsia="ru-RU"/>
        </w:rPr>
        <w:t xml:space="preserve">), системы с распределенным каналом управления (LTR и </w:t>
      </w:r>
      <w:proofErr w:type="spellStart"/>
      <w:r w:rsidRPr="00F00269">
        <w:rPr>
          <w:rFonts w:ascii="Arial" w:eastAsia="Times New Roman" w:hAnsi="Arial" w:cs="Arial"/>
          <w:color w:val="363636"/>
          <w:sz w:val="28"/>
          <w:szCs w:val="28"/>
          <w:lang w:eastAsia="ru-RU"/>
        </w:rPr>
        <w:t>Multi-Net</w:t>
      </w:r>
      <w:proofErr w:type="spellEnd"/>
      <w:r w:rsidRPr="00F00269">
        <w:rPr>
          <w:rFonts w:ascii="Arial" w:eastAsia="Times New Roman" w:hAnsi="Arial" w:cs="Arial"/>
          <w:color w:val="363636"/>
          <w:sz w:val="28"/>
          <w:szCs w:val="28"/>
          <w:lang w:eastAsia="ru-RU"/>
        </w:rPr>
        <w:t xml:space="preserve"> фирмы </w:t>
      </w:r>
      <w:proofErr w:type="spellStart"/>
      <w:r w:rsidRPr="00F00269">
        <w:rPr>
          <w:rFonts w:ascii="Arial" w:eastAsia="Times New Roman" w:hAnsi="Arial" w:cs="Arial"/>
          <w:color w:val="363636"/>
          <w:sz w:val="28"/>
          <w:szCs w:val="28"/>
          <w:lang w:eastAsia="ru-RU"/>
        </w:rPr>
        <w:t>E.F.Johnson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w:t>
      </w:r>
      <w:proofErr w:type="spellEnd"/>
      <w:r w:rsidRPr="00F00269">
        <w:rPr>
          <w:rFonts w:ascii="Arial" w:eastAsia="Times New Roman" w:hAnsi="Arial" w:cs="Arial"/>
          <w:color w:val="363636"/>
          <w:sz w:val="28"/>
          <w:szCs w:val="28"/>
          <w:lang w:eastAsia="ru-RU"/>
        </w:rPr>
        <w:t xml:space="preserve"> и ESAS фирмы </w:t>
      </w:r>
      <w:proofErr w:type="spellStart"/>
      <w:r w:rsidRPr="00F00269">
        <w:rPr>
          <w:rFonts w:ascii="Arial" w:eastAsia="Times New Roman" w:hAnsi="Arial" w:cs="Arial"/>
          <w:color w:val="363636"/>
          <w:sz w:val="28"/>
          <w:szCs w:val="28"/>
          <w:lang w:eastAsia="ru-RU"/>
        </w:rPr>
        <w:t>Uniden</w:t>
      </w:r>
      <w:proofErr w:type="spellEnd"/>
      <w:r w:rsidRPr="00F00269">
        <w:rPr>
          <w:rFonts w:ascii="Arial" w:eastAsia="Times New Roman" w:hAnsi="Arial" w:cs="Arial"/>
          <w:color w:val="363636"/>
          <w:sz w:val="28"/>
          <w:szCs w:val="28"/>
          <w:lang w:eastAsia="ru-RU"/>
        </w:rPr>
        <w:t>).</w:t>
      </w:r>
      <w:proofErr w:type="gramEnd"/>
      <w:r w:rsidRPr="00F00269">
        <w:rPr>
          <w:rFonts w:ascii="Arial" w:eastAsia="Times New Roman" w:hAnsi="Arial" w:cs="Arial"/>
          <w:color w:val="363636"/>
          <w:sz w:val="28"/>
          <w:szCs w:val="28"/>
          <w:lang w:eastAsia="ru-RU"/>
        </w:rPr>
        <w:t xml:space="preserve"> Наибольшее распространение получили системы MPT1327, что объясняется значительными преимуществами данного стандарта по сравнению с другими аналоговыми системами.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Следует сказать, что и в России большинство крупных </w:t>
      </w:r>
      <w:proofErr w:type="spellStart"/>
      <w:r w:rsidRPr="00F00269">
        <w:rPr>
          <w:rFonts w:ascii="Arial" w:eastAsia="Times New Roman" w:hAnsi="Arial" w:cs="Arial"/>
          <w:color w:val="363636"/>
          <w:sz w:val="28"/>
          <w:szCs w:val="28"/>
          <w:lang w:eastAsia="ru-RU"/>
        </w:rPr>
        <w:t>транкинговых</w:t>
      </w:r>
      <w:proofErr w:type="spellEnd"/>
      <w:r w:rsidRPr="00F00269">
        <w:rPr>
          <w:rFonts w:ascii="Arial" w:eastAsia="Times New Roman" w:hAnsi="Arial" w:cs="Arial"/>
          <w:color w:val="363636"/>
          <w:sz w:val="28"/>
          <w:szCs w:val="28"/>
          <w:lang w:eastAsia="ru-RU"/>
        </w:rPr>
        <w:t xml:space="preserve"> сетей построено на базе оборудования стандарта MPT1327. Руководители компаний, занимающихся поставками оборудования и системной интеграцией в области профессиональной радиосвязи, отмечают, что большинство стоящих перед их заказчиками задач оперативной речевой связи достаточно эффективно решается с помощью аналоговых систем стандарта MPT1327.</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Цифровые стандарты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пока не получили такого широкого распространения в России, но уже сейчас можно говорить об их активном и успешном внедрении.</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Цифровые </w:t>
      </w:r>
      <w:proofErr w:type="spellStart"/>
      <w:r w:rsidRPr="00F00269">
        <w:rPr>
          <w:rFonts w:ascii="Arial" w:eastAsia="Times New Roman" w:hAnsi="Arial" w:cs="Arial"/>
          <w:color w:val="363636"/>
          <w:sz w:val="28"/>
          <w:szCs w:val="28"/>
          <w:lang w:eastAsia="ru-RU"/>
        </w:rPr>
        <w:t>транкинговые</w:t>
      </w:r>
      <w:proofErr w:type="spellEnd"/>
      <w:r w:rsidRPr="00F00269">
        <w:rPr>
          <w:rFonts w:ascii="Arial" w:eastAsia="Times New Roman" w:hAnsi="Arial" w:cs="Arial"/>
          <w:color w:val="363636"/>
          <w:sz w:val="28"/>
          <w:szCs w:val="28"/>
          <w:lang w:eastAsia="ru-RU"/>
        </w:rPr>
        <w:t xml:space="preserve"> системы по сравнению с </w:t>
      </w:r>
      <w:proofErr w:type="gramStart"/>
      <w:r w:rsidRPr="00F00269">
        <w:rPr>
          <w:rFonts w:ascii="Arial" w:eastAsia="Times New Roman" w:hAnsi="Arial" w:cs="Arial"/>
          <w:color w:val="363636"/>
          <w:sz w:val="28"/>
          <w:szCs w:val="28"/>
          <w:lang w:eastAsia="ru-RU"/>
        </w:rPr>
        <w:t>аналоговыми</w:t>
      </w:r>
      <w:proofErr w:type="gramEnd"/>
      <w:r w:rsidRPr="00F00269">
        <w:rPr>
          <w:rFonts w:ascii="Arial" w:eastAsia="Times New Roman" w:hAnsi="Arial" w:cs="Arial"/>
          <w:color w:val="363636"/>
          <w:sz w:val="28"/>
          <w:szCs w:val="28"/>
          <w:lang w:eastAsia="ru-RU"/>
        </w:rPr>
        <w:t xml:space="preserve"> имеют ряд преимуществ за счет реализации требований по повышенной оперативности и безопасности связи, предоставления широких возможностей по передаче данных, более широкого спектра услуг связи (включая специфические услуги связи для реализации специальных требований служб общественной безопасности), возможностей организации взаимодействия абонентов различных сетей.</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1. Высокая оперативность связи.</w:t>
      </w:r>
      <w:r w:rsidRPr="00F00269">
        <w:rPr>
          <w:rFonts w:ascii="Arial" w:eastAsia="Times New Roman" w:hAnsi="Arial" w:cs="Arial"/>
          <w:color w:val="363636"/>
          <w:sz w:val="28"/>
          <w:szCs w:val="28"/>
          <w:lang w:eastAsia="ru-RU"/>
        </w:rPr>
        <w:t xml:space="preserve"> Прежде всего, это требование означает минимально возможное время установления канала связи (время доступа) при различных видах соединений (индивидуальных, групповых, с абонентами телефонных сетей и пр.). В конвенциональных системах связи при передаче цифровой информации, требующей временной синхронизации передатчика и приемника, для установления канала связи требуется большее время, чем аналоговой системе. Однако для </w:t>
      </w:r>
      <w:proofErr w:type="spellStart"/>
      <w:r w:rsidRPr="00F00269">
        <w:rPr>
          <w:rFonts w:ascii="Arial" w:eastAsia="Times New Roman" w:hAnsi="Arial" w:cs="Arial"/>
          <w:color w:val="363636"/>
          <w:sz w:val="28"/>
          <w:szCs w:val="28"/>
          <w:lang w:eastAsia="ru-RU"/>
        </w:rPr>
        <w:t>транкинговых</w:t>
      </w:r>
      <w:proofErr w:type="spellEnd"/>
      <w:r w:rsidRPr="00F00269">
        <w:rPr>
          <w:rFonts w:ascii="Arial" w:eastAsia="Times New Roman" w:hAnsi="Arial" w:cs="Arial"/>
          <w:color w:val="363636"/>
          <w:sz w:val="28"/>
          <w:szCs w:val="28"/>
          <w:lang w:eastAsia="ru-RU"/>
        </w:rPr>
        <w:t xml:space="preserve"> систем радиосвязи, где информационный обмен, в основном, производится через базовые станции, цифровой режим сравним по времени доступа с </w:t>
      </w:r>
      <w:proofErr w:type="gramStart"/>
      <w:r w:rsidRPr="00F00269">
        <w:rPr>
          <w:rFonts w:ascii="Arial" w:eastAsia="Times New Roman" w:hAnsi="Arial" w:cs="Arial"/>
          <w:color w:val="363636"/>
          <w:sz w:val="28"/>
          <w:szCs w:val="28"/>
          <w:lang w:eastAsia="ru-RU"/>
        </w:rPr>
        <w:t>аналоговым</w:t>
      </w:r>
      <w:proofErr w:type="gramEnd"/>
      <w:r w:rsidRPr="00F00269">
        <w:rPr>
          <w:rFonts w:ascii="Arial" w:eastAsia="Times New Roman" w:hAnsi="Arial" w:cs="Arial"/>
          <w:color w:val="363636"/>
          <w:sz w:val="28"/>
          <w:szCs w:val="28"/>
          <w:lang w:eastAsia="ru-RU"/>
        </w:rPr>
        <w:t xml:space="preserve"> (и в аналоговых, и в цифровых системах радиосвязи, как правило, канал управления реализуется на основе цифровых сигналов).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Кроме этого, в системах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более просто реализуются различные режимы связи, повышающие ее оперативность, такие как </w:t>
      </w:r>
      <w:r w:rsidRPr="00F00269">
        <w:rPr>
          <w:rFonts w:ascii="Arial" w:eastAsia="Times New Roman" w:hAnsi="Arial" w:cs="Arial"/>
          <w:i/>
          <w:iCs/>
          <w:color w:val="363636"/>
          <w:sz w:val="28"/>
          <w:szCs w:val="28"/>
          <w:lang w:eastAsia="ru-RU"/>
        </w:rPr>
        <w:t>режим непосредственной (прямой) связи</w:t>
      </w:r>
      <w:r w:rsidRPr="00F00269">
        <w:rPr>
          <w:rFonts w:ascii="Arial" w:eastAsia="Times New Roman" w:hAnsi="Arial" w:cs="Arial"/>
          <w:color w:val="363636"/>
          <w:sz w:val="28"/>
          <w:szCs w:val="28"/>
          <w:lang w:eastAsia="ru-RU"/>
        </w:rPr>
        <w:t> между подвижными абонентами (без использования базовой станции), </w:t>
      </w:r>
      <w:r w:rsidRPr="00F00269">
        <w:rPr>
          <w:rFonts w:ascii="Arial" w:eastAsia="Times New Roman" w:hAnsi="Arial" w:cs="Arial"/>
          <w:i/>
          <w:iCs/>
          <w:color w:val="363636"/>
          <w:sz w:val="28"/>
          <w:szCs w:val="28"/>
          <w:lang w:eastAsia="ru-RU"/>
        </w:rPr>
        <w:t>режим открытого канала</w:t>
      </w:r>
      <w:r w:rsidRPr="00F00269">
        <w:rPr>
          <w:rFonts w:ascii="Arial" w:eastAsia="Times New Roman" w:hAnsi="Arial" w:cs="Arial"/>
          <w:color w:val="363636"/>
          <w:sz w:val="28"/>
          <w:szCs w:val="28"/>
          <w:lang w:eastAsia="ru-RU"/>
        </w:rPr>
        <w:t xml:space="preserve"> (выделения и закрепления частотных ресурсов сети за определенной группой абонентов для ведения ими в дальнейшем переговоров без выполнения какой-либо </w:t>
      </w:r>
      <w:r w:rsidRPr="00F00269">
        <w:rPr>
          <w:rFonts w:ascii="Arial" w:eastAsia="Times New Roman" w:hAnsi="Arial" w:cs="Arial"/>
          <w:color w:val="363636"/>
          <w:sz w:val="28"/>
          <w:szCs w:val="28"/>
          <w:lang w:eastAsia="ru-RU"/>
        </w:rPr>
        <w:lastRenderedPageBreak/>
        <w:t>установочной процедуры, в т. ч. без задержки), режимы аварийных</w:t>
      </w:r>
      <w:proofErr w:type="gramEnd"/>
      <w:r w:rsidRPr="00F00269">
        <w:rPr>
          <w:rFonts w:ascii="Arial" w:eastAsia="Times New Roman" w:hAnsi="Arial" w:cs="Arial"/>
          <w:color w:val="363636"/>
          <w:sz w:val="28"/>
          <w:szCs w:val="28"/>
          <w:lang w:eastAsia="ru-RU"/>
        </w:rPr>
        <w:t xml:space="preserve"> и приоритетных вызовов и др.</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Цифровые системы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лучше приспособлены к различным режимам передачи данных, что предоставляет, например, сотрудникам правоохранительных органов и служб общественной безопасности широкие возможности оперативного получения сведений из централизованных баз данных, передачи необходимой информации, включая изображения, с мест происшествий, организации централизованных диспетчерских систем </w:t>
      </w:r>
      <w:proofErr w:type="spellStart"/>
      <w:r w:rsidRPr="00F00269">
        <w:rPr>
          <w:rFonts w:ascii="Arial" w:eastAsia="Times New Roman" w:hAnsi="Arial" w:cs="Arial"/>
          <w:color w:val="363636"/>
          <w:sz w:val="28"/>
          <w:szCs w:val="28"/>
          <w:lang w:eastAsia="ru-RU"/>
        </w:rPr>
        <w:t>местоопределения</w:t>
      </w:r>
      <w:proofErr w:type="spellEnd"/>
      <w:r w:rsidRPr="00F00269">
        <w:rPr>
          <w:rFonts w:ascii="Arial" w:eastAsia="Times New Roman" w:hAnsi="Arial" w:cs="Arial"/>
          <w:color w:val="363636"/>
          <w:sz w:val="28"/>
          <w:szCs w:val="28"/>
          <w:lang w:eastAsia="ru-RU"/>
        </w:rPr>
        <w:t xml:space="preserve"> подвижных объектов на основе спутниковых радионавигационных систем. Данные системы позволяют потребителям нефтегазового комплекса использовать их как транспорт не только для передачи голосовой связи, но и для передачи телеметрии и телеуправления.</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2. </w:t>
      </w:r>
      <w:r w:rsidRPr="00F00269">
        <w:rPr>
          <w:rFonts w:ascii="Arial" w:eastAsia="Times New Roman" w:hAnsi="Arial" w:cs="Arial"/>
          <w:i/>
          <w:iCs/>
          <w:color w:val="363636"/>
          <w:sz w:val="28"/>
          <w:szCs w:val="28"/>
          <w:lang w:eastAsia="ru-RU"/>
        </w:rPr>
        <w:t>Передача данных. </w:t>
      </w:r>
      <w:r w:rsidRPr="00F00269">
        <w:rPr>
          <w:rFonts w:ascii="Arial" w:eastAsia="Times New Roman" w:hAnsi="Arial" w:cs="Arial"/>
          <w:color w:val="363636"/>
          <w:sz w:val="28"/>
          <w:szCs w:val="28"/>
          <w:lang w:eastAsia="ru-RU"/>
        </w:rPr>
        <w:t xml:space="preserve">Цифровые системы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лучше приспособлены к различным режимам передачи данных, что предоставляет абонентам цифровых сетей широкие возможности оперативного получения сведений из централизованных баз данных, передачи необходимой информации, включая изображения, организации централизованных диспетчерских систем </w:t>
      </w:r>
      <w:proofErr w:type="spellStart"/>
      <w:r w:rsidRPr="00F00269">
        <w:rPr>
          <w:rFonts w:ascii="Arial" w:eastAsia="Times New Roman" w:hAnsi="Arial" w:cs="Arial"/>
          <w:color w:val="363636"/>
          <w:sz w:val="28"/>
          <w:szCs w:val="28"/>
          <w:lang w:eastAsia="ru-RU"/>
        </w:rPr>
        <w:t>местоопределения</w:t>
      </w:r>
      <w:proofErr w:type="spellEnd"/>
      <w:r w:rsidRPr="00F00269">
        <w:rPr>
          <w:rFonts w:ascii="Arial" w:eastAsia="Times New Roman" w:hAnsi="Arial" w:cs="Arial"/>
          <w:color w:val="363636"/>
          <w:sz w:val="28"/>
          <w:szCs w:val="28"/>
          <w:lang w:eastAsia="ru-RU"/>
        </w:rPr>
        <w:t xml:space="preserve"> подвижных объектов на основе спутниковых радионавигационных систем. </w:t>
      </w:r>
      <w:proofErr w:type="gramStart"/>
      <w:r w:rsidRPr="00F00269">
        <w:rPr>
          <w:rFonts w:ascii="Arial" w:eastAsia="Times New Roman" w:hAnsi="Arial" w:cs="Arial"/>
          <w:color w:val="363636"/>
          <w:sz w:val="28"/>
          <w:szCs w:val="28"/>
          <w:lang w:eastAsia="ru-RU"/>
        </w:rPr>
        <w:t>Скорость передачи данных в цифровых системах значительно выше, чем в аналоговых.</w:t>
      </w:r>
      <w:proofErr w:type="gramEnd"/>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большинстве систем радиосвязи на основе цифровых стандартов реализуются услуги передачи коротких и статусных сообщений, персонального радиовызова, факсимильной связи, доступа к фиксированным сетям связи (в т. ч. работающим на основе протоколов TCP/IP).</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3. </w:t>
      </w:r>
      <w:r w:rsidRPr="00F00269">
        <w:rPr>
          <w:rFonts w:ascii="Arial" w:eastAsia="Times New Roman" w:hAnsi="Arial" w:cs="Arial"/>
          <w:i/>
          <w:iCs/>
          <w:color w:val="363636"/>
          <w:sz w:val="28"/>
          <w:szCs w:val="28"/>
          <w:lang w:eastAsia="ru-RU"/>
        </w:rPr>
        <w:t>Безопасность связи.</w:t>
      </w:r>
      <w:r w:rsidRPr="00F00269">
        <w:rPr>
          <w:rFonts w:ascii="Arial" w:eastAsia="Times New Roman" w:hAnsi="Arial" w:cs="Arial"/>
          <w:color w:val="363636"/>
          <w:sz w:val="28"/>
          <w:szCs w:val="28"/>
          <w:lang w:eastAsia="ru-RU"/>
        </w:rPr>
        <w:t> Включает в себя требования по обеспечению секретности переговоров (исключение возможности извлечения информации из каналов связи кому-либо, кроме санкционированного получателя) и защиты от несанкционированного доступа к системе (исключение возможности захвата управления системой и попыток вывести ее из строя, защита от «двойников» и т. п.). Как правило, основными механизмами обеспечения безопасности связи является шифрование и аутентификация абонентов.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Естественно, что в системах цифровой радиосвязи по сравнению с аналоговыми системами гораздо легче обеспечить безопасность связи. Даже без принятия специальных мер по закрытию информации цифровые системы обеспечивают повышенный уровень защиты переговоров (аналоговые сканирующие приемники непригодны для прослушивания переговоров в системах цифровой радиосвязи). Кроме того, некоторые стандарты цифровой радиосвязи предусматривают возможность сквозного шифрования информации, что позволяет </w:t>
      </w:r>
      <w:r w:rsidRPr="00F00269">
        <w:rPr>
          <w:rFonts w:ascii="Arial" w:eastAsia="Times New Roman" w:hAnsi="Arial" w:cs="Arial"/>
          <w:color w:val="363636"/>
          <w:sz w:val="28"/>
          <w:szCs w:val="28"/>
          <w:lang w:eastAsia="ru-RU"/>
        </w:rPr>
        <w:lastRenderedPageBreak/>
        <w:t>использовать оригинальные (т. е. разработанные самим пользователем) алгоритмы закрытия речи.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Цифровые системы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позволяют использовать разнообразные механизмы аутентификации абонентов: различные идентификационные ключи и SIM-карты, сложные алгоритмы аутентификации, использующие шифрование, и т. п.</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4. </w:t>
      </w:r>
      <w:r w:rsidRPr="00F00269">
        <w:rPr>
          <w:rFonts w:ascii="Arial" w:eastAsia="Times New Roman" w:hAnsi="Arial" w:cs="Arial"/>
          <w:i/>
          <w:iCs/>
          <w:color w:val="363636"/>
          <w:sz w:val="28"/>
          <w:szCs w:val="28"/>
          <w:lang w:eastAsia="ru-RU"/>
        </w:rPr>
        <w:t>Услуги связи.</w:t>
      </w:r>
      <w:r w:rsidRPr="00F00269">
        <w:rPr>
          <w:rFonts w:ascii="Arial" w:eastAsia="Times New Roman" w:hAnsi="Arial" w:cs="Arial"/>
          <w:color w:val="363636"/>
          <w:sz w:val="28"/>
          <w:szCs w:val="28"/>
          <w:lang w:eastAsia="ru-RU"/>
        </w:rPr>
        <w:t xml:space="preserve"> Цифровые </w:t>
      </w:r>
      <w:proofErr w:type="spellStart"/>
      <w:r w:rsidRPr="00F00269">
        <w:rPr>
          <w:rFonts w:ascii="Arial" w:eastAsia="Times New Roman" w:hAnsi="Arial" w:cs="Arial"/>
          <w:color w:val="363636"/>
          <w:sz w:val="28"/>
          <w:szCs w:val="28"/>
          <w:lang w:eastAsia="ru-RU"/>
        </w:rPr>
        <w:t>транкинговые</w:t>
      </w:r>
      <w:proofErr w:type="spellEnd"/>
      <w:r w:rsidRPr="00F00269">
        <w:rPr>
          <w:rFonts w:ascii="Arial" w:eastAsia="Times New Roman" w:hAnsi="Arial" w:cs="Arial"/>
          <w:color w:val="363636"/>
          <w:sz w:val="28"/>
          <w:szCs w:val="28"/>
          <w:lang w:eastAsia="ru-RU"/>
        </w:rPr>
        <w:t xml:space="preserve"> системы реализуют современный уровень сервисного обслуживания абонентов сетей связи, предоставляя возможности автоматической регистрации абонентов, роуминга, управления потоком данных,</w:t>
      </w:r>
      <w:r w:rsidRPr="00F00269">
        <w:rPr>
          <w:rFonts w:ascii="Arial" w:eastAsia="Times New Roman" w:hAnsi="Arial" w:cs="Arial"/>
          <w:i/>
          <w:iCs/>
          <w:color w:val="363636"/>
          <w:sz w:val="28"/>
          <w:szCs w:val="28"/>
          <w:lang w:eastAsia="ru-RU"/>
        </w:rPr>
        <w:t> </w:t>
      </w:r>
      <w:r w:rsidRPr="00F00269">
        <w:rPr>
          <w:rFonts w:ascii="Arial" w:eastAsia="Times New Roman" w:hAnsi="Arial" w:cs="Arial"/>
          <w:color w:val="363636"/>
          <w:sz w:val="28"/>
          <w:szCs w:val="28"/>
          <w:lang w:eastAsia="ru-RU"/>
        </w:rPr>
        <w:t>различных режимов приоритетного вызова, переадресации вызова и т. д.</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Наряду со стандартными функциями сетевого обслуживания по заявкам правоохранительных органов в стандарты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часто включают требования по наличию специфических услуг связи: режиму вызова, поступающему только с санкции диспетчера системы; режиму динамической модификации групп пользователей; режиму дистанционного включения радиостанций для акустического прослушивания обстановки и т. д.</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5. </w:t>
      </w:r>
      <w:r w:rsidRPr="00F00269">
        <w:rPr>
          <w:rFonts w:ascii="Arial" w:eastAsia="Times New Roman" w:hAnsi="Arial" w:cs="Arial"/>
          <w:i/>
          <w:iCs/>
          <w:color w:val="363636"/>
          <w:sz w:val="28"/>
          <w:szCs w:val="28"/>
          <w:lang w:eastAsia="ru-RU"/>
        </w:rPr>
        <w:t>Возможность взаимодействия.</w:t>
      </w:r>
      <w:r w:rsidRPr="00F00269">
        <w:rPr>
          <w:rFonts w:ascii="Arial" w:eastAsia="Times New Roman" w:hAnsi="Arial" w:cs="Arial"/>
          <w:color w:val="363636"/>
          <w:sz w:val="28"/>
          <w:szCs w:val="28"/>
          <w:lang w:eastAsia="ru-RU"/>
        </w:rPr>
        <w:t> Цифровые системы радиосвязи, имеющие гибкую структуру адресации абонентов, предоставляют широкие возможности как для создания различных виртуальных сетей в рамках одной системы, так и для организации при необходимости взаимодействия абонентов различных сетей связи. Для служб общественной безопасности особенно актуальным является требование по обеспечению возможности взаимодействия подразделений различных ведом</w:t>
      </w:r>
      <w:proofErr w:type="gramStart"/>
      <w:r w:rsidRPr="00F00269">
        <w:rPr>
          <w:rFonts w:ascii="Arial" w:eastAsia="Times New Roman" w:hAnsi="Arial" w:cs="Arial"/>
          <w:color w:val="363636"/>
          <w:sz w:val="28"/>
          <w:szCs w:val="28"/>
          <w:lang w:eastAsia="ru-RU"/>
        </w:rPr>
        <w:t>ств дл</w:t>
      </w:r>
      <w:proofErr w:type="gramEnd"/>
      <w:r w:rsidRPr="00F00269">
        <w:rPr>
          <w:rFonts w:ascii="Arial" w:eastAsia="Times New Roman" w:hAnsi="Arial" w:cs="Arial"/>
          <w:color w:val="363636"/>
          <w:sz w:val="28"/>
          <w:szCs w:val="28"/>
          <w:lang w:eastAsia="ru-RU"/>
        </w:rPr>
        <w:t>я координации совместных действий при чрезвычайных ситуациях: стихийных бедствиях, террористических актах и т. п.</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К наиболее популярным, заслужившим международное признание стандартам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на основе которых во многих странах разв</w:t>
      </w:r>
      <w:r>
        <w:rPr>
          <w:rFonts w:ascii="Arial" w:eastAsia="Times New Roman" w:hAnsi="Arial" w:cs="Arial"/>
          <w:color w:val="363636"/>
          <w:sz w:val="28"/>
          <w:szCs w:val="28"/>
          <w:lang w:eastAsia="ru-RU"/>
        </w:rPr>
        <w:t>ернуты системы связи, относятся станда</w:t>
      </w:r>
      <w:r w:rsidR="00CF0CD9">
        <w:rPr>
          <w:rFonts w:ascii="Arial" w:eastAsia="Times New Roman" w:hAnsi="Arial" w:cs="Arial"/>
          <w:color w:val="363636"/>
          <w:sz w:val="28"/>
          <w:szCs w:val="28"/>
          <w:lang w:eastAsia="ru-RU"/>
        </w:rPr>
        <w:t>рты, показанные на рисунке  2.5</w:t>
      </w:r>
      <w:r>
        <w:rPr>
          <w:rFonts w:ascii="Arial" w:eastAsia="Times New Roman" w:hAnsi="Arial" w:cs="Arial"/>
          <w:color w:val="363636"/>
          <w:sz w:val="28"/>
          <w:szCs w:val="28"/>
          <w:lang w:eastAsia="ru-RU"/>
        </w:rPr>
        <w:t>.</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F00269" w:rsidRDefault="0041413C" w:rsidP="00135269">
      <w:pPr>
        <w:shd w:val="clear" w:color="auto" w:fill="FFFFFF"/>
        <w:spacing w:after="0" w:line="240" w:lineRule="auto"/>
        <w:ind w:left="720"/>
        <w:jc w:val="both"/>
        <w:rPr>
          <w:rFonts w:ascii="Arial" w:eastAsia="Times New Roman" w:hAnsi="Arial" w:cs="Arial"/>
          <w:color w:val="363636"/>
          <w:sz w:val="28"/>
          <w:szCs w:val="28"/>
          <w:lang w:eastAsia="ru-RU"/>
        </w:rPr>
      </w:pPr>
      <w:r>
        <w:object w:dxaOrig="9372" w:dyaOrig="4390">
          <v:shape id="_x0000_i1038" type="#_x0000_t75" style="width:367.5pt;height:175.5pt" o:ole="">
            <v:imagedata r:id="rId38" o:title=""/>
          </v:shape>
          <o:OLEObject Type="Embed" ProgID="Visio.Drawing.11" ShapeID="_x0000_i1038" DrawAspect="Content" ObjectID="_1586088476" r:id="rId39"/>
        </w:objec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
    <w:p w:rsidR="00135269" w:rsidRDefault="00CF0CD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Рисунок 2.5</w:t>
      </w:r>
      <w:r w:rsidR="00135269">
        <w:rPr>
          <w:rFonts w:ascii="Arial" w:eastAsia="Times New Roman" w:hAnsi="Arial" w:cs="Arial"/>
          <w:color w:val="363636"/>
          <w:sz w:val="28"/>
          <w:szCs w:val="28"/>
          <w:lang w:eastAsia="ru-RU"/>
        </w:rPr>
        <w:t xml:space="preserve"> – Станд</w:t>
      </w:r>
      <w:r>
        <w:rPr>
          <w:rFonts w:ascii="Arial" w:eastAsia="Times New Roman" w:hAnsi="Arial" w:cs="Arial"/>
          <w:color w:val="363636"/>
          <w:sz w:val="28"/>
          <w:szCs w:val="28"/>
          <w:lang w:eastAsia="ru-RU"/>
        </w:rPr>
        <w:t xml:space="preserve">арты цифровых </w:t>
      </w:r>
      <w:proofErr w:type="spellStart"/>
      <w:r>
        <w:rPr>
          <w:rFonts w:ascii="Arial" w:eastAsia="Times New Roman" w:hAnsi="Arial" w:cs="Arial"/>
          <w:color w:val="363636"/>
          <w:sz w:val="28"/>
          <w:szCs w:val="28"/>
          <w:lang w:eastAsia="ru-RU"/>
        </w:rPr>
        <w:t>транкинговых</w:t>
      </w:r>
      <w:proofErr w:type="spellEnd"/>
      <w:r>
        <w:rPr>
          <w:rFonts w:ascii="Arial" w:eastAsia="Times New Roman" w:hAnsi="Arial" w:cs="Arial"/>
          <w:color w:val="363636"/>
          <w:sz w:val="28"/>
          <w:szCs w:val="28"/>
          <w:lang w:eastAsia="ru-RU"/>
        </w:rPr>
        <w:t xml:space="preserve"> систем</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Все эти стандарты отвечают современным требованиям к системам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Они позволяют создавать различные конфигурации сетей связи: от простейших локальных </w:t>
      </w:r>
      <w:proofErr w:type="spellStart"/>
      <w:r w:rsidRPr="00F00269">
        <w:rPr>
          <w:rFonts w:ascii="Arial" w:eastAsia="Times New Roman" w:hAnsi="Arial" w:cs="Arial"/>
          <w:color w:val="363636"/>
          <w:sz w:val="28"/>
          <w:szCs w:val="28"/>
          <w:lang w:eastAsia="ru-RU"/>
        </w:rPr>
        <w:t>однозоновых</w:t>
      </w:r>
      <w:proofErr w:type="spellEnd"/>
      <w:r w:rsidRPr="00F00269">
        <w:rPr>
          <w:rFonts w:ascii="Arial" w:eastAsia="Times New Roman" w:hAnsi="Arial" w:cs="Arial"/>
          <w:color w:val="363636"/>
          <w:sz w:val="28"/>
          <w:szCs w:val="28"/>
          <w:lang w:eastAsia="ru-RU"/>
        </w:rPr>
        <w:t xml:space="preserve"> систем до сложных </w:t>
      </w:r>
      <w:proofErr w:type="spellStart"/>
      <w:r w:rsidRPr="00F00269">
        <w:rPr>
          <w:rFonts w:ascii="Arial" w:eastAsia="Times New Roman" w:hAnsi="Arial" w:cs="Arial"/>
          <w:color w:val="363636"/>
          <w:sz w:val="28"/>
          <w:szCs w:val="28"/>
          <w:lang w:eastAsia="ru-RU"/>
        </w:rPr>
        <w:t>многозоновых</w:t>
      </w:r>
      <w:proofErr w:type="spellEnd"/>
      <w:r w:rsidRPr="00F00269">
        <w:rPr>
          <w:rFonts w:ascii="Arial" w:eastAsia="Times New Roman" w:hAnsi="Arial" w:cs="Arial"/>
          <w:color w:val="363636"/>
          <w:sz w:val="28"/>
          <w:szCs w:val="28"/>
          <w:lang w:eastAsia="ru-RU"/>
        </w:rPr>
        <w:t xml:space="preserve"> систем регионального или национального уровня. </w:t>
      </w:r>
      <w:proofErr w:type="gramStart"/>
      <w:r w:rsidRPr="00F00269">
        <w:rPr>
          <w:rFonts w:ascii="Arial" w:eastAsia="Times New Roman" w:hAnsi="Arial" w:cs="Arial"/>
          <w:color w:val="363636"/>
          <w:sz w:val="28"/>
          <w:szCs w:val="28"/>
          <w:lang w:eastAsia="ru-RU"/>
        </w:rPr>
        <w:t>Системы на основе данных стандартов обеспечивают различные режимы передачи речи (индивидуальная связь, групповая связь, широковещательный вызов и т. п.) и данных (коммутируемые пакеты, передача данных с коммутацией цепей, короткие сообщения и т. п.) и возможность организации связи с различными системами по стандартным интерфейсам (с цифровой сетью с интеграцией услуг, с телефонной сетью общего пользования, с учрежденческими АТС и т. д</w:t>
      </w:r>
      <w:proofErr w:type="gramEnd"/>
      <w:r w:rsidRPr="00F00269">
        <w:rPr>
          <w:rFonts w:ascii="Arial" w:eastAsia="Times New Roman" w:hAnsi="Arial" w:cs="Arial"/>
          <w:color w:val="363636"/>
          <w:sz w:val="28"/>
          <w:szCs w:val="28"/>
          <w:lang w:eastAsia="ru-RU"/>
        </w:rPr>
        <w:t xml:space="preserve">.). В системах радиосвязи указанных стандартов применяются современные способы </w:t>
      </w:r>
      <w:proofErr w:type="spellStart"/>
      <w:r w:rsidRPr="00F00269">
        <w:rPr>
          <w:rFonts w:ascii="Arial" w:eastAsia="Times New Roman" w:hAnsi="Arial" w:cs="Arial"/>
          <w:color w:val="363636"/>
          <w:sz w:val="28"/>
          <w:szCs w:val="28"/>
          <w:lang w:eastAsia="ru-RU"/>
        </w:rPr>
        <w:t>речепреобразования</w:t>
      </w:r>
      <w:proofErr w:type="spellEnd"/>
      <w:r w:rsidRPr="00F00269">
        <w:rPr>
          <w:rFonts w:ascii="Arial" w:eastAsia="Times New Roman" w:hAnsi="Arial" w:cs="Arial"/>
          <w:color w:val="363636"/>
          <w:sz w:val="28"/>
          <w:szCs w:val="28"/>
          <w:lang w:eastAsia="ru-RU"/>
        </w:rPr>
        <w:t>, совмещенные с эффективными методами помехоустойчивого кодирования информации. Производители радиосредств обеспечивают соответствие их стандартам MIL STD 810 по различным климатическим и механическим воздействиям.</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F00269" w:rsidRDefault="00135269" w:rsidP="00135269">
      <w:pPr>
        <w:pStyle w:val="a3"/>
        <w:shd w:val="clear" w:color="auto" w:fill="FFFFFF"/>
        <w:spacing w:after="0" w:line="240" w:lineRule="auto"/>
        <w:jc w:val="both"/>
        <w:rPr>
          <w:rFonts w:ascii="Arial" w:eastAsia="Times New Roman" w:hAnsi="Arial" w:cs="Arial"/>
          <w:color w:val="363636"/>
          <w:sz w:val="28"/>
          <w:szCs w:val="28"/>
          <w:lang w:eastAsia="ru-RU"/>
        </w:rPr>
      </w:pPr>
    </w:p>
    <w:p w:rsidR="00135269" w:rsidRPr="00CF0CD9" w:rsidRDefault="00135269" w:rsidP="00135269">
      <w:pPr>
        <w:shd w:val="clear" w:color="auto" w:fill="FFFFFF"/>
        <w:spacing w:after="0" w:line="240" w:lineRule="auto"/>
        <w:jc w:val="both"/>
        <w:rPr>
          <w:rFonts w:ascii="Arial" w:eastAsia="Times New Roman" w:hAnsi="Arial" w:cs="Arial"/>
          <w:bCs/>
          <w:i/>
          <w:color w:val="363636"/>
          <w:sz w:val="28"/>
          <w:szCs w:val="28"/>
          <w:lang w:eastAsia="ru-RU"/>
        </w:rPr>
      </w:pPr>
      <w:r>
        <w:rPr>
          <w:rFonts w:ascii="Arial" w:eastAsia="Times New Roman" w:hAnsi="Arial" w:cs="Arial"/>
          <w:b/>
          <w:bCs/>
          <w:color w:val="363636"/>
          <w:sz w:val="28"/>
          <w:szCs w:val="28"/>
          <w:lang w:eastAsia="ru-RU"/>
        </w:rPr>
        <w:t xml:space="preserve">         </w:t>
      </w:r>
      <w:r w:rsidRPr="00CF0CD9">
        <w:rPr>
          <w:rFonts w:ascii="Arial" w:eastAsia="Times New Roman" w:hAnsi="Arial" w:cs="Arial"/>
          <w:bCs/>
          <w:i/>
          <w:color w:val="363636"/>
          <w:sz w:val="28"/>
          <w:szCs w:val="28"/>
          <w:lang w:eastAsia="ru-RU"/>
        </w:rPr>
        <w:t>Система EDACS</w:t>
      </w:r>
    </w:p>
    <w:p w:rsidR="00135269" w:rsidRPr="00F00269" w:rsidRDefault="00135269" w:rsidP="00135269">
      <w:pPr>
        <w:pStyle w:val="a3"/>
        <w:shd w:val="clear" w:color="auto" w:fill="FFFFFF"/>
        <w:spacing w:after="0" w:line="240" w:lineRule="auto"/>
        <w:ind w:left="1410"/>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Одним из первых стандартов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был стандарт </w:t>
      </w:r>
      <w:r w:rsidRPr="00056A6E">
        <w:rPr>
          <w:rFonts w:ascii="Arial" w:eastAsia="Times New Roman" w:hAnsi="Arial" w:cs="Arial"/>
          <w:i/>
          <w:color w:val="363636"/>
          <w:sz w:val="28"/>
          <w:szCs w:val="28"/>
          <w:lang w:eastAsia="ru-RU"/>
        </w:rPr>
        <w:t>EDACS</w:t>
      </w:r>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Enhanced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Digital</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Access</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Communication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System</w:t>
      </w:r>
      <w:proofErr w:type="spellEnd"/>
      <w:r w:rsidRPr="00F00269">
        <w:rPr>
          <w:rFonts w:ascii="Arial" w:eastAsia="Times New Roman" w:hAnsi="Arial" w:cs="Arial"/>
          <w:color w:val="363636"/>
          <w:sz w:val="28"/>
          <w:szCs w:val="28"/>
          <w:lang w:eastAsia="ru-RU"/>
        </w:rPr>
        <w:t xml:space="preserve">), разработанный фирмой </w:t>
      </w:r>
      <w:proofErr w:type="spellStart"/>
      <w:r w:rsidRPr="00F00269">
        <w:rPr>
          <w:rFonts w:ascii="Arial" w:eastAsia="Times New Roman" w:hAnsi="Arial" w:cs="Arial"/>
          <w:color w:val="363636"/>
          <w:sz w:val="28"/>
          <w:szCs w:val="28"/>
          <w:lang w:eastAsia="ru-RU"/>
        </w:rPr>
        <w:t>Ericsson</w:t>
      </w:r>
      <w:proofErr w:type="spellEnd"/>
      <w:r w:rsidRPr="00F00269">
        <w:rPr>
          <w:rFonts w:ascii="Arial" w:eastAsia="Times New Roman" w:hAnsi="Arial" w:cs="Arial"/>
          <w:color w:val="363636"/>
          <w:sz w:val="28"/>
          <w:szCs w:val="28"/>
          <w:lang w:eastAsia="ru-RU"/>
        </w:rPr>
        <w:t xml:space="preserve"> (Швеция). Первоначально он предусматривал только аналоговую передачу речи, однако позднее была разработана специальная цифровая модификация системы EDACS </w:t>
      </w:r>
      <w:proofErr w:type="spellStart"/>
      <w:r w:rsidRPr="00F00269">
        <w:rPr>
          <w:rFonts w:ascii="Arial" w:eastAsia="Times New Roman" w:hAnsi="Arial" w:cs="Arial"/>
          <w:color w:val="363636"/>
          <w:sz w:val="28"/>
          <w:szCs w:val="28"/>
          <w:lang w:eastAsia="ru-RU"/>
        </w:rPr>
        <w:t>Aegis</w:t>
      </w:r>
      <w:proofErr w:type="spellEnd"/>
      <w:r w:rsidRPr="00F00269">
        <w:rPr>
          <w:rFonts w:ascii="Arial" w:eastAsia="Times New Roman" w:hAnsi="Arial" w:cs="Arial"/>
          <w:color w:val="363636"/>
          <w:sz w:val="28"/>
          <w:szCs w:val="28"/>
          <w:lang w:eastAsia="ru-RU"/>
        </w:rPr>
        <w:t>.</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Система EDACS работает в соответствии с закрытым фирменным протоколом, отвечающим требованиям по безопасности пользования </w:t>
      </w:r>
      <w:r w:rsidRPr="00F00269">
        <w:rPr>
          <w:rFonts w:ascii="Arial" w:eastAsia="Times New Roman" w:hAnsi="Arial" w:cs="Arial"/>
          <w:color w:val="363636"/>
          <w:sz w:val="28"/>
          <w:szCs w:val="28"/>
          <w:lang w:eastAsia="ru-RU"/>
        </w:rPr>
        <w:lastRenderedPageBreak/>
        <w:t xml:space="preserve">системами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которые были разработаны рядом фирм-производителей оборудования подвижной связи совместно с правоохранительными органами</w:t>
      </w:r>
      <w:r>
        <w:rPr>
          <w:rFonts w:ascii="Arial" w:eastAsia="Times New Roman" w:hAnsi="Arial" w:cs="Arial"/>
          <w:color w:val="363636"/>
          <w:sz w:val="28"/>
          <w:szCs w:val="28"/>
          <w:lang w:eastAsia="ru-RU"/>
        </w:rPr>
        <w:t>.</w:t>
      </w:r>
      <w:r w:rsidRPr="00F00269">
        <w:rPr>
          <w:rFonts w:ascii="Arial" w:eastAsia="Times New Roman" w:hAnsi="Arial" w:cs="Arial"/>
          <w:color w:val="363636"/>
          <w:sz w:val="28"/>
          <w:szCs w:val="28"/>
          <w:lang w:eastAsia="ru-RU"/>
        </w:rPr>
        <w:t xml:space="preserve"> </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Цифровые системы EDACS выпускались на диапазоны частот 138-174 МГц, 403-423, 450-470 МГц и 806-870 МГц с разносом частот 30; 25; и 12,5 кГц.</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системах EDACS применяется частотное разделение каналов связи с использованием высокоскоростного (9600 бит/с) выделенного канала управления, который предназначается для обмена цифровой информацией между радиостанциями и устройствами управления работой системы. Это обеспечивает высокую оперативность связи в системе (время установления канала связи в </w:t>
      </w:r>
      <w:proofErr w:type="spellStart"/>
      <w:r w:rsidRPr="00F00269">
        <w:rPr>
          <w:rFonts w:ascii="Arial" w:eastAsia="Times New Roman" w:hAnsi="Arial" w:cs="Arial"/>
          <w:color w:val="363636"/>
          <w:sz w:val="28"/>
          <w:szCs w:val="28"/>
          <w:lang w:eastAsia="ru-RU"/>
        </w:rPr>
        <w:t>однозоновой</w:t>
      </w:r>
      <w:proofErr w:type="spellEnd"/>
      <w:r w:rsidRPr="00F00269">
        <w:rPr>
          <w:rFonts w:ascii="Arial" w:eastAsia="Times New Roman" w:hAnsi="Arial" w:cs="Arial"/>
          <w:color w:val="363636"/>
          <w:sz w:val="28"/>
          <w:szCs w:val="28"/>
          <w:lang w:eastAsia="ru-RU"/>
        </w:rPr>
        <w:t xml:space="preserve"> системе не превышает 0,25 с). Скорость передачи информации в рабочем канале также соответствует 9600 бит/</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Речевое кодирование в системе производится путем компрессии импульсно-кодовой последовательности со скоростью 64 Кбит/с, полученной с помощью аналого-цифрового преобразования сигнала с тактовой частотой 8 кГц и разрядностью 8 бит.</w:t>
      </w:r>
      <w:proofErr w:type="gram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Алгоритм компрессии, реализующий метод адаптивного многоуровневого кодирования (разработка фирмы </w:t>
      </w:r>
      <w:proofErr w:type="spellStart"/>
      <w:r w:rsidRPr="00F00269">
        <w:rPr>
          <w:rFonts w:ascii="Arial" w:eastAsia="Times New Roman" w:hAnsi="Arial" w:cs="Arial"/>
          <w:color w:val="363636"/>
          <w:sz w:val="28"/>
          <w:szCs w:val="28"/>
          <w:lang w:eastAsia="ru-RU"/>
        </w:rPr>
        <w:t>Ericsson</w:t>
      </w:r>
      <w:proofErr w:type="spellEnd"/>
      <w:r w:rsidRPr="00F00269">
        <w:rPr>
          <w:rFonts w:ascii="Arial" w:eastAsia="Times New Roman" w:hAnsi="Arial" w:cs="Arial"/>
          <w:color w:val="363636"/>
          <w:sz w:val="28"/>
          <w:szCs w:val="28"/>
          <w:lang w:eastAsia="ru-RU"/>
        </w:rPr>
        <w:t>), обеспечивает динамическую адаптацию к индивидуальным характеристикам речи абонента и формирует низкоскоростную цифровую последовательность, которая подвергается помехоустойчивому кодированию, доводящему скорость цифрового потока до 9,2 Кбит/с. Далее сформированная последовательность делится на пакеты, в каждый из которых включаются сигналы синхронизации и управления.</w:t>
      </w:r>
      <w:proofErr w:type="gramEnd"/>
      <w:r w:rsidRPr="00F00269">
        <w:rPr>
          <w:rFonts w:ascii="Arial" w:eastAsia="Times New Roman" w:hAnsi="Arial" w:cs="Arial"/>
          <w:color w:val="363636"/>
          <w:sz w:val="28"/>
          <w:szCs w:val="28"/>
          <w:lang w:eastAsia="ru-RU"/>
        </w:rPr>
        <w:t xml:space="preserve"> Результирующая последовательность передается в канал связи со скоростью 9600 бит/</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Основными функциями стандарта EDACS, обеспечивающими специфику служб общественной безопасности, являются различные режимы вызова (групповой, индивидуальный, экстренный, статусный), динамическое управление приоритетностью вызовов (в системе может использоваться до 8 уровней приоритета), динамическая модификация групп абонентов (перегруппировка), дистанционное выключение радиостанций (при утере или краже радиосредств).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Системы стандарта EDACS обеспечивают возможность работы </w:t>
      </w:r>
      <w:proofErr w:type="gramStart"/>
      <w:r w:rsidRPr="00F00269">
        <w:rPr>
          <w:rFonts w:ascii="Arial" w:eastAsia="Times New Roman" w:hAnsi="Arial" w:cs="Arial"/>
          <w:color w:val="363636"/>
          <w:sz w:val="28"/>
          <w:szCs w:val="28"/>
          <w:lang w:eastAsia="ru-RU"/>
        </w:rPr>
        <w:t>радиосредств</w:t>
      </w:r>
      <w:proofErr w:type="gramEnd"/>
      <w:r w:rsidRPr="00F00269">
        <w:rPr>
          <w:rFonts w:ascii="Arial" w:eastAsia="Times New Roman" w:hAnsi="Arial" w:cs="Arial"/>
          <w:color w:val="363636"/>
          <w:sz w:val="28"/>
          <w:szCs w:val="28"/>
          <w:lang w:eastAsia="ru-RU"/>
        </w:rPr>
        <w:t xml:space="preserve"> как в цифровом, так и в аналоговом режиме, что позволяет пользователям на определенном этапе использовать старый парк технических средств радиосвязи.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 xml:space="preserve">Одной из основных задач разработки системы было достижение высокой надежности и отказоустойчивости сетей связи на основе данного стандарта. Эта цель была достигнута, что подтверждается надежной и устойчивой работой систем связи в различных регионах мира. Высокая отказоустойчивость обеспечивается реализацией в аппаратуре системы EDACS распределенной архитектуры и </w:t>
      </w:r>
      <w:r w:rsidRPr="00F00269">
        <w:rPr>
          <w:rFonts w:ascii="Arial" w:eastAsia="Times New Roman" w:hAnsi="Arial" w:cs="Arial"/>
          <w:color w:val="363636"/>
          <w:sz w:val="28"/>
          <w:szCs w:val="28"/>
          <w:lang w:eastAsia="ru-RU"/>
        </w:rPr>
        <w:lastRenderedPageBreak/>
        <w:t>заложенным принципом распределенной обработки данных. Базовая станция сети связи сохраняет работоспособность даже в случае отказа всех ретрансляторов, кроме одного. Последний работоспособный ретранслятор в этом случае в исходном состоянии работает как ретранслятор канала управления, при поступлении вызовов обрабатывает их, назначая свой собственный частотный канал, после чего переходит в режим ретранслятора рабочего канала. При выходе из строя контроллера базовой станции система переходит в аварийный режим, при котором теряются некоторые функции сети, однако сохраняется частичная работоспособность (ретрансляторы работают автономно).</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системе EDACS возможно сквозное шифрование информации, однако в связи с закрытым протоколом приходится применять либо стандартный алгоритм защиты, предлагаемый фирмой </w:t>
      </w:r>
      <w:proofErr w:type="spellStart"/>
      <w:r w:rsidRPr="00F00269">
        <w:rPr>
          <w:rFonts w:ascii="Arial" w:eastAsia="Times New Roman" w:hAnsi="Arial" w:cs="Arial"/>
          <w:color w:val="363636"/>
          <w:sz w:val="28"/>
          <w:szCs w:val="28"/>
          <w:lang w:eastAsia="ru-RU"/>
        </w:rPr>
        <w:t>Ericsson</w:t>
      </w:r>
      <w:proofErr w:type="spellEnd"/>
      <w:r w:rsidRPr="00F00269">
        <w:rPr>
          <w:rFonts w:ascii="Arial" w:eastAsia="Times New Roman" w:hAnsi="Arial" w:cs="Arial"/>
          <w:color w:val="363636"/>
          <w:sz w:val="28"/>
          <w:szCs w:val="28"/>
          <w:lang w:eastAsia="ru-RU"/>
        </w:rPr>
        <w:t>, либо согласовывать с ней возможность использования собственных программно-аппаратных модулей, реализующих оригинальные алгоритмы, которые должны быть совместимы с системным протоколом EDACS.</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На сегодняшний день в мире развернуто большое количество сетей стандарта EDACS, в числе которых есть </w:t>
      </w:r>
      <w:proofErr w:type="spellStart"/>
      <w:r w:rsidRPr="00F00269">
        <w:rPr>
          <w:rFonts w:ascii="Arial" w:eastAsia="Times New Roman" w:hAnsi="Arial" w:cs="Arial"/>
          <w:color w:val="363636"/>
          <w:sz w:val="28"/>
          <w:szCs w:val="28"/>
          <w:lang w:eastAsia="ru-RU"/>
        </w:rPr>
        <w:t>многозоновые</w:t>
      </w:r>
      <w:proofErr w:type="spellEnd"/>
      <w:r w:rsidRPr="00F00269">
        <w:rPr>
          <w:rFonts w:ascii="Arial" w:eastAsia="Times New Roman" w:hAnsi="Arial" w:cs="Arial"/>
          <w:color w:val="363636"/>
          <w:sz w:val="28"/>
          <w:szCs w:val="28"/>
          <w:lang w:eastAsia="ru-RU"/>
        </w:rPr>
        <w:t xml:space="preserve"> сети связи, используемые службами общественной безопасности различных стран. В России функционирует около десяти сетей данного стандарта, наиболее крупной является сеть связи ФСО России в </w:t>
      </w:r>
      <w:proofErr w:type="gramStart"/>
      <w:r w:rsidRPr="00F00269">
        <w:rPr>
          <w:rFonts w:ascii="Arial" w:eastAsia="Times New Roman" w:hAnsi="Arial" w:cs="Arial"/>
          <w:color w:val="363636"/>
          <w:sz w:val="28"/>
          <w:szCs w:val="28"/>
          <w:lang w:eastAsia="ru-RU"/>
        </w:rPr>
        <w:t>г</w:t>
      </w:r>
      <w:proofErr w:type="gramEnd"/>
      <w:r w:rsidRPr="00F00269">
        <w:rPr>
          <w:rFonts w:ascii="Arial" w:eastAsia="Times New Roman" w:hAnsi="Arial" w:cs="Arial"/>
          <w:color w:val="363636"/>
          <w:sz w:val="28"/>
          <w:szCs w:val="28"/>
          <w:lang w:eastAsia="ru-RU"/>
        </w:rPr>
        <w:t xml:space="preserve">. Москве, включающая 9 базовых станций. Вместе с тем, в настоящее время фирма </w:t>
      </w:r>
      <w:proofErr w:type="spellStart"/>
      <w:r w:rsidRPr="00F00269">
        <w:rPr>
          <w:rFonts w:ascii="Arial" w:eastAsia="Times New Roman" w:hAnsi="Arial" w:cs="Arial"/>
          <w:color w:val="363636"/>
          <w:sz w:val="28"/>
          <w:szCs w:val="28"/>
          <w:lang w:eastAsia="ru-RU"/>
        </w:rPr>
        <w:t>Ericsson</w:t>
      </w:r>
      <w:proofErr w:type="spellEnd"/>
      <w:r w:rsidRPr="00F00269">
        <w:rPr>
          <w:rFonts w:ascii="Arial" w:eastAsia="Times New Roman" w:hAnsi="Arial" w:cs="Arial"/>
          <w:color w:val="363636"/>
          <w:sz w:val="28"/>
          <w:szCs w:val="28"/>
          <w:lang w:eastAsia="ru-RU"/>
        </w:rPr>
        <w:t xml:space="preserve"> не проводит работ по совершенствованию системы EDACS, прекратила поставки оборудования для развертывания новых сетей данного стандарта и только поддерживает функционирование действующих сетей.</w:t>
      </w:r>
    </w:p>
    <w:p w:rsidR="00135269" w:rsidRPr="002E774E" w:rsidRDefault="00135269" w:rsidP="00F66717">
      <w:pPr>
        <w:shd w:val="clear" w:color="auto" w:fill="FFFFFF"/>
        <w:spacing w:after="0" w:line="240" w:lineRule="auto"/>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056A6E" w:rsidRDefault="00135269" w:rsidP="00135269">
      <w:pPr>
        <w:shd w:val="clear" w:color="auto" w:fill="FFFFFF"/>
        <w:spacing w:after="0" w:line="240" w:lineRule="auto"/>
        <w:jc w:val="both"/>
        <w:rPr>
          <w:rFonts w:ascii="Arial" w:eastAsia="Times New Roman" w:hAnsi="Arial" w:cs="Arial"/>
          <w:bCs/>
          <w:i/>
          <w:color w:val="363636"/>
          <w:sz w:val="28"/>
          <w:szCs w:val="28"/>
          <w:lang w:eastAsia="ru-RU"/>
        </w:rPr>
      </w:pPr>
      <w:r>
        <w:rPr>
          <w:rFonts w:ascii="Arial" w:eastAsia="Times New Roman" w:hAnsi="Arial" w:cs="Arial"/>
          <w:b/>
          <w:bCs/>
          <w:color w:val="363636"/>
          <w:sz w:val="28"/>
          <w:szCs w:val="28"/>
          <w:lang w:eastAsia="ru-RU"/>
        </w:rPr>
        <w:t xml:space="preserve">        </w:t>
      </w:r>
      <w:r w:rsidRPr="00056A6E">
        <w:rPr>
          <w:rFonts w:ascii="Arial" w:eastAsia="Times New Roman" w:hAnsi="Arial" w:cs="Arial"/>
          <w:bCs/>
          <w:i/>
          <w:color w:val="363636"/>
          <w:sz w:val="28"/>
          <w:szCs w:val="28"/>
          <w:lang w:eastAsia="ru-RU"/>
        </w:rPr>
        <w:t>Система APCO 25</w:t>
      </w:r>
    </w:p>
    <w:p w:rsidR="00135269" w:rsidRPr="007A23BD" w:rsidRDefault="00135269" w:rsidP="00135269">
      <w:pPr>
        <w:pStyle w:val="a3"/>
        <w:shd w:val="clear" w:color="auto" w:fill="FFFFFF"/>
        <w:spacing w:after="0" w:line="240" w:lineRule="auto"/>
        <w:ind w:left="1410"/>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Стандарт </w:t>
      </w:r>
      <w:r w:rsidRPr="00056A6E">
        <w:rPr>
          <w:rFonts w:ascii="Arial" w:eastAsia="Times New Roman" w:hAnsi="Arial" w:cs="Arial"/>
          <w:i/>
          <w:color w:val="363636"/>
          <w:sz w:val="28"/>
          <w:szCs w:val="28"/>
          <w:lang w:eastAsia="ru-RU"/>
        </w:rPr>
        <w:t>APCO 25</w:t>
      </w:r>
      <w:r w:rsidRPr="00F00269">
        <w:rPr>
          <w:rFonts w:ascii="Arial" w:eastAsia="Times New Roman" w:hAnsi="Arial" w:cs="Arial"/>
          <w:color w:val="363636"/>
          <w:sz w:val="28"/>
          <w:szCs w:val="28"/>
          <w:lang w:eastAsia="ru-RU"/>
        </w:rPr>
        <w:t xml:space="preserve"> разработан Ассоциацией официальных представителей служб связи органов общественной безопасности (</w:t>
      </w:r>
      <w:proofErr w:type="spellStart"/>
      <w:r w:rsidRPr="00F00269">
        <w:rPr>
          <w:rFonts w:ascii="Arial" w:eastAsia="Times New Roman" w:hAnsi="Arial" w:cs="Arial"/>
          <w:color w:val="363636"/>
          <w:sz w:val="28"/>
          <w:szCs w:val="28"/>
          <w:lang w:eastAsia="ru-RU"/>
        </w:rPr>
        <w:t>Association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of</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Public</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safety</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Communications</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Officials-international</w:t>
      </w:r>
      <w:proofErr w:type="spellEnd"/>
      <w:r w:rsidRPr="00F00269">
        <w:rPr>
          <w:rFonts w:ascii="Arial" w:eastAsia="Times New Roman" w:hAnsi="Arial" w:cs="Arial"/>
          <w:color w:val="363636"/>
          <w:sz w:val="28"/>
          <w:szCs w:val="28"/>
          <w:lang w:eastAsia="ru-RU"/>
        </w:rPr>
        <w:t>), которая объединяет пользователей систем связи, работающих в службах общественной безопасности.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Работы по созданию стандарта были начаты в конце 1989 г., а последние документы по установлению стандарта были утверждены и подписаны в августе 1995 г. на международной конференции и выставке APCO в Детройте. В настоящее время станда</w:t>
      </w:r>
      <w:proofErr w:type="gramStart"/>
      <w:r w:rsidRPr="00F00269">
        <w:rPr>
          <w:rFonts w:ascii="Arial" w:eastAsia="Times New Roman" w:hAnsi="Arial" w:cs="Arial"/>
          <w:color w:val="363636"/>
          <w:sz w:val="28"/>
          <w:szCs w:val="28"/>
          <w:lang w:eastAsia="ru-RU"/>
        </w:rPr>
        <w:t>рт вкл</w:t>
      </w:r>
      <w:proofErr w:type="gramEnd"/>
      <w:r w:rsidRPr="00F00269">
        <w:rPr>
          <w:rFonts w:ascii="Arial" w:eastAsia="Times New Roman" w:hAnsi="Arial" w:cs="Arial"/>
          <w:color w:val="363636"/>
          <w:sz w:val="28"/>
          <w:szCs w:val="28"/>
          <w:lang w:eastAsia="ru-RU"/>
        </w:rPr>
        <w:t xml:space="preserve">ючает все основные документы, определяющие принципы построения </w:t>
      </w:r>
      <w:proofErr w:type="spellStart"/>
      <w:r w:rsidRPr="00F00269">
        <w:rPr>
          <w:rFonts w:ascii="Arial" w:eastAsia="Times New Roman" w:hAnsi="Arial" w:cs="Arial"/>
          <w:color w:val="363636"/>
          <w:sz w:val="28"/>
          <w:szCs w:val="28"/>
          <w:lang w:eastAsia="ru-RU"/>
        </w:rPr>
        <w:t>радиоинтерфейса</w:t>
      </w:r>
      <w:proofErr w:type="spellEnd"/>
      <w:r w:rsidRPr="00F00269">
        <w:rPr>
          <w:rFonts w:ascii="Arial" w:eastAsia="Times New Roman" w:hAnsi="Arial" w:cs="Arial"/>
          <w:color w:val="363636"/>
          <w:sz w:val="28"/>
          <w:szCs w:val="28"/>
          <w:lang w:eastAsia="ru-RU"/>
        </w:rPr>
        <w:t xml:space="preserve"> и других системных интерфейсов, протоколы шифрования, методы речевого кодирования и т. д.</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lastRenderedPageBreak/>
        <w:t xml:space="preserve">        </w:t>
      </w:r>
      <w:r w:rsidRPr="00F00269">
        <w:rPr>
          <w:rFonts w:ascii="Arial" w:eastAsia="Times New Roman" w:hAnsi="Arial" w:cs="Arial"/>
          <w:color w:val="363636"/>
          <w:sz w:val="28"/>
          <w:szCs w:val="28"/>
          <w:lang w:eastAsia="ru-RU"/>
        </w:rPr>
        <w:t>В 1996 г. было принято решение о разделении всех спецификаций стандарта на два этапа реализации, которые были обозначены как Фаза I и Фаза II. В середине 1998 г. были сформулированы функциональные и технические требования к каждой из фаз стандарта, подчеркивающие новые возможности Фазы II и ее отличия от Фазы I.</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Основополагающими принципами разработки стандарта APCO 25, сформулированными его разработчиками, были требования:</w:t>
      </w:r>
    </w:p>
    <w:p w:rsidR="00135269" w:rsidRPr="00F00269" w:rsidRDefault="00135269" w:rsidP="00135269">
      <w:pPr>
        <w:numPr>
          <w:ilvl w:val="0"/>
          <w:numId w:val="21"/>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по обеспечению плавного перехода к средствам цифровой радиосвязи (т. е. возможности совместной работы на начальном этапе базовых станций стандарта с абонентскими аналоговыми радиостанциями, используемыми в настоящее время);</w:t>
      </w:r>
    </w:p>
    <w:p w:rsidR="00135269" w:rsidRPr="00F00269" w:rsidRDefault="00135269" w:rsidP="00135269">
      <w:pPr>
        <w:numPr>
          <w:ilvl w:val="0"/>
          <w:numId w:val="21"/>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по созданию открытой системной архитектуры для стимулирования конкуренции среди производителей оборудования;</w:t>
      </w:r>
    </w:p>
    <w:p w:rsidR="00135269" w:rsidRPr="00F00269" w:rsidRDefault="00135269" w:rsidP="00135269">
      <w:pPr>
        <w:numPr>
          <w:ilvl w:val="0"/>
          <w:numId w:val="21"/>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 xml:space="preserve">по обеспечению </w:t>
      </w:r>
      <w:proofErr w:type="gramStart"/>
      <w:r w:rsidRPr="00F00269">
        <w:rPr>
          <w:rFonts w:ascii="Arial" w:eastAsia="Times New Roman" w:hAnsi="Arial" w:cs="Arial"/>
          <w:color w:val="363636"/>
          <w:sz w:val="28"/>
          <w:szCs w:val="28"/>
          <w:lang w:eastAsia="ru-RU"/>
        </w:rPr>
        <w:t>возможности взаимодействия различных подразделений служб общественной безопасности</w:t>
      </w:r>
      <w:proofErr w:type="gramEnd"/>
      <w:r w:rsidRPr="00F00269">
        <w:rPr>
          <w:rFonts w:ascii="Arial" w:eastAsia="Times New Roman" w:hAnsi="Arial" w:cs="Arial"/>
          <w:color w:val="363636"/>
          <w:sz w:val="28"/>
          <w:szCs w:val="28"/>
          <w:lang w:eastAsia="ru-RU"/>
        </w:rPr>
        <w:t xml:space="preserve"> при проведении совместных мероприятий.</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Системная архитектура стандарта поддерживает как </w:t>
      </w:r>
      <w:proofErr w:type="spellStart"/>
      <w:r w:rsidRPr="00F00269">
        <w:rPr>
          <w:rFonts w:ascii="Arial" w:eastAsia="Times New Roman" w:hAnsi="Arial" w:cs="Arial"/>
          <w:color w:val="363636"/>
          <w:sz w:val="28"/>
          <w:szCs w:val="28"/>
          <w:lang w:eastAsia="ru-RU"/>
        </w:rPr>
        <w:t>транкинговые</w:t>
      </w:r>
      <w:proofErr w:type="spellEnd"/>
      <w:r w:rsidRPr="00F00269">
        <w:rPr>
          <w:rFonts w:ascii="Arial" w:eastAsia="Times New Roman" w:hAnsi="Arial" w:cs="Arial"/>
          <w:color w:val="363636"/>
          <w:sz w:val="28"/>
          <w:szCs w:val="28"/>
          <w:lang w:eastAsia="ru-RU"/>
        </w:rPr>
        <w:t xml:space="preserve">, так и обычные (конвенциональные) системы радиосвязи, в которых абоненты взаимодействуют между собой либо в режиме непосредственной связи, либо через ретранслятор. Основным функциональным блоком системы стандарта APCO 25 является </w:t>
      </w:r>
      <w:proofErr w:type="spellStart"/>
      <w:r w:rsidRPr="00F00269">
        <w:rPr>
          <w:rFonts w:ascii="Arial" w:eastAsia="Times New Roman" w:hAnsi="Arial" w:cs="Arial"/>
          <w:color w:val="363636"/>
          <w:sz w:val="28"/>
          <w:szCs w:val="28"/>
          <w:lang w:eastAsia="ru-RU"/>
        </w:rPr>
        <w:t>радиоподсистема</w:t>
      </w:r>
      <w:proofErr w:type="spellEnd"/>
      <w:r w:rsidRPr="00F00269">
        <w:rPr>
          <w:rFonts w:ascii="Arial" w:eastAsia="Times New Roman" w:hAnsi="Arial" w:cs="Arial"/>
          <w:color w:val="363636"/>
          <w:sz w:val="28"/>
          <w:szCs w:val="28"/>
          <w:lang w:eastAsia="ru-RU"/>
        </w:rPr>
        <w:t xml:space="preserve">, определяемая как сеть связи, которая строится на основе одной или нескольких базовых станций. При этом каждая базовая станция должна поддерживать </w:t>
      </w:r>
      <w:proofErr w:type="gramStart"/>
      <w:r w:rsidRPr="00F00269">
        <w:rPr>
          <w:rFonts w:ascii="Arial" w:eastAsia="Times New Roman" w:hAnsi="Arial" w:cs="Arial"/>
          <w:color w:val="363636"/>
          <w:sz w:val="28"/>
          <w:szCs w:val="28"/>
          <w:lang w:eastAsia="ru-RU"/>
        </w:rPr>
        <w:t>Общий</w:t>
      </w:r>
      <w:proofErr w:type="gram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радиоинтерфейс</w:t>
      </w:r>
      <w:proofErr w:type="spellEnd"/>
      <w:r w:rsidRPr="00F00269">
        <w:rPr>
          <w:rFonts w:ascii="Arial" w:eastAsia="Times New Roman" w:hAnsi="Arial" w:cs="Arial"/>
          <w:color w:val="363636"/>
          <w:sz w:val="28"/>
          <w:szCs w:val="28"/>
          <w:lang w:eastAsia="ru-RU"/>
        </w:rPr>
        <w:t xml:space="preserve"> (CAI - </w:t>
      </w:r>
      <w:proofErr w:type="spellStart"/>
      <w:r w:rsidRPr="00F00269">
        <w:rPr>
          <w:rFonts w:ascii="Arial" w:eastAsia="Times New Roman" w:hAnsi="Arial" w:cs="Arial"/>
          <w:color w:val="363636"/>
          <w:sz w:val="28"/>
          <w:szCs w:val="28"/>
          <w:lang w:eastAsia="ru-RU"/>
        </w:rPr>
        <w:t>Common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Radio</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Interface</w:t>
      </w:r>
      <w:proofErr w:type="spellEnd"/>
      <w:r w:rsidRPr="00F00269">
        <w:rPr>
          <w:rFonts w:ascii="Arial" w:eastAsia="Times New Roman" w:hAnsi="Arial" w:cs="Arial"/>
          <w:color w:val="363636"/>
          <w:sz w:val="28"/>
          <w:szCs w:val="28"/>
          <w:lang w:eastAsia="ru-RU"/>
        </w:rPr>
        <w:t>) и другие стандартизованные интерфейсы (межсистемный, с ТФОП, с портом передачи данных, с сетью передачи данных и сетевым управлением).</w:t>
      </w:r>
    </w:p>
    <w:p w:rsidR="00135269" w:rsidRPr="00F00269" w:rsidRDefault="00056A6E"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00135269" w:rsidRPr="00F00269">
        <w:rPr>
          <w:rFonts w:ascii="Arial" w:eastAsia="Times New Roman" w:hAnsi="Arial" w:cs="Arial"/>
          <w:color w:val="363636"/>
          <w:sz w:val="28"/>
          <w:szCs w:val="28"/>
          <w:lang w:eastAsia="ru-RU"/>
        </w:rPr>
        <w:t xml:space="preserve">Стандарт APCO 25 предусматривает возможность работы в любом из стандартных диапазонов частот, используемых системами подвижной радиосвязи: 138-174, 406-512 или 746-869 МГц. Основной метод доступа к каналам связи - частотный (МДЧР), однако, по заявке фирмы </w:t>
      </w:r>
      <w:proofErr w:type="spellStart"/>
      <w:r w:rsidR="00135269" w:rsidRPr="00F00269">
        <w:rPr>
          <w:rFonts w:ascii="Arial" w:eastAsia="Times New Roman" w:hAnsi="Arial" w:cs="Arial"/>
          <w:color w:val="363636"/>
          <w:sz w:val="28"/>
          <w:szCs w:val="28"/>
          <w:lang w:eastAsia="ru-RU"/>
        </w:rPr>
        <w:t>Ericsson</w:t>
      </w:r>
      <w:proofErr w:type="spellEnd"/>
      <w:r w:rsidR="00135269" w:rsidRPr="00F00269">
        <w:rPr>
          <w:rFonts w:ascii="Arial" w:eastAsia="Times New Roman" w:hAnsi="Arial" w:cs="Arial"/>
          <w:color w:val="363636"/>
          <w:sz w:val="28"/>
          <w:szCs w:val="28"/>
          <w:lang w:eastAsia="ru-RU"/>
        </w:rPr>
        <w:t xml:space="preserve"> в Фазу II включена возможность использования в системах стандарта APCO 25 множественного доступа с временным разделением каналов (МДВР).</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Фазе I стандартный шаг сетки частот составляет 12,5 кГц, в Фазе II - 6,25 кГц. При этом при полосе 12,5 кГц осуществляется четырехпозиционная частотная модуляция по методу C4FM со скоростью 4800 символов в секунду, а при полосе 6,25 кГц - четырехпозиционная фазовая модуляция со сглаживанием фазы по методу CQPSK. Сочетание указанных методов модуляции позволяет использовать на разных фазах одинаковые приемники, дополняемые различными усилителями мощности (для Фазы I - простые усилители с высоким КПД, для Фазы II - усилители с высокой линейностью и </w:t>
      </w:r>
      <w:r w:rsidRPr="00F00269">
        <w:rPr>
          <w:rFonts w:ascii="Arial" w:eastAsia="Times New Roman" w:hAnsi="Arial" w:cs="Arial"/>
          <w:color w:val="363636"/>
          <w:sz w:val="28"/>
          <w:szCs w:val="28"/>
          <w:lang w:eastAsia="ru-RU"/>
        </w:rPr>
        <w:lastRenderedPageBreak/>
        <w:t>ограниченной шириной излучаемого спектра). При этом демодулятор может осуществлять обработку сигналов по любому из методов.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Речевая информация в радиоканале передается кадрами по 180 мс, сгруппированными по 2 кадра. Для речевого кодирования в стандарте используется кодек IMBE (</w:t>
      </w:r>
      <w:proofErr w:type="spellStart"/>
      <w:r w:rsidRPr="00F00269">
        <w:rPr>
          <w:rFonts w:ascii="Arial" w:eastAsia="Times New Roman" w:hAnsi="Arial" w:cs="Arial"/>
          <w:color w:val="363636"/>
          <w:sz w:val="28"/>
          <w:szCs w:val="28"/>
          <w:lang w:eastAsia="ru-RU"/>
        </w:rPr>
        <w:t>Improved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MultiBand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Excitation</w:t>
      </w:r>
      <w:proofErr w:type="spellEnd"/>
      <w:r w:rsidRPr="00F00269">
        <w:rPr>
          <w:rFonts w:ascii="Arial" w:eastAsia="Times New Roman" w:hAnsi="Arial" w:cs="Arial"/>
          <w:color w:val="363636"/>
          <w:sz w:val="28"/>
          <w:szCs w:val="28"/>
          <w:lang w:eastAsia="ru-RU"/>
        </w:rPr>
        <w:t xml:space="preserve">), который применяется также в системе спутниковой связи </w:t>
      </w:r>
      <w:proofErr w:type="spellStart"/>
      <w:r w:rsidRPr="00F00269">
        <w:rPr>
          <w:rFonts w:ascii="Arial" w:eastAsia="Times New Roman" w:hAnsi="Arial" w:cs="Arial"/>
          <w:color w:val="363636"/>
          <w:sz w:val="28"/>
          <w:szCs w:val="28"/>
          <w:lang w:eastAsia="ru-RU"/>
        </w:rPr>
        <w:t>Inmarsat</w:t>
      </w:r>
      <w:proofErr w:type="spellEnd"/>
      <w:r w:rsidRPr="00F00269">
        <w:rPr>
          <w:rFonts w:ascii="Arial" w:eastAsia="Times New Roman" w:hAnsi="Arial" w:cs="Arial"/>
          <w:color w:val="363636"/>
          <w:sz w:val="28"/>
          <w:szCs w:val="28"/>
          <w:lang w:eastAsia="ru-RU"/>
        </w:rPr>
        <w:t>. Скорость кодирования - 4400 бит/с. После помехоустойчивого кодирования речевой информации скорость информационного потока увеличивается до 7200 бит/с, а после формирования речевых кадров путем добавления служебной информации - до 9600 бит/</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Заложенная в стандарте APCO 25 система идентификации абонентов позволяет адресовать в одной сети не менее 2 миллионов радиостанций и до 65 тысяч групп. При этом задержка при установлении канала связи в подсистеме в соответствии с функциональными и техническими требованиями к стандарту APCO 25 не должна превышать 500 мс (в режиме прямой связи - 250 мс, при связи через ретранслятор - 350 мс).</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Системы APCO 25 в соответствии с функциональными и техническими требованиями должны обеспечивать 4 уровня криптозащиты. Используется поточный метод шифрования информации с применением нелинейных алгоритмов формирования шифрующей последовательности. При использовании специального режима OTAR (</w:t>
      </w:r>
      <w:proofErr w:type="spellStart"/>
      <w:r w:rsidRPr="00F00269">
        <w:rPr>
          <w:rFonts w:ascii="Arial" w:eastAsia="Times New Roman" w:hAnsi="Arial" w:cs="Arial"/>
          <w:color w:val="363636"/>
          <w:sz w:val="28"/>
          <w:szCs w:val="28"/>
          <w:lang w:eastAsia="ru-RU"/>
        </w:rPr>
        <w:t>Over-the-air-re-keying</w:t>
      </w:r>
      <w:proofErr w:type="spellEnd"/>
      <w:r w:rsidRPr="00F00269">
        <w:rPr>
          <w:rFonts w:ascii="Arial" w:eastAsia="Times New Roman" w:hAnsi="Arial" w:cs="Arial"/>
          <w:color w:val="363636"/>
          <w:sz w:val="28"/>
          <w:szCs w:val="28"/>
          <w:lang w:eastAsia="ru-RU"/>
        </w:rPr>
        <w:t>) ключи шифрования могут передаваться по радиоканалу.</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связи с тем, что основной метод доступа к каналам связи в APCO - МДИР, на текущий момент нет терминалов, которые обеспечивали бы работу абонента в режиме полного дуплекса.</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Несмотря на то, что APCO является международной организацией, представительства которой находятся в Канаде, Австралии, Карибском регионе, основную роль в продвижении этого стандарта играют американские фирмы, поддерживаемые правительством США. К числу участников общественного сектора Ассоциации относятся ФБР, Министерство обороны США, Федеральный комитет связи, полиции ряда штатов США, Секретная служба и многие другие государственные организации. В качестве производителей оборудования стандарта APCO 25 уже заявили себя такие ведущие фирмы, как </w:t>
      </w:r>
      <w:proofErr w:type="spellStart"/>
      <w:r w:rsidRPr="00F00269">
        <w:rPr>
          <w:rFonts w:ascii="Arial" w:eastAsia="Times New Roman" w:hAnsi="Arial" w:cs="Arial"/>
          <w:color w:val="363636"/>
          <w:sz w:val="28"/>
          <w:szCs w:val="28"/>
          <w:lang w:eastAsia="ru-RU"/>
        </w:rPr>
        <w:t>Motorola</w:t>
      </w:r>
      <w:proofErr w:type="spellEnd"/>
      <w:r w:rsidRPr="00F00269">
        <w:rPr>
          <w:rFonts w:ascii="Arial" w:eastAsia="Times New Roman" w:hAnsi="Arial" w:cs="Arial"/>
          <w:color w:val="363636"/>
          <w:sz w:val="28"/>
          <w:szCs w:val="28"/>
          <w:lang w:eastAsia="ru-RU"/>
        </w:rPr>
        <w:t xml:space="preserve"> (основной разработчик стандарта), </w:t>
      </w:r>
      <w:proofErr w:type="spellStart"/>
      <w:r w:rsidRPr="00F00269">
        <w:rPr>
          <w:rFonts w:ascii="Arial" w:eastAsia="Times New Roman" w:hAnsi="Arial" w:cs="Arial"/>
          <w:color w:val="363636"/>
          <w:sz w:val="28"/>
          <w:szCs w:val="28"/>
          <w:lang w:eastAsia="ru-RU"/>
        </w:rPr>
        <w:t>E.F.Johnson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Transcrypt</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Stanlite</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Electronics</w:t>
      </w:r>
      <w:proofErr w:type="spellEnd"/>
      <w:r w:rsidRPr="00F00269">
        <w:rPr>
          <w:rFonts w:ascii="Arial" w:eastAsia="Times New Roman" w:hAnsi="Arial" w:cs="Arial"/>
          <w:color w:val="363636"/>
          <w:sz w:val="28"/>
          <w:szCs w:val="28"/>
          <w:lang w:eastAsia="ru-RU"/>
        </w:rPr>
        <w:t xml:space="preserve"> и др. Фирма </w:t>
      </w:r>
      <w:proofErr w:type="spellStart"/>
      <w:r w:rsidRPr="00F00269">
        <w:rPr>
          <w:rFonts w:ascii="Arial" w:eastAsia="Times New Roman" w:hAnsi="Arial" w:cs="Arial"/>
          <w:color w:val="363636"/>
          <w:sz w:val="28"/>
          <w:szCs w:val="28"/>
          <w:lang w:eastAsia="ru-RU"/>
        </w:rPr>
        <w:t>Motorola</w:t>
      </w:r>
      <w:proofErr w:type="spellEnd"/>
      <w:r w:rsidRPr="00F00269">
        <w:rPr>
          <w:rFonts w:ascii="Arial" w:eastAsia="Times New Roman" w:hAnsi="Arial" w:cs="Arial"/>
          <w:color w:val="363636"/>
          <w:sz w:val="28"/>
          <w:szCs w:val="28"/>
          <w:lang w:eastAsia="ru-RU"/>
        </w:rPr>
        <w:t xml:space="preserve"> уже представила свою первую систему, основанную на стандарте APCO 25, имеющую название ASTRO.</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Наибольший интерес к данному стандарту проявляют специалисты МВД России. </w:t>
      </w:r>
      <w:proofErr w:type="spellStart"/>
      <w:r w:rsidRPr="00F00269">
        <w:rPr>
          <w:rFonts w:ascii="Arial" w:eastAsia="Times New Roman" w:hAnsi="Arial" w:cs="Arial"/>
          <w:color w:val="363636"/>
          <w:sz w:val="28"/>
          <w:szCs w:val="28"/>
          <w:lang w:eastAsia="ru-RU"/>
        </w:rPr>
        <w:t>Пилотная</w:t>
      </w:r>
      <w:proofErr w:type="spellEnd"/>
      <w:r w:rsidRPr="00F00269">
        <w:rPr>
          <w:rFonts w:ascii="Arial" w:eastAsia="Times New Roman" w:hAnsi="Arial" w:cs="Arial"/>
          <w:color w:val="363636"/>
          <w:sz w:val="28"/>
          <w:szCs w:val="28"/>
          <w:lang w:eastAsia="ru-RU"/>
        </w:rPr>
        <w:t xml:space="preserve"> сеть (пока не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а конвенциональной радиосвязи) на основе двух базовых станций была развернута МВД России в Москве в 2001 г. В 2003 г. в Санкт-Петербурге к 300-летию </w:t>
      </w:r>
      <w:r w:rsidRPr="00F00269">
        <w:rPr>
          <w:rFonts w:ascii="Arial" w:eastAsia="Times New Roman" w:hAnsi="Arial" w:cs="Arial"/>
          <w:color w:val="363636"/>
          <w:sz w:val="28"/>
          <w:szCs w:val="28"/>
          <w:lang w:eastAsia="ru-RU"/>
        </w:rPr>
        <w:lastRenderedPageBreak/>
        <w:t>города была развернута сеть диспетчерской радиосвязи на 300 абонентов в интересах различных силовых структур.</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056A6E" w:rsidRDefault="00135269" w:rsidP="00135269">
      <w:pPr>
        <w:shd w:val="clear" w:color="auto" w:fill="FFFFFF"/>
        <w:spacing w:after="0" w:line="240" w:lineRule="auto"/>
        <w:jc w:val="both"/>
        <w:rPr>
          <w:rFonts w:ascii="Arial" w:eastAsia="Times New Roman" w:hAnsi="Arial" w:cs="Arial"/>
          <w:bCs/>
          <w:i/>
          <w:color w:val="363636"/>
          <w:sz w:val="28"/>
          <w:szCs w:val="28"/>
          <w:lang w:eastAsia="ru-RU"/>
        </w:rPr>
      </w:pPr>
      <w:r>
        <w:rPr>
          <w:rFonts w:ascii="Arial" w:eastAsia="Times New Roman" w:hAnsi="Arial" w:cs="Arial"/>
          <w:b/>
          <w:bCs/>
          <w:color w:val="363636"/>
          <w:sz w:val="28"/>
          <w:szCs w:val="28"/>
          <w:lang w:eastAsia="ru-RU"/>
        </w:rPr>
        <w:t xml:space="preserve">         </w:t>
      </w:r>
      <w:r w:rsidRPr="00056A6E">
        <w:rPr>
          <w:rFonts w:ascii="Arial" w:eastAsia="Times New Roman" w:hAnsi="Arial" w:cs="Arial"/>
          <w:bCs/>
          <w:i/>
          <w:color w:val="363636"/>
          <w:sz w:val="28"/>
          <w:szCs w:val="28"/>
          <w:lang w:eastAsia="ru-RU"/>
        </w:rPr>
        <w:t xml:space="preserve">Система </w:t>
      </w:r>
      <w:proofErr w:type="spellStart"/>
      <w:r w:rsidRPr="00056A6E">
        <w:rPr>
          <w:rFonts w:ascii="Arial" w:eastAsia="Times New Roman" w:hAnsi="Arial" w:cs="Arial"/>
          <w:bCs/>
          <w:i/>
          <w:color w:val="363636"/>
          <w:sz w:val="28"/>
          <w:szCs w:val="28"/>
          <w:lang w:eastAsia="ru-RU"/>
        </w:rPr>
        <w:t>Tetrapol</w:t>
      </w:r>
      <w:proofErr w:type="spellEnd"/>
    </w:p>
    <w:p w:rsidR="00135269" w:rsidRPr="007A23BD" w:rsidRDefault="00135269" w:rsidP="00135269">
      <w:pPr>
        <w:pStyle w:val="a3"/>
        <w:shd w:val="clear" w:color="auto" w:fill="FFFFFF"/>
        <w:spacing w:after="0" w:line="240" w:lineRule="auto"/>
        <w:ind w:left="1410"/>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Работы по созданию стандарта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были начаты в 1987 г., когда фирма </w:t>
      </w:r>
      <w:proofErr w:type="spellStart"/>
      <w:r w:rsidRPr="00F00269">
        <w:rPr>
          <w:rFonts w:ascii="Arial" w:eastAsia="Times New Roman" w:hAnsi="Arial" w:cs="Arial"/>
          <w:color w:val="363636"/>
          <w:sz w:val="28"/>
          <w:szCs w:val="28"/>
          <w:lang w:eastAsia="ru-RU"/>
        </w:rPr>
        <w:t>Matra</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Communications</w:t>
      </w:r>
      <w:proofErr w:type="spellEnd"/>
      <w:r w:rsidRPr="00F00269">
        <w:rPr>
          <w:rFonts w:ascii="Arial" w:eastAsia="Times New Roman" w:hAnsi="Arial" w:cs="Arial"/>
          <w:color w:val="363636"/>
          <w:sz w:val="28"/>
          <w:szCs w:val="28"/>
          <w:lang w:eastAsia="ru-RU"/>
        </w:rPr>
        <w:t xml:space="preserve"> заключила контра</w:t>
      </w:r>
      <w:proofErr w:type="gramStart"/>
      <w:r w:rsidRPr="00F00269">
        <w:rPr>
          <w:rFonts w:ascii="Arial" w:eastAsia="Times New Roman" w:hAnsi="Arial" w:cs="Arial"/>
          <w:color w:val="363636"/>
          <w:sz w:val="28"/>
          <w:szCs w:val="28"/>
          <w:lang w:eastAsia="ru-RU"/>
        </w:rPr>
        <w:t>кт с фр</w:t>
      </w:r>
      <w:proofErr w:type="gramEnd"/>
      <w:r w:rsidRPr="00F00269">
        <w:rPr>
          <w:rFonts w:ascii="Arial" w:eastAsia="Times New Roman" w:hAnsi="Arial" w:cs="Arial"/>
          <w:color w:val="363636"/>
          <w:sz w:val="28"/>
          <w:szCs w:val="28"/>
          <w:lang w:eastAsia="ru-RU"/>
        </w:rPr>
        <w:t xml:space="preserve">анцузской жандармерией на разработку и ввод в эксплуатацию сети цифровой радиосвязи </w:t>
      </w:r>
      <w:proofErr w:type="spellStart"/>
      <w:r w:rsidRPr="00F00269">
        <w:rPr>
          <w:rFonts w:ascii="Arial" w:eastAsia="Times New Roman" w:hAnsi="Arial" w:cs="Arial"/>
          <w:color w:val="363636"/>
          <w:sz w:val="28"/>
          <w:szCs w:val="28"/>
          <w:lang w:eastAsia="ru-RU"/>
        </w:rPr>
        <w:t>Rubis</w:t>
      </w:r>
      <w:proofErr w:type="spellEnd"/>
      <w:r w:rsidRPr="00F00269">
        <w:rPr>
          <w:rFonts w:ascii="Arial" w:eastAsia="Times New Roman" w:hAnsi="Arial" w:cs="Arial"/>
          <w:color w:val="363636"/>
          <w:sz w:val="28"/>
          <w:szCs w:val="28"/>
          <w:lang w:eastAsia="ru-RU"/>
        </w:rPr>
        <w:t xml:space="preserve">. Сеть связи была введена в эксплуатацию в 1994 г. По данным фирмы </w:t>
      </w:r>
      <w:proofErr w:type="spellStart"/>
      <w:r w:rsidRPr="00F00269">
        <w:rPr>
          <w:rFonts w:ascii="Arial" w:eastAsia="Times New Roman" w:hAnsi="Arial" w:cs="Arial"/>
          <w:color w:val="363636"/>
          <w:sz w:val="28"/>
          <w:szCs w:val="28"/>
          <w:lang w:eastAsia="ru-RU"/>
        </w:rPr>
        <w:t>Matra</w:t>
      </w:r>
      <w:proofErr w:type="spellEnd"/>
      <w:r w:rsidRPr="00F00269">
        <w:rPr>
          <w:rFonts w:ascii="Arial" w:eastAsia="Times New Roman" w:hAnsi="Arial" w:cs="Arial"/>
          <w:color w:val="363636"/>
          <w:sz w:val="28"/>
          <w:szCs w:val="28"/>
          <w:lang w:eastAsia="ru-RU"/>
        </w:rPr>
        <w:t xml:space="preserve"> на сегодняшний день сеть французской жандармерии охватывает более половины территории Франции и обслуживает более 15 тыс. абонентов. В том же 1994 г. фирма </w:t>
      </w:r>
      <w:proofErr w:type="spellStart"/>
      <w:r w:rsidRPr="00F00269">
        <w:rPr>
          <w:rFonts w:ascii="Arial" w:eastAsia="Times New Roman" w:hAnsi="Arial" w:cs="Arial"/>
          <w:color w:val="363636"/>
          <w:sz w:val="28"/>
          <w:szCs w:val="28"/>
          <w:lang w:eastAsia="ru-RU"/>
        </w:rPr>
        <w:t>Matra</w:t>
      </w:r>
      <w:proofErr w:type="spellEnd"/>
      <w:r w:rsidRPr="00F00269">
        <w:rPr>
          <w:rFonts w:ascii="Arial" w:eastAsia="Times New Roman" w:hAnsi="Arial" w:cs="Arial"/>
          <w:color w:val="363636"/>
          <w:sz w:val="28"/>
          <w:szCs w:val="28"/>
          <w:lang w:eastAsia="ru-RU"/>
        </w:rPr>
        <w:t xml:space="preserve"> создала свой форум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под эгидой которого были разработаны спецификации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PAS (</w:t>
      </w:r>
      <w:proofErr w:type="spellStart"/>
      <w:r w:rsidRPr="00F00269">
        <w:rPr>
          <w:rFonts w:ascii="Arial" w:eastAsia="Times New Roman" w:hAnsi="Arial" w:cs="Arial"/>
          <w:color w:val="363636"/>
          <w:sz w:val="28"/>
          <w:szCs w:val="28"/>
          <w:lang w:eastAsia="ru-RU"/>
        </w:rPr>
        <w:t>Publicly</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Available</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Specifications</w:t>
      </w:r>
      <w:proofErr w:type="spellEnd"/>
      <w:r w:rsidRPr="00F00269">
        <w:rPr>
          <w:rFonts w:ascii="Arial" w:eastAsia="Times New Roman" w:hAnsi="Arial" w:cs="Arial"/>
          <w:color w:val="363636"/>
          <w:sz w:val="28"/>
          <w:szCs w:val="28"/>
          <w:lang w:eastAsia="ru-RU"/>
        </w:rPr>
        <w:t xml:space="preserve">), определяющие стандарт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Стандарт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описывает цифровую </w:t>
      </w:r>
      <w:proofErr w:type="spellStart"/>
      <w:r w:rsidRPr="00F00269">
        <w:rPr>
          <w:rFonts w:ascii="Arial" w:eastAsia="Times New Roman" w:hAnsi="Arial" w:cs="Arial"/>
          <w:color w:val="363636"/>
          <w:sz w:val="28"/>
          <w:szCs w:val="28"/>
          <w:lang w:eastAsia="ru-RU"/>
        </w:rPr>
        <w:t>транкинговую</w:t>
      </w:r>
      <w:proofErr w:type="spellEnd"/>
      <w:r w:rsidRPr="00F00269">
        <w:rPr>
          <w:rFonts w:ascii="Arial" w:eastAsia="Times New Roman" w:hAnsi="Arial" w:cs="Arial"/>
          <w:color w:val="363636"/>
          <w:sz w:val="28"/>
          <w:szCs w:val="28"/>
          <w:lang w:eastAsia="ru-RU"/>
        </w:rPr>
        <w:t xml:space="preserve"> систему радиосвязи с выделенным каналом управления и частотным методом разделения каналов связи. Стандарт позволяет создавать как </w:t>
      </w:r>
      <w:proofErr w:type="spellStart"/>
      <w:r w:rsidRPr="00F00269">
        <w:rPr>
          <w:rFonts w:ascii="Arial" w:eastAsia="Times New Roman" w:hAnsi="Arial" w:cs="Arial"/>
          <w:color w:val="363636"/>
          <w:sz w:val="28"/>
          <w:szCs w:val="28"/>
          <w:lang w:eastAsia="ru-RU"/>
        </w:rPr>
        <w:t>однозоновые</w:t>
      </w:r>
      <w:proofErr w:type="spellEnd"/>
      <w:r w:rsidRPr="00F00269">
        <w:rPr>
          <w:rFonts w:ascii="Arial" w:eastAsia="Times New Roman" w:hAnsi="Arial" w:cs="Arial"/>
          <w:color w:val="363636"/>
          <w:sz w:val="28"/>
          <w:szCs w:val="28"/>
          <w:lang w:eastAsia="ru-RU"/>
        </w:rPr>
        <w:t xml:space="preserve">, так и </w:t>
      </w:r>
      <w:proofErr w:type="spellStart"/>
      <w:r w:rsidRPr="00F00269">
        <w:rPr>
          <w:rFonts w:ascii="Arial" w:eastAsia="Times New Roman" w:hAnsi="Arial" w:cs="Arial"/>
          <w:color w:val="363636"/>
          <w:sz w:val="28"/>
          <w:szCs w:val="28"/>
          <w:lang w:eastAsia="ru-RU"/>
        </w:rPr>
        <w:t>многозоновые</w:t>
      </w:r>
      <w:proofErr w:type="spellEnd"/>
      <w:r w:rsidRPr="00F00269">
        <w:rPr>
          <w:rFonts w:ascii="Arial" w:eastAsia="Times New Roman" w:hAnsi="Arial" w:cs="Arial"/>
          <w:color w:val="363636"/>
          <w:sz w:val="28"/>
          <w:szCs w:val="28"/>
          <w:lang w:eastAsia="ru-RU"/>
        </w:rPr>
        <w:t xml:space="preserve"> сети связи различной конфигурации, обеспечивая также возможность прямой связи между подвижными абонентами без использования инфраструктуры сети и ретрансляции сигналов на фиксированных каналах.</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Системы связи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имеют возможность работы в диапазоне частот от 70 до 520 МГц, который в соответствии со стандартом определяется как совокупность двух </w:t>
      </w:r>
      <w:proofErr w:type="spellStart"/>
      <w:r w:rsidRPr="00F00269">
        <w:rPr>
          <w:rFonts w:ascii="Arial" w:eastAsia="Times New Roman" w:hAnsi="Arial" w:cs="Arial"/>
          <w:color w:val="363636"/>
          <w:sz w:val="28"/>
          <w:szCs w:val="28"/>
          <w:lang w:eastAsia="ru-RU"/>
        </w:rPr>
        <w:t>поддиапазонов</w:t>
      </w:r>
      <w:proofErr w:type="spellEnd"/>
      <w:r w:rsidRPr="00F00269">
        <w:rPr>
          <w:rFonts w:ascii="Arial" w:eastAsia="Times New Roman" w:hAnsi="Arial" w:cs="Arial"/>
          <w:color w:val="363636"/>
          <w:sz w:val="28"/>
          <w:szCs w:val="28"/>
          <w:lang w:eastAsia="ru-RU"/>
        </w:rPr>
        <w:t xml:space="preserve">: ниже 150 МГц (VHF) и выше 150 МГц (UHF). Большая часть </w:t>
      </w:r>
      <w:proofErr w:type="spellStart"/>
      <w:r w:rsidRPr="00F00269">
        <w:rPr>
          <w:rFonts w:ascii="Arial" w:eastAsia="Times New Roman" w:hAnsi="Arial" w:cs="Arial"/>
          <w:color w:val="363636"/>
          <w:sz w:val="28"/>
          <w:szCs w:val="28"/>
          <w:lang w:eastAsia="ru-RU"/>
        </w:rPr>
        <w:t>радиоинтерфейсов</w:t>
      </w:r>
      <w:proofErr w:type="spellEnd"/>
      <w:r w:rsidRPr="00F00269">
        <w:rPr>
          <w:rFonts w:ascii="Arial" w:eastAsia="Times New Roman" w:hAnsi="Arial" w:cs="Arial"/>
          <w:color w:val="363636"/>
          <w:sz w:val="28"/>
          <w:szCs w:val="28"/>
          <w:lang w:eastAsia="ru-RU"/>
        </w:rPr>
        <w:t xml:space="preserve"> для систем этих </w:t>
      </w:r>
      <w:proofErr w:type="spellStart"/>
      <w:r w:rsidRPr="00F00269">
        <w:rPr>
          <w:rFonts w:ascii="Arial" w:eastAsia="Times New Roman" w:hAnsi="Arial" w:cs="Arial"/>
          <w:color w:val="363636"/>
          <w:sz w:val="28"/>
          <w:szCs w:val="28"/>
          <w:lang w:eastAsia="ru-RU"/>
        </w:rPr>
        <w:t>поддиапазонов</w:t>
      </w:r>
      <w:proofErr w:type="spellEnd"/>
      <w:r w:rsidRPr="00F00269">
        <w:rPr>
          <w:rFonts w:ascii="Arial" w:eastAsia="Times New Roman" w:hAnsi="Arial" w:cs="Arial"/>
          <w:color w:val="363636"/>
          <w:sz w:val="28"/>
          <w:szCs w:val="28"/>
          <w:lang w:eastAsia="ru-RU"/>
        </w:rPr>
        <w:t xml:space="preserve"> является общей, различие заключается в использовании различных методов помехоустойчивого кодирования и кодового перемежения. В </w:t>
      </w:r>
      <w:proofErr w:type="spellStart"/>
      <w:r w:rsidRPr="00F00269">
        <w:rPr>
          <w:rFonts w:ascii="Arial" w:eastAsia="Times New Roman" w:hAnsi="Arial" w:cs="Arial"/>
          <w:color w:val="363636"/>
          <w:sz w:val="28"/>
          <w:szCs w:val="28"/>
          <w:lang w:eastAsia="ru-RU"/>
        </w:rPr>
        <w:t>поддиапазоне</w:t>
      </w:r>
      <w:proofErr w:type="spellEnd"/>
      <w:r w:rsidRPr="00F00269">
        <w:rPr>
          <w:rFonts w:ascii="Arial" w:eastAsia="Times New Roman" w:hAnsi="Arial" w:cs="Arial"/>
          <w:color w:val="363636"/>
          <w:sz w:val="28"/>
          <w:szCs w:val="28"/>
          <w:lang w:eastAsia="ru-RU"/>
        </w:rPr>
        <w:t xml:space="preserve"> UHF рекомендуемый дуплексный разнос каналов приема и передачи составляет 10 МГц.</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Частотный разнос между соседними каналами связи может составлять 12,5 или 10 кГц. В дальнейшем предполагается переход к разносу между каналами в 6,25 кГц. В системах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поддерживается ширина полосы до 5 МГц, что обеспечивает возможность использования в сети 400 (при разносе 12,5 кГц) или 500 (при разносе 10 кГц) радиоканалов. При этом в каждой зоне может использоваться от 1 до 24 каналов.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Скорость передачи информации в канале связи составляет 8000 бит/</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Передача</w:t>
      </w:r>
      <w:proofErr w:type="gramEnd"/>
      <w:r w:rsidRPr="00F00269">
        <w:rPr>
          <w:rFonts w:ascii="Arial" w:eastAsia="Times New Roman" w:hAnsi="Arial" w:cs="Arial"/>
          <w:color w:val="363636"/>
          <w:sz w:val="28"/>
          <w:szCs w:val="28"/>
          <w:lang w:eastAsia="ru-RU"/>
        </w:rPr>
        <w:t xml:space="preserve"> информации организуется по кадрам длиной 160 бит и длительностью 20 мс. Кадры объединяются в </w:t>
      </w:r>
      <w:proofErr w:type="spellStart"/>
      <w:r w:rsidRPr="00F00269">
        <w:rPr>
          <w:rFonts w:ascii="Arial" w:eastAsia="Times New Roman" w:hAnsi="Arial" w:cs="Arial"/>
          <w:color w:val="363636"/>
          <w:sz w:val="28"/>
          <w:szCs w:val="28"/>
          <w:lang w:eastAsia="ru-RU"/>
        </w:rPr>
        <w:t>суперкадры</w:t>
      </w:r>
      <w:proofErr w:type="spellEnd"/>
      <w:r w:rsidRPr="00F00269">
        <w:rPr>
          <w:rFonts w:ascii="Arial" w:eastAsia="Times New Roman" w:hAnsi="Arial" w:cs="Arial"/>
          <w:color w:val="363636"/>
          <w:sz w:val="28"/>
          <w:szCs w:val="28"/>
          <w:lang w:eastAsia="ru-RU"/>
        </w:rPr>
        <w:t xml:space="preserve"> длительностью 4 с (200 кадров). Информация подвергается сложной обработке, включающей </w:t>
      </w:r>
      <w:proofErr w:type="spellStart"/>
      <w:r w:rsidRPr="00F00269">
        <w:rPr>
          <w:rFonts w:ascii="Arial" w:eastAsia="Times New Roman" w:hAnsi="Arial" w:cs="Arial"/>
          <w:color w:val="363636"/>
          <w:sz w:val="28"/>
          <w:szCs w:val="28"/>
          <w:lang w:eastAsia="ru-RU"/>
        </w:rPr>
        <w:t>сверточное</w:t>
      </w:r>
      <w:proofErr w:type="spellEnd"/>
      <w:r w:rsidRPr="00F00269">
        <w:rPr>
          <w:rFonts w:ascii="Arial" w:eastAsia="Times New Roman" w:hAnsi="Arial" w:cs="Arial"/>
          <w:color w:val="363636"/>
          <w:sz w:val="28"/>
          <w:szCs w:val="28"/>
          <w:lang w:eastAsia="ru-RU"/>
        </w:rPr>
        <w:t xml:space="preserve"> кодирование, перемежение, </w:t>
      </w:r>
      <w:r w:rsidRPr="00F00269">
        <w:rPr>
          <w:rFonts w:ascii="Arial" w:eastAsia="Times New Roman" w:hAnsi="Arial" w:cs="Arial"/>
          <w:color w:val="363636"/>
          <w:sz w:val="28"/>
          <w:szCs w:val="28"/>
          <w:lang w:eastAsia="ru-RU"/>
        </w:rPr>
        <w:lastRenderedPageBreak/>
        <w:t>скремблирование, дифференциальное кодирование и окончательное форматирование кадра.</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системах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используется GMSK модуляция с BT=0,25.</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Для преобразования речи в стандарте применяется кодек с алгоритмом </w:t>
      </w:r>
      <w:proofErr w:type="spellStart"/>
      <w:r w:rsidRPr="00F00269">
        <w:rPr>
          <w:rFonts w:ascii="Arial" w:eastAsia="Times New Roman" w:hAnsi="Arial" w:cs="Arial"/>
          <w:color w:val="363636"/>
          <w:sz w:val="28"/>
          <w:szCs w:val="28"/>
          <w:lang w:eastAsia="ru-RU"/>
        </w:rPr>
        <w:t>речепреобразования</w:t>
      </w:r>
      <w:proofErr w:type="spellEnd"/>
      <w:r w:rsidRPr="00F00269">
        <w:rPr>
          <w:rFonts w:ascii="Arial" w:eastAsia="Times New Roman" w:hAnsi="Arial" w:cs="Arial"/>
          <w:color w:val="363636"/>
          <w:sz w:val="28"/>
          <w:szCs w:val="28"/>
          <w:lang w:eastAsia="ru-RU"/>
        </w:rPr>
        <w:t>, использующим метод анализа через синтез типа RPCELP (</w:t>
      </w:r>
      <w:proofErr w:type="spellStart"/>
      <w:r w:rsidRPr="00F00269">
        <w:rPr>
          <w:rFonts w:ascii="Arial" w:eastAsia="Times New Roman" w:hAnsi="Arial" w:cs="Arial"/>
          <w:color w:val="363636"/>
          <w:sz w:val="28"/>
          <w:szCs w:val="28"/>
          <w:lang w:eastAsia="ru-RU"/>
        </w:rPr>
        <w:t>Regular</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Pulse</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Code</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Excited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Linear</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Prediction</w:t>
      </w:r>
      <w:proofErr w:type="spellEnd"/>
      <w:r w:rsidRPr="00F00269">
        <w:rPr>
          <w:rFonts w:ascii="Arial" w:eastAsia="Times New Roman" w:hAnsi="Arial" w:cs="Arial"/>
          <w:color w:val="363636"/>
          <w:sz w:val="28"/>
          <w:szCs w:val="28"/>
          <w:lang w:eastAsia="ru-RU"/>
        </w:rPr>
        <w:t>). Скорость преобразования составляет 6000 бит/</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стандарте определяются три основных режима связи: </w:t>
      </w:r>
      <w:proofErr w:type="spellStart"/>
      <w:r w:rsidRPr="00F00269">
        <w:rPr>
          <w:rFonts w:ascii="Arial" w:eastAsia="Times New Roman" w:hAnsi="Arial" w:cs="Arial"/>
          <w:color w:val="363636"/>
          <w:sz w:val="28"/>
          <w:szCs w:val="28"/>
          <w:lang w:eastAsia="ru-RU"/>
        </w:rPr>
        <w:t>транкинговый</w:t>
      </w:r>
      <w:proofErr w:type="spellEnd"/>
      <w:r w:rsidRPr="00F00269">
        <w:rPr>
          <w:rFonts w:ascii="Arial" w:eastAsia="Times New Roman" w:hAnsi="Arial" w:cs="Arial"/>
          <w:color w:val="363636"/>
          <w:sz w:val="28"/>
          <w:szCs w:val="28"/>
          <w:lang w:eastAsia="ru-RU"/>
        </w:rPr>
        <w:t>, режим прямой связи и режим ретрансляции.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w:t>
      </w:r>
      <w:r w:rsidRPr="00F00269">
        <w:rPr>
          <w:rFonts w:ascii="Arial" w:eastAsia="Times New Roman" w:hAnsi="Arial" w:cs="Arial"/>
          <w:i/>
          <w:iCs/>
          <w:color w:val="363636"/>
          <w:sz w:val="28"/>
          <w:szCs w:val="28"/>
          <w:lang w:eastAsia="ru-RU"/>
        </w:rPr>
        <w:t>сетевом режиме</w:t>
      </w:r>
      <w:r w:rsidRPr="00F00269">
        <w:rPr>
          <w:rFonts w:ascii="Arial" w:eastAsia="Times New Roman" w:hAnsi="Arial" w:cs="Arial"/>
          <w:color w:val="363636"/>
          <w:sz w:val="28"/>
          <w:szCs w:val="28"/>
          <w:lang w:eastAsia="ru-RU"/>
        </w:rPr>
        <w:t xml:space="preserve"> (или режиме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связи) взаимодействие абонентов осуществляется с помощью базовых станций (БС), которые распределяют каналы связи между абонентами. При этом сигналы управления передаются на отдельном, специально выделенном для каждой БС частотном канале. В режиме прямой связи обмен информацией между подвижными абонентами производится напрямую без участия базовой станции. В </w:t>
      </w:r>
      <w:r w:rsidRPr="00F00269">
        <w:rPr>
          <w:rFonts w:ascii="Arial" w:eastAsia="Times New Roman" w:hAnsi="Arial" w:cs="Arial"/>
          <w:i/>
          <w:iCs/>
          <w:color w:val="363636"/>
          <w:sz w:val="28"/>
          <w:szCs w:val="28"/>
          <w:lang w:eastAsia="ru-RU"/>
        </w:rPr>
        <w:t>режиме ретрансляции </w:t>
      </w:r>
      <w:r w:rsidRPr="00F00269">
        <w:rPr>
          <w:rFonts w:ascii="Arial" w:eastAsia="Times New Roman" w:hAnsi="Arial" w:cs="Arial"/>
          <w:color w:val="363636"/>
          <w:sz w:val="28"/>
          <w:szCs w:val="28"/>
          <w:lang w:eastAsia="ru-RU"/>
        </w:rPr>
        <w:t>связь между абонентами осуществляется через ретранслятор, который имеет фиксированные каналы передачи и приема информации.</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системах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поддерживается 2 основных вида информационного обмена: передача речи и передача данных.</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i/>
          <w:iCs/>
          <w:color w:val="363636"/>
          <w:sz w:val="28"/>
          <w:szCs w:val="28"/>
          <w:lang w:eastAsia="ru-RU"/>
        </w:rPr>
        <w:t xml:space="preserve">        </w:t>
      </w:r>
      <w:r w:rsidRPr="00F00269">
        <w:rPr>
          <w:rFonts w:ascii="Arial" w:eastAsia="Times New Roman" w:hAnsi="Arial" w:cs="Arial"/>
          <w:i/>
          <w:iCs/>
          <w:color w:val="363636"/>
          <w:sz w:val="28"/>
          <w:szCs w:val="28"/>
          <w:lang w:eastAsia="ru-RU"/>
        </w:rPr>
        <w:t>Службы речевой связи</w:t>
      </w:r>
      <w:r w:rsidRPr="00F00269">
        <w:rPr>
          <w:rFonts w:ascii="Arial" w:eastAsia="Times New Roman" w:hAnsi="Arial" w:cs="Arial"/>
          <w:color w:val="363636"/>
          <w:sz w:val="28"/>
          <w:szCs w:val="28"/>
          <w:lang w:eastAsia="ru-RU"/>
        </w:rPr>
        <w:t> позволяют осуществлять следующие виды вызовов: широковещательный вызов, вызов установки открытого канала, групповой вызов, индивидуальный вызов, множественный вызов с использованием списка абонентов, аварийный вызов.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i/>
          <w:iCs/>
          <w:color w:val="363636"/>
          <w:sz w:val="28"/>
          <w:szCs w:val="28"/>
          <w:lang w:eastAsia="ru-RU"/>
        </w:rPr>
        <w:t xml:space="preserve">        </w:t>
      </w:r>
      <w:proofErr w:type="gramStart"/>
      <w:r w:rsidRPr="00F00269">
        <w:rPr>
          <w:rFonts w:ascii="Arial" w:eastAsia="Times New Roman" w:hAnsi="Arial" w:cs="Arial"/>
          <w:i/>
          <w:iCs/>
          <w:color w:val="363636"/>
          <w:sz w:val="28"/>
          <w:szCs w:val="28"/>
          <w:lang w:eastAsia="ru-RU"/>
        </w:rPr>
        <w:t>Службы передачи данных</w:t>
      </w:r>
      <w:r w:rsidRPr="00F00269">
        <w:rPr>
          <w:rFonts w:ascii="Arial" w:eastAsia="Times New Roman" w:hAnsi="Arial" w:cs="Arial"/>
          <w:color w:val="363636"/>
          <w:sz w:val="28"/>
          <w:szCs w:val="28"/>
          <w:lang w:eastAsia="ru-RU"/>
        </w:rPr>
        <w:t xml:space="preserve"> предоставляют ряд услуг прикладного уровня, поддерживаемых заложенными в </w:t>
      </w:r>
      <w:proofErr w:type="spellStart"/>
      <w:r w:rsidRPr="00F00269">
        <w:rPr>
          <w:rFonts w:ascii="Arial" w:eastAsia="Times New Roman" w:hAnsi="Arial" w:cs="Arial"/>
          <w:color w:val="363636"/>
          <w:sz w:val="28"/>
          <w:szCs w:val="28"/>
          <w:lang w:eastAsia="ru-RU"/>
        </w:rPr>
        <w:t>радиотерминалах</w:t>
      </w:r>
      <w:proofErr w:type="spellEnd"/>
      <w:r w:rsidRPr="00F00269">
        <w:rPr>
          <w:rFonts w:ascii="Arial" w:eastAsia="Times New Roman" w:hAnsi="Arial" w:cs="Arial"/>
          <w:color w:val="363636"/>
          <w:sz w:val="28"/>
          <w:szCs w:val="28"/>
          <w:lang w:eastAsia="ru-RU"/>
        </w:rPr>
        <w:t xml:space="preserve"> функциями, таких как </w:t>
      </w:r>
      <w:proofErr w:type="spellStart"/>
      <w:r w:rsidRPr="00F00269">
        <w:rPr>
          <w:rFonts w:ascii="Arial" w:eastAsia="Times New Roman" w:hAnsi="Arial" w:cs="Arial"/>
          <w:color w:val="363636"/>
          <w:sz w:val="28"/>
          <w:szCs w:val="28"/>
          <w:lang w:eastAsia="ru-RU"/>
        </w:rPr>
        <w:t>межабонентский</w:t>
      </w:r>
      <w:proofErr w:type="spellEnd"/>
      <w:r w:rsidRPr="00F00269">
        <w:rPr>
          <w:rFonts w:ascii="Arial" w:eastAsia="Times New Roman" w:hAnsi="Arial" w:cs="Arial"/>
          <w:color w:val="363636"/>
          <w:sz w:val="28"/>
          <w:szCs w:val="28"/>
          <w:lang w:eastAsia="ru-RU"/>
        </w:rPr>
        <w:t xml:space="preserve"> обмен сообщениями в соответствии с протоколом Х.400, доступ к централизованным базам данных, доступ к фиксированным сетям в соответствии с протоколом TCP/IP, передача факсимильных сообщений, пересылка файлов, передача сигналов персонального вызова, передача коротких сообщений, передача статусных вызовов, поддержка режима передачи получаемых с помощью</w:t>
      </w:r>
      <w:proofErr w:type="gramEnd"/>
      <w:r w:rsidRPr="00F00269">
        <w:rPr>
          <w:rFonts w:ascii="Arial" w:eastAsia="Times New Roman" w:hAnsi="Arial" w:cs="Arial"/>
          <w:color w:val="363636"/>
          <w:sz w:val="28"/>
          <w:szCs w:val="28"/>
          <w:lang w:eastAsia="ru-RU"/>
        </w:rPr>
        <w:t xml:space="preserve"> приемников GPS данных о местоположении объекта, передача видеоизображений.</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стандарте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предусмотрены стандартные сетевые процедуры, обеспечивающие современный уровень обслуживания абонентов: динамическая перегруппировка, аутентификация абонента, роуминг, приоритетный вызов, управление передатчиком абонента, управление «профилем» абонента (дистанционное изменение параметров абонентского </w:t>
      </w:r>
      <w:proofErr w:type="spellStart"/>
      <w:r w:rsidRPr="00F00269">
        <w:rPr>
          <w:rFonts w:ascii="Arial" w:eastAsia="Times New Roman" w:hAnsi="Arial" w:cs="Arial"/>
          <w:color w:val="363636"/>
          <w:sz w:val="28"/>
          <w:szCs w:val="28"/>
          <w:lang w:eastAsia="ru-RU"/>
        </w:rPr>
        <w:t>радиотерминала</w:t>
      </w:r>
      <w:proofErr w:type="spellEnd"/>
      <w:r w:rsidRPr="00F00269">
        <w:rPr>
          <w:rFonts w:ascii="Arial" w:eastAsia="Times New Roman" w:hAnsi="Arial" w:cs="Arial"/>
          <w:color w:val="363636"/>
          <w:sz w:val="28"/>
          <w:szCs w:val="28"/>
          <w:lang w:eastAsia="ru-RU"/>
        </w:rPr>
        <w:t>, заложенных в него при программировании) и др.</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Системы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предоставляют пользователям ряд дополнительных услуг, которые, наряду с предоставлением сервисных </w:t>
      </w:r>
      <w:r w:rsidRPr="00F00269">
        <w:rPr>
          <w:rFonts w:ascii="Arial" w:eastAsia="Times New Roman" w:hAnsi="Arial" w:cs="Arial"/>
          <w:color w:val="363636"/>
          <w:sz w:val="28"/>
          <w:szCs w:val="28"/>
          <w:lang w:eastAsia="ru-RU"/>
        </w:rPr>
        <w:lastRenderedPageBreak/>
        <w:t xml:space="preserve">услуг, позволяют эффективно реализовывать специфические сети связи служб общественной безопасности и правоохранительных органов. </w:t>
      </w:r>
      <w:proofErr w:type="gramStart"/>
      <w:r w:rsidRPr="00F00269">
        <w:rPr>
          <w:rFonts w:ascii="Arial" w:eastAsia="Times New Roman" w:hAnsi="Arial" w:cs="Arial"/>
          <w:color w:val="363636"/>
          <w:sz w:val="28"/>
          <w:szCs w:val="28"/>
          <w:lang w:eastAsia="ru-RU"/>
        </w:rPr>
        <w:t>К числу таких услуг относятся приоритет доступа (предоставление предпочтительного доступа в систему при перегрузке каналов радиосвязи); приоритетный вызов (присвоение вызовов в соответствии со схемой приоритетов); приоритетное сканирование (предоставление пользователю, принадлежащему к нескольким группам, возможности получения вызовов от абонента любой из групп); вызов, санкционированный диспетчером (режим, при котором вызовы поступают только с санкции диспетчера сети связи);</w:t>
      </w:r>
      <w:proofErr w:type="gram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переадресация вызова (безусловное перенаправление вызова другому абоненту или переадресация в случае занятости вызываемого абонента); подключение к вызову (включение режима, при котором один пользователь, взаимодействующий с другим, может сделать участником соединения третьего абонента); избирательное прослушивание (перехват поступающего вызова без влияния на работу других абонентов); дистанционное прослушивание (дистанционное включение абонентской радиостанции на передачу для прослушивания обстановки у абонента);</w:t>
      </w:r>
      <w:proofErr w:type="gram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идентификация вызывающей стороны (определение и отображение на терминале вызываемого абонента идентификатора вызывающей стороны); «двойное наблюдение» (возможность абонентского </w:t>
      </w:r>
      <w:proofErr w:type="spellStart"/>
      <w:r w:rsidRPr="00F00269">
        <w:rPr>
          <w:rFonts w:ascii="Arial" w:eastAsia="Times New Roman" w:hAnsi="Arial" w:cs="Arial"/>
          <w:color w:val="363636"/>
          <w:sz w:val="28"/>
          <w:szCs w:val="28"/>
          <w:lang w:eastAsia="ru-RU"/>
        </w:rPr>
        <w:t>радиотерминала</w:t>
      </w:r>
      <w:proofErr w:type="spellEnd"/>
      <w:r w:rsidRPr="00F00269">
        <w:rPr>
          <w:rFonts w:ascii="Arial" w:eastAsia="Times New Roman" w:hAnsi="Arial" w:cs="Arial"/>
          <w:color w:val="363636"/>
          <w:sz w:val="28"/>
          <w:szCs w:val="28"/>
          <w:lang w:eastAsia="ru-RU"/>
        </w:rPr>
        <w:t>, работающего в сетевом режиме, получать также сообщения и в режиме прямой связи) и многие другие.</w:t>
      </w:r>
      <w:proofErr w:type="gramEnd"/>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В связи с тем, что с самого начала стандарт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был ориентирован на обеспечение требований правоохранительных органов, в нем предусмотрены различные механизмы обеспечения безопасности связи, направленные на предотвращение таких угроз, как несанкционированный доступ в систему, прослушивание ведущихся переговоров, создание преднамеренных помех, анализ трафика конкретных абонентов и т. п. К числу таких механизмов относятся:</w:t>
      </w:r>
      <w:proofErr w:type="gramEnd"/>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автоматическая реконфигурация сети</w:t>
      </w:r>
      <w:r w:rsidRPr="00F00269">
        <w:rPr>
          <w:rFonts w:ascii="Arial" w:eastAsia="Times New Roman" w:hAnsi="Arial" w:cs="Arial"/>
          <w:color w:val="363636"/>
          <w:sz w:val="28"/>
          <w:szCs w:val="28"/>
          <w:lang w:eastAsia="ru-RU"/>
        </w:rPr>
        <w:t> (периодическое перераспределение ресурсов сети связи (изменение конфигурации) за счет установки и отмены открытых каналов, динамической перегруппировки, переназначения каналов связи диспетчером сети и т. п.);</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управление доступом в систему</w:t>
      </w:r>
      <w:r w:rsidRPr="00F00269">
        <w:rPr>
          <w:rFonts w:ascii="Arial" w:eastAsia="Times New Roman" w:hAnsi="Arial" w:cs="Arial"/>
          <w:color w:val="363636"/>
          <w:sz w:val="28"/>
          <w:szCs w:val="28"/>
          <w:lang w:eastAsia="ru-RU"/>
        </w:rPr>
        <w:t> (контроль доступа к оборудованию сети связи посредством смарт-карт и системы паролей);</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сквозное шифрование информации</w:t>
      </w:r>
      <w:r w:rsidRPr="00F00269">
        <w:rPr>
          <w:rFonts w:ascii="Arial" w:eastAsia="Times New Roman" w:hAnsi="Arial" w:cs="Arial"/>
          <w:color w:val="363636"/>
          <w:sz w:val="28"/>
          <w:szCs w:val="28"/>
          <w:lang w:eastAsia="ru-RU"/>
        </w:rPr>
        <w:t> (обеспечение возможности защиты передаваемой информации в любой точке линии связи между абонентами);</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аутентификация абонентов</w:t>
      </w:r>
      <w:r w:rsidRPr="00F00269">
        <w:rPr>
          <w:rFonts w:ascii="Arial" w:eastAsia="Times New Roman" w:hAnsi="Arial" w:cs="Arial"/>
          <w:color w:val="363636"/>
          <w:sz w:val="28"/>
          <w:szCs w:val="28"/>
          <w:lang w:eastAsia="ru-RU"/>
        </w:rPr>
        <w:t> (автоматическое или проводимое по запросу диспетчера сети удостоверение подлинности абонентов);</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lastRenderedPageBreak/>
        <w:t>использование временных идентификаторов абонентов </w:t>
      </w:r>
      <w:r w:rsidRPr="00F00269">
        <w:rPr>
          <w:rFonts w:ascii="Arial" w:eastAsia="Times New Roman" w:hAnsi="Arial" w:cs="Arial"/>
          <w:color w:val="363636"/>
          <w:sz w:val="28"/>
          <w:szCs w:val="28"/>
          <w:lang w:eastAsia="ru-RU"/>
        </w:rPr>
        <w:t>(замена уникальных идентификационных номеров абонентов на псевдонимы, сменяемые при каждом новом сеансе связи);</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 xml:space="preserve">имитация активности </w:t>
      </w:r>
      <w:proofErr w:type="spellStart"/>
      <w:r w:rsidRPr="00F00269">
        <w:rPr>
          <w:rFonts w:ascii="Arial" w:eastAsia="Times New Roman" w:hAnsi="Arial" w:cs="Arial"/>
          <w:i/>
          <w:iCs/>
          <w:color w:val="363636"/>
          <w:sz w:val="28"/>
          <w:szCs w:val="28"/>
          <w:lang w:eastAsia="ru-RU"/>
        </w:rPr>
        <w:t>радиоабонентов</w:t>
      </w:r>
      <w:proofErr w:type="spellEnd"/>
      <w:r w:rsidRPr="00F00269">
        <w:rPr>
          <w:rFonts w:ascii="Arial" w:eastAsia="Times New Roman" w:hAnsi="Arial" w:cs="Arial"/>
          <w:color w:val="363636"/>
          <w:sz w:val="28"/>
          <w:szCs w:val="28"/>
          <w:lang w:eastAsia="ru-RU"/>
        </w:rPr>
        <w:t xml:space="preserve"> (режим поддержки постоянного трафика при перерыве в ведении переговоров путем посылки БС по каналам связи сигналов, которые трудно отличить </w:t>
      </w:r>
      <w:proofErr w:type="gramStart"/>
      <w:r w:rsidRPr="00F00269">
        <w:rPr>
          <w:rFonts w:ascii="Arial" w:eastAsia="Times New Roman" w:hAnsi="Arial" w:cs="Arial"/>
          <w:color w:val="363636"/>
          <w:sz w:val="28"/>
          <w:szCs w:val="28"/>
          <w:lang w:eastAsia="ru-RU"/>
        </w:rPr>
        <w:t>от</w:t>
      </w:r>
      <w:proofErr w:type="gramEnd"/>
      <w:r w:rsidRPr="00F00269">
        <w:rPr>
          <w:rFonts w:ascii="Arial" w:eastAsia="Times New Roman" w:hAnsi="Arial" w:cs="Arial"/>
          <w:color w:val="363636"/>
          <w:sz w:val="28"/>
          <w:szCs w:val="28"/>
          <w:lang w:eastAsia="ru-RU"/>
        </w:rPr>
        <w:t xml:space="preserve"> информационных);</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 xml:space="preserve">дистанционное отключение </w:t>
      </w:r>
      <w:proofErr w:type="spellStart"/>
      <w:r w:rsidRPr="00F00269">
        <w:rPr>
          <w:rFonts w:ascii="Arial" w:eastAsia="Times New Roman" w:hAnsi="Arial" w:cs="Arial"/>
          <w:i/>
          <w:iCs/>
          <w:color w:val="363636"/>
          <w:sz w:val="28"/>
          <w:szCs w:val="28"/>
          <w:lang w:eastAsia="ru-RU"/>
        </w:rPr>
        <w:t>радиотерминала</w:t>
      </w:r>
      <w:proofErr w:type="spellEnd"/>
      <w:r w:rsidRPr="00F00269">
        <w:rPr>
          <w:rFonts w:ascii="Arial" w:eastAsia="Times New Roman" w:hAnsi="Arial" w:cs="Arial"/>
          <w:color w:val="363636"/>
          <w:sz w:val="28"/>
          <w:szCs w:val="28"/>
          <w:lang w:eastAsia="ru-RU"/>
        </w:rPr>
        <w:t xml:space="preserve"> (возможность отключения абонентского </w:t>
      </w:r>
      <w:proofErr w:type="spellStart"/>
      <w:r w:rsidRPr="00F00269">
        <w:rPr>
          <w:rFonts w:ascii="Arial" w:eastAsia="Times New Roman" w:hAnsi="Arial" w:cs="Arial"/>
          <w:color w:val="363636"/>
          <w:sz w:val="28"/>
          <w:szCs w:val="28"/>
          <w:lang w:eastAsia="ru-RU"/>
        </w:rPr>
        <w:t>радиотерминала</w:t>
      </w:r>
      <w:proofErr w:type="spellEnd"/>
      <w:r w:rsidRPr="00F00269">
        <w:rPr>
          <w:rFonts w:ascii="Arial" w:eastAsia="Times New Roman" w:hAnsi="Arial" w:cs="Arial"/>
          <w:color w:val="363636"/>
          <w:sz w:val="28"/>
          <w:szCs w:val="28"/>
          <w:lang w:eastAsia="ru-RU"/>
        </w:rPr>
        <w:t xml:space="preserve"> диспетчером сети);</w:t>
      </w:r>
    </w:p>
    <w:p w:rsidR="00135269" w:rsidRPr="00F00269" w:rsidRDefault="00135269" w:rsidP="00135269">
      <w:pPr>
        <w:numPr>
          <w:ilvl w:val="0"/>
          <w:numId w:val="22"/>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распространение ключей по радиоканалу</w:t>
      </w:r>
      <w:r w:rsidRPr="00F00269">
        <w:rPr>
          <w:rFonts w:ascii="Arial" w:eastAsia="Times New Roman" w:hAnsi="Arial" w:cs="Arial"/>
          <w:color w:val="363636"/>
          <w:sz w:val="28"/>
          <w:szCs w:val="28"/>
          <w:lang w:eastAsia="ru-RU"/>
        </w:rPr>
        <w:t> (возможность передачи диспетчером сети секретных ключей абонентам по радиоканалу).</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Системы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широко используются во Франции. Видимо, не без поддержки правительством отечественного производителя, кроме сети связи </w:t>
      </w:r>
      <w:proofErr w:type="spellStart"/>
      <w:r w:rsidRPr="00F00269">
        <w:rPr>
          <w:rFonts w:ascii="Arial" w:eastAsia="Times New Roman" w:hAnsi="Arial" w:cs="Arial"/>
          <w:color w:val="363636"/>
          <w:sz w:val="28"/>
          <w:szCs w:val="28"/>
          <w:lang w:eastAsia="ru-RU"/>
        </w:rPr>
        <w:t>Rubis</w:t>
      </w:r>
      <w:proofErr w:type="spellEnd"/>
      <w:r w:rsidRPr="00F00269">
        <w:rPr>
          <w:rFonts w:ascii="Arial" w:eastAsia="Times New Roman" w:hAnsi="Arial" w:cs="Arial"/>
          <w:color w:val="363636"/>
          <w:sz w:val="28"/>
          <w:szCs w:val="28"/>
          <w:lang w:eastAsia="ru-RU"/>
        </w:rPr>
        <w:t xml:space="preserve"> национальной жандармерии, системы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эксплуатируются французской полицией (система </w:t>
      </w:r>
      <w:proofErr w:type="spellStart"/>
      <w:r w:rsidRPr="00F00269">
        <w:rPr>
          <w:rFonts w:ascii="Arial" w:eastAsia="Times New Roman" w:hAnsi="Arial" w:cs="Arial"/>
          <w:color w:val="363636"/>
          <w:sz w:val="28"/>
          <w:szCs w:val="28"/>
          <w:lang w:eastAsia="ru-RU"/>
        </w:rPr>
        <w:t>Acropol</w:t>
      </w:r>
      <w:proofErr w:type="gramStart"/>
      <w:r w:rsidRPr="00F00269">
        <w:rPr>
          <w:rFonts w:ascii="Arial" w:eastAsia="Times New Roman" w:hAnsi="Arial" w:cs="Arial"/>
          <w:color w:val="363636"/>
          <w:sz w:val="28"/>
          <w:szCs w:val="28"/>
          <w:lang w:eastAsia="ru-RU"/>
        </w:rPr>
        <w:t>е</w:t>
      </w:r>
      <w:proofErr w:type="spellEnd"/>
      <w:proofErr w:type="gramEnd"/>
      <w:r w:rsidRPr="00F00269">
        <w:rPr>
          <w:rFonts w:ascii="Arial" w:eastAsia="Times New Roman" w:hAnsi="Arial" w:cs="Arial"/>
          <w:color w:val="363636"/>
          <w:sz w:val="28"/>
          <w:szCs w:val="28"/>
          <w:lang w:eastAsia="ru-RU"/>
        </w:rPr>
        <w:t xml:space="preserve">) и службой железных дорог (система </w:t>
      </w:r>
      <w:proofErr w:type="spellStart"/>
      <w:r w:rsidRPr="00F00269">
        <w:rPr>
          <w:rFonts w:ascii="Arial" w:eastAsia="Times New Roman" w:hAnsi="Arial" w:cs="Arial"/>
          <w:color w:val="363636"/>
          <w:sz w:val="28"/>
          <w:szCs w:val="28"/>
          <w:lang w:eastAsia="ru-RU"/>
        </w:rPr>
        <w:t>Iris</w:t>
      </w:r>
      <w:proofErr w:type="spell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Стандарт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пользуется популярностью и в некоторых других странах Европы. На основе данного стандарта развернуты сети связи полиции Мадрида и Каталонии, подразделений безопасности Чешской Республики, службы аэропорта во Франкфурте. Специальная сеть связи </w:t>
      </w:r>
      <w:proofErr w:type="spellStart"/>
      <w:r w:rsidRPr="00F00269">
        <w:rPr>
          <w:rFonts w:ascii="Arial" w:eastAsia="Times New Roman" w:hAnsi="Arial" w:cs="Arial"/>
          <w:color w:val="363636"/>
          <w:sz w:val="28"/>
          <w:szCs w:val="28"/>
          <w:lang w:eastAsia="ru-RU"/>
        </w:rPr>
        <w:t>Matracom</w:t>
      </w:r>
      <w:proofErr w:type="spellEnd"/>
      <w:r w:rsidRPr="00F00269">
        <w:rPr>
          <w:rFonts w:ascii="Arial" w:eastAsia="Times New Roman" w:hAnsi="Arial" w:cs="Arial"/>
          <w:color w:val="363636"/>
          <w:sz w:val="28"/>
          <w:szCs w:val="28"/>
          <w:lang w:eastAsia="ru-RU"/>
        </w:rPr>
        <w:t xml:space="preserve"> 9600 развертывается в интересах Берлинского транспортного предприятия. Радиостанции сети связи будут установлены на более</w:t>
      </w:r>
      <w:proofErr w:type="gramStart"/>
      <w:r w:rsidRPr="00F00269">
        <w:rPr>
          <w:rFonts w:ascii="Arial" w:eastAsia="Times New Roman" w:hAnsi="Arial" w:cs="Arial"/>
          <w:color w:val="363636"/>
          <w:sz w:val="28"/>
          <w:szCs w:val="28"/>
          <w:lang w:eastAsia="ru-RU"/>
        </w:rPr>
        <w:t>,</w:t>
      </w:r>
      <w:proofErr w:type="gramEnd"/>
      <w:r w:rsidRPr="00F00269">
        <w:rPr>
          <w:rFonts w:ascii="Arial" w:eastAsia="Times New Roman" w:hAnsi="Arial" w:cs="Arial"/>
          <w:color w:val="363636"/>
          <w:sz w:val="28"/>
          <w:szCs w:val="28"/>
          <w:lang w:eastAsia="ru-RU"/>
        </w:rPr>
        <w:t xml:space="preserve"> чем 2000 автобусах предприятия. Кроме радиосвязи, в сети задействуется функция определения местоположения транспортных средств.</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1997 г. фирма </w:t>
      </w:r>
      <w:proofErr w:type="spellStart"/>
      <w:r w:rsidRPr="00F00269">
        <w:rPr>
          <w:rFonts w:ascii="Arial" w:eastAsia="Times New Roman" w:hAnsi="Arial" w:cs="Arial"/>
          <w:color w:val="363636"/>
          <w:sz w:val="28"/>
          <w:szCs w:val="28"/>
          <w:lang w:eastAsia="ru-RU"/>
        </w:rPr>
        <w:t>Matra</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Communications</w:t>
      </w:r>
      <w:proofErr w:type="spellEnd"/>
      <w:r w:rsidRPr="00F00269">
        <w:rPr>
          <w:rFonts w:ascii="Arial" w:eastAsia="Times New Roman" w:hAnsi="Arial" w:cs="Arial"/>
          <w:color w:val="363636"/>
          <w:sz w:val="28"/>
          <w:szCs w:val="28"/>
          <w:lang w:eastAsia="ru-RU"/>
        </w:rPr>
        <w:t xml:space="preserve"> выиграла тендер по созданию системы цифровой радиосвязи для королевской </w:t>
      </w:r>
      <w:proofErr w:type="spellStart"/>
      <w:r w:rsidRPr="00F00269">
        <w:rPr>
          <w:rFonts w:ascii="Arial" w:eastAsia="Times New Roman" w:hAnsi="Arial" w:cs="Arial"/>
          <w:color w:val="363636"/>
          <w:sz w:val="28"/>
          <w:szCs w:val="28"/>
          <w:lang w:eastAsia="ru-RU"/>
        </w:rPr>
        <w:t>тайландской</w:t>
      </w:r>
      <w:proofErr w:type="spellEnd"/>
      <w:r w:rsidRPr="00F00269">
        <w:rPr>
          <w:rFonts w:ascii="Arial" w:eastAsia="Times New Roman" w:hAnsi="Arial" w:cs="Arial"/>
          <w:color w:val="363636"/>
          <w:sz w:val="28"/>
          <w:szCs w:val="28"/>
          <w:lang w:eastAsia="ru-RU"/>
        </w:rPr>
        <w:t xml:space="preserve"> полиции. Контракт является частью заказа по модернизации полицейской радиосети, которая объединит 70 полицейских участков. Предполагается </w:t>
      </w:r>
      <w:proofErr w:type="spellStart"/>
      <w:r w:rsidRPr="00F00269">
        <w:rPr>
          <w:rFonts w:ascii="Arial" w:eastAsia="Times New Roman" w:hAnsi="Arial" w:cs="Arial"/>
          <w:color w:val="363636"/>
          <w:sz w:val="28"/>
          <w:szCs w:val="28"/>
          <w:lang w:eastAsia="ru-RU"/>
        </w:rPr>
        <w:t>задействование</w:t>
      </w:r>
      <w:proofErr w:type="spellEnd"/>
      <w:r w:rsidRPr="00F00269">
        <w:rPr>
          <w:rFonts w:ascii="Arial" w:eastAsia="Times New Roman" w:hAnsi="Arial" w:cs="Arial"/>
          <w:color w:val="363636"/>
          <w:sz w:val="28"/>
          <w:szCs w:val="28"/>
          <w:lang w:eastAsia="ru-RU"/>
        </w:rPr>
        <w:t xml:space="preserve"> самых современных возможностей системы, включая доступ к централизованной базе данных, электронную почту, сквозное шифрование информации, </w:t>
      </w:r>
      <w:proofErr w:type="spellStart"/>
      <w:r w:rsidRPr="00F00269">
        <w:rPr>
          <w:rFonts w:ascii="Arial" w:eastAsia="Times New Roman" w:hAnsi="Arial" w:cs="Arial"/>
          <w:color w:val="363636"/>
          <w:sz w:val="28"/>
          <w:szCs w:val="28"/>
          <w:lang w:eastAsia="ru-RU"/>
        </w:rPr>
        <w:t>местоопределение</w:t>
      </w:r>
      <w:proofErr w:type="spellEnd"/>
      <w:r w:rsidRPr="00F00269">
        <w:rPr>
          <w:rFonts w:ascii="Arial" w:eastAsia="Times New Roman" w:hAnsi="Arial" w:cs="Arial"/>
          <w:color w:val="363636"/>
          <w:sz w:val="28"/>
          <w:szCs w:val="28"/>
          <w:lang w:eastAsia="ru-RU"/>
        </w:rPr>
        <w:t>. Имеются также сведения о развертывании нескольких систем в двух других странах юго-восточной Азии, а также в интересах полиции Мехико.</w:t>
      </w:r>
    </w:p>
    <w:p w:rsidR="00135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нашей стране системы стандарта </w:t>
      </w:r>
      <w:proofErr w:type="spellStart"/>
      <w:r w:rsidRPr="00F00269">
        <w:rPr>
          <w:rFonts w:ascii="Arial" w:eastAsia="Times New Roman" w:hAnsi="Arial" w:cs="Arial"/>
          <w:color w:val="363636"/>
          <w:sz w:val="28"/>
          <w:szCs w:val="28"/>
          <w:lang w:eastAsia="ru-RU"/>
        </w:rPr>
        <w:t>Tetrapol</w:t>
      </w:r>
      <w:proofErr w:type="spellEnd"/>
      <w:r w:rsidRPr="00F00269">
        <w:rPr>
          <w:rFonts w:ascii="Arial" w:eastAsia="Times New Roman" w:hAnsi="Arial" w:cs="Arial"/>
          <w:color w:val="363636"/>
          <w:sz w:val="28"/>
          <w:szCs w:val="28"/>
          <w:lang w:eastAsia="ru-RU"/>
        </w:rPr>
        <w:t xml:space="preserve"> пока не используются. В настоящее время ФАПСИ предполагает развертывание в России опытного района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данного стандарта.</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p>
    <w:p w:rsidR="00135269" w:rsidRPr="00056A6E" w:rsidRDefault="00135269" w:rsidP="00135269">
      <w:pPr>
        <w:shd w:val="clear" w:color="auto" w:fill="FFFFFF"/>
        <w:spacing w:after="0" w:line="240" w:lineRule="auto"/>
        <w:jc w:val="both"/>
        <w:rPr>
          <w:rFonts w:ascii="Arial" w:eastAsia="Times New Roman" w:hAnsi="Arial" w:cs="Arial"/>
          <w:bCs/>
          <w:i/>
          <w:color w:val="363636"/>
          <w:sz w:val="28"/>
          <w:szCs w:val="28"/>
          <w:lang w:eastAsia="ru-RU"/>
        </w:rPr>
      </w:pPr>
      <w:r>
        <w:rPr>
          <w:rFonts w:ascii="Arial" w:eastAsia="Times New Roman" w:hAnsi="Arial" w:cs="Arial"/>
          <w:b/>
          <w:bCs/>
          <w:color w:val="363636"/>
          <w:sz w:val="28"/>
          <w:szCs w:val="28"/>
          <w:lang w:eastAsia="ru-RU"/>
        </w:rPr>
        <w:t xml:space="preserve">         </w:t>
      </w:r>
      <w:r w:rsidRPr="00056A6E">
        <w:rPr>
          <w:rFonts w:ascii="Arial" w:eastAsia="Times New Roman" w:hAnsi="Arial" w:cs="Arial"/>
          <w:bCs/>
          <w:i/>
          <w:color w:val="363636"/>
          <w:sz w:val="28"/>
          <w:szCs w:val="28"/>
          <w:lang w:eastAsia="ru-RU"/>
        </w:rPr>
        <w:t>Система </w:t>
      </w:r>
      <w:proofErr w:type="spellStart"/>
      <w:r w:rsidRPr="00056A6E">
        <w:rPr>
          <w:rFonts w:ascii="Arial" w:eastAsia="Times New Roman" w:hAnsi="Arial" w:cs="Arial"/>
          <w:bCs/>
          <w:i/>
          <w:color w:val="363636"/>
          <w:sz w:val="28"/>
          <w:szCs w:val="28"/>
          <w:lang w:eastAsia="ru-RU"/>
        </w:rPr>
        <w:t>iDEN</w:t>
      </w:r>
      <w:proofErr w:type="spellEnd"/>
    </w:p>
    <w:p w:rsidR="00135269" w:rsidRPr="005B0B37" w:rsidRDefault="00135269" w:rsidP="00135269">
      <w:pPr>
        <w:pStyle w:val="a3"/>
        <w:shd w:val="clear" w:color="auto" w:fill="FFFFFF"/>
        <w:spacing w:after="0" w:line="240" w:lineRule="auto"/>
        <w:ind w:left="1410"/>
        <w:jc w:val="both"/>
        <w:rPr>
          <w:rFonts w:ascii="Arial" w:eastAsia="Times New Roman" w:hAnsi="Arial" w:cs="Arial"/>
          <w:color w:val="363636"/>
          <w:sz w:val="28"/>
          <w:szCs w:val="28"/>
          <w:lang w:eastAsia="ru-RU"/>
        </w:rPr>
      </w:pP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Технология </w:t>
      </w:r>
      <w:proofErr w:type="spellStart"/>
      <w:r w:rsidRPr="00056A6E">
        <w:rPr>
          <w:rFonts w:ascii="Arial" w:eastAsia="Times New Roman" w:hAnsi="Arial" w:cs="Arial"/>
          <w:i/>
          <w:color w:val="363636"/>
          <w:sz w:val="28"/>
          <w:szCs w:val="28"/>
          <w:lang w:eastAsia="ru-RU"/>
        </w:rPr>
        <w:t>iDEN</w:t>
      </w:r>
      <w:proofErr w:type="spellEnd"/>
      <w:r w:rsidRPr="00056A6E">
        <w:rPr>
          <w:rFonts w:ascii="Arial" w:eastAsia="Times New Roman" w:hAnsi="Arial" w:cs="Arial"/>
          <w:i/>
          <w:color w:val="363636"/>
          <w:sz w:val="28"/>
          <w:szCs w:val="28"/>
          <w:lang w:eastAsia="ru-RU"/>
        </w:rPr>
        <w:t xml:space="preserve"> </w:t>
      </w:r>
      <w:r w:rsidRPr="00F00269">
        <w:rPr>
          <w:rFonts w:ascii="Arial" w:eastAsia="Times New Roman" w:hAnsi="Arial" w:cs="Arial"/>
          <w:color w:val="363636"/>
          <w:sz w:val="28"/>
          <w:szCs w:val="28"/>
          <w:lang w:eastAsia="ru-RU"/>
        </w:rPr>
        <w:t>(</w:t>
      </w:r>
      <w:proofErr w:type="spellStart"/>
      <w:r w:rsidRPr="00F00269">
        <w:rPr>
          <w:rFonts w:ascii="Arial" w:eastAsia="Times New Roman" w:hAnsi="Arial" w:cs="Arial"/>
          <w:color w:val="363636"/>
          <w:sz w:val="28"/>
          <w:szCs w:val="28"/>
          <w:lang w:eastAsia="ru-RU"/>
        </w:rPr>
        <w:t>integrated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Digital</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Enhanced</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Network</w:t>
      </w:r>
      <w:proofErr w:type="spellEnd"/>
      <w:r w:rsidRPr="00F00269">
        <w:rPr>
          <w:rFonts w:ascii="Arial" w:eastAsia="Times New Roman" w:hAnsi="Arial" w:cs="Arial"/>
          <w:color w:val="363636"/>
          <w:sz w:val="28"/>
          <w:szCs w:val="28"/>
          <w:lang w:eastAsia="ru-RU"/>
        </w:rPr>
        <w:t xml:space="preserve">) была разработана компанией </w:t>
      </w:r>
      <w:proofErr w:type="spellStart"/>
      <w:r w:rsidRPr="00F00269">
        <w:rPr>
          <w:rFonts w:ascii="Arial" w:eastAsia="Times New Roman" w:hAnsi="Arial" w:cs="Arial"/>
          <w:color w:val="363636"/>
          <w:sz w:val="28"/>
          <w:szCs w:val="28"/>
          <w:lang w:eastAsia="ru-RU"/>
        </w:rPr>
        <w:t>Motorola</w:t>
      </w:r>
      <w:proofErr w:type="spellEnd"/>
      <w:r w:rsidRPr="00F00269">
        <w:rPr>
          <w:rFonts w:ascii="Arial" w:eastAsia="Times New Roman" w:hAnsi="Arial" w:cs="Arial"/>
          <w:color w:val="363636"/>
          <w:sz w:val="28"/>
          <w:szCs w:val="28"/>
          <w:lang w:eastAsia="ru-RU"/>
        </w:rPr>
        <w:t xml:space="preserve"> в начале 90-х годов. Первая коммерческая система на базе этой технологии была развернута в США компанией NEXTEL в 1994 г.</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lastRenderedPageBreak/>
        <w:t xml:space="preserve">        </w:t>
      </w:r>
      <w:r w:rsidRPr="00F00269">
        <w:rPr>
          <w:rFonts w:ascii="Arial" w:eastAsia="Times New Roman" w:hAnsi="Arial" w:cs="Arial"/>
          <w:color w:val="363636"/>
          <w:sz w:val="28"/>
          <w:szCs w:val="28"/>
          <w:lang w:eastAsia="ru-RU"/>
        </w:rPr>
        <w:t xml:space="preserve">С точки зрения статуса стандарта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можно охарактеризовать как корпоративный стандарт с открытой архитектурой. Это означает, что компания </w:t>
      </w:r>
      <w:proofErr w:type="spellStart"/>
      <w:r w:rsidRPr="00F00269">
        <w:rPr>
          <w:rFonts w:ascii="Arial" w:eastAsia="Times New Roman" w:hAnsi="Arial" w:cs="Arial"/>
          <w:color w:val="363636"/>
          <w:sz w:val="28"/>
          <w:szCs w:val="28"/>
          <w:lang w:eastAsia="ru-RU"/>
        </w:rPr>
        <w:t>Motorola</w:t>
      </w:r>
      <w:proofErr w:type="spellEnd"/>
      <w:r w:rsidRPr="00F00269">
        <w:rPr>
          <w:rFonts w:ascii="Arial" w:eastAsia="Times New Roman" w:hAnsi="Arial" w:cs="Arial"/>
          <w:color w:val="363636"/>
          <w:sz w:val="28"/>
          <w:szCs w:val="28"/>
          <w:lang w:eastAsia="ru-RU"/>
        </w:rPr>
        <w:t>, сохраняя за собой все права по модификации системного протокола, предоставляет вместе с тем лицензии на производство компонентов системы различным производителям.</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 xml:space="preserve">Данный стандарт разрабатывался для реализации интегрированных систем, обеспечивающих все виды подвижной радиосвязи: диспетчерской связи, мобильной телефонной связи, передачи текстовых сообщений и пакетов данных. Технология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ориентирована на создание корпоративных сетей крупных организаций или коммерческих систем, предоставляющих </w:t>
      </w:r>
      <w:proofErr w:type="gramStart"/>
      <w:r w:rsidRPr="00F00269">
        <w:rPr>
          <w:rFonts w:ascii="Arial" w:eastAsia="Times New Roman" w:hAnsi="Arial" w:cs="Arial"/>
          <w:color w:val="363636"/>
          <w:sz w:val="28"/>
          <w:szCs w:val="28"/>
          <w:lang w:eastAsia="ru-RU"/>
        </w:rPr>
        <w:t>услуги</w:t>
      </w:r>
      <w:proofErr w:type="gramEnd"/>
      <w:r w:rsidRPr="00F00269">
        <w:rPr>
          <w:rFonts w:ascii="Arial" w:eastAsia="Times New Roman" w:hAnsi="Arial" w:cs="Arial"/>
          <w:color w:val="363636"/>
          <w:sz w:val="28"/>
          <w:szCs w:val="28"/>
          <w:lang w:eastAsia="ru-RU"/>
        </w:rPr>
        <w:t xml:space="preserve"> как организациям, так и частным лицам.</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При реализации диспетчерских сетей подвижной радиосвязи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предоставляет возможности группового и индивидуального вызова, а также режима сигнализации вызова, при котором в случае недоступности абонента вызов запоминается в системе, а затем передается абоненту, когда тот становится доступным. Число возможных групп в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составляет 65535. Время установления связи при групповом вызове в полудуплексном режиме не превышает 0,5 </w:t>
      </w:r>
      <w:proofErr w:type="gramStart"/>
      <w:r w:rsidRPr="00F00269">
        <w:rPr>
          <w:rFonts w:ascii="Arial" w:eastAsia="Times New Roman" w:hAnsi="Arial" w:cs="Arial"/>
          <w:color w:val="363636"/>
          <w:sz w:val="28"/>
          <w:szCs w:val="28"/>
          <w:lang w:eastAsia="ru-RU"/>
        </w:rPr>
        <w:t>с</w:t>
      </w:r>
      <w:proofErr w:type="gramEnd"/>
      <w:r w:rsidRPr="00F00269">
        <w:rPr>
          <w:rFonts w:ascii="Arial" w:eastAsia="Times New Roman" w:hAnsi="Arial" w:cs="Arial"/>
          <w:color w:val="363636"/>
          <w:sz w:val="28"/>
          <w:szCs w:val="28"/>
          <w:lang w:eastAsia="ru-RU"/>
        </w:rPr>
        <w:t>.</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 xml:space="preserve">Системы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предоставляют возможности организации телефонной связи по любым направлениям: мобильный абонент – мобильный абонент, мобильный абонент – абонент ТФОП. Телефонная связь полностью дуплексная. В системе предусмотрена возможность голосовой почты.</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Абоненты систем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имеют возможность передавать и получать на свои терминалы текстовые сообщения, а также передавать данные (в коммутационном режиме со скоростью 9,6 Кбит/с, а в пакетном – до 32 Кбит/с), что обеспечивает возможность организации факсимильной связи и электронной почты, а также взаимодействия с фиксированными сетями, в частности с </w:t>
      </w:r>
      <w:proofErr w:type="spellStart"/>
      <w:r w:rsidRPr="00F00269">
        <w:rPr>
          <w:rFonts w:ascii="Arial" w:eastAsia="Times New Roman" w:hAnsi="Arial" w:cs="Arial"/>
          <w:color w:val="363636"/>
          <w:sz w:val="28"/>
          <w:szCs w:val="28"/>
          <w:lang w:eastAsia="ru-RU"/>
        </w:rPr>
        <w:t>Internet</w:t>
      </w:r>
      <w:proofErr w:type="spellEnd"/>
      <w:r w:rsidRPr="00F00269">
        <w:rPr>
          <w:rFonts w:ascii="Arial" w:eastAsia="Times New Roman" w:hAnsi="Arial" w:cs="Arial"/>
          <w:color w:val="363636"/>
          <w:sz w:val="28"/>
          <w:szCs w:val="28"/>
          <w:lang w:eastAsia="ru-RU"/>
        </w:rPr>
        <w:t>.</w:t>
      </w:r>
      <w:proofErr w:type="gramEnd"/>
      <w:r w:rsidRPr="00F00269">
        <w:rPr>
          <w:rFonts w:ascii="Arial" w:eastAsia="Times New Roman" w:hAnsi="Arial" w:cs="Arial"/>
          <w:color w:val="363636"/>
          <w:sz w:val="28"/>
          <w:szCs w:val="28"/>
          <w:lang w:eastAsia="ru-RU"/>
        </w:rPr>
        <w:t xml:space="preserve"> Пакетный режим передачи данных поддерживает протокол TCP/IP.</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Система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выполнена на базе технологии МДВР. В каждом частотном канале шириной 25 кГц передается 6 речевых каналов. Это достигается путем разбиения кадра длительностью 90 мс на временные интервалы по 15 мс, в каждом из которых передается информация своего канала.</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Для речевого кодирования используется кодек, работающий по алгоритму типа VSELP. </w:t>
      </w:r>
      <w:proofErr w:type="gramStart"/>
      <w:r w:rsidRPr="00F00269">
        <w:rPr>
          <w:rFonts w:ascii="Arial" w:eastAsia="Times New Roman" w:hAnsi="Arial" w:cs="Arial"/>
          <w:color w:val="363636"/>
          <w:sz w:val="28"/>
          <w:szCs w:val="28"/>
          <w:lang w:eastAsia="ru-RU"/>
        </w:rPr>
        <w:t>Скорость передачи информации в одном канале составляет 7,2 Кбит/с, а суммарная скорость цифрового потока в радиоканале (за счет использования помехоустойчивого кодирования и добавления управляющей информации) достигает 64 Кбит/с. Столь высокой скорости передачи информации в полосе 25 кГц удается достичь за счет применения 16-позиционной квадратурной модуляции M16-QAM.</w:t>
      </w:r>
      <w:proofErr w:type="gramEnd"/>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lastRenderedPageBreak/>
        <w:t xml:space="preserve">        </w:t>
      </w:r>
      <w:r w:rsidRPr="00F00269">
        <w:rPr>
          <w:rFonts w:ascii="Arial" w:eastAsia="Times New Roman" w:hAnsi="Arial" w:cs="Arial"/>
          <w:color w:val="363636"/>
          <w:sz w:val="28"/>
          <w:szCs w:val="28"/>
          <w:lang w:eastAsia="ru-RU"/>
        </w:rPr>
        <w:t xml:space="preserve">В стандарте используется стандартный для Америки и Азии частотный диапазон 805-821/855-866 МГц. IDEN имеет самую высокую спектральную эффективность среди рассматриваемых стандартов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связи, он позволяет разместить в 1 МГц до 240 информационных каналов. Вместе с тем, размеры зон покрытия базовых станций (ячеек) в системах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меньше, чем в системах других стандартов, что объясняется малой мощностью абонентских терминалов (0,6 Вт – для портативных станций и 3 Вт – для мобильных).</w:t>
      </w:r>
    </w:p>
    <w:p w:rsidR="00135269" w:rsidRPr="00F00269"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Архитектуре системы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присущи черты, характерные как для </w:t>
      </w:r>
      <w:proofErr w:type="spellStart"/>
      <w:r w:rsidRPr="00F00269">
        <w:rPr>
          <w:rFonts w:ascii="Arial" w:eastAsia="Times New Roman" w:hAnsi="Arial" w:cs="Arial"/>
          <w:color w:val="363636"/>
          <w:sz w:val="28"/>
          <w:szCs w:val="28"/>
          <w:lang w:eastAsia="ru-RU"/>
        </w:rPr>
        <w:t>транкинговых</w:t>
      </w:r>
      <w:proofErr w:type="spellEnd"/>
      <w:r w:rsidRPr="00F00269">
        <w:rPr>
          <w:rFonts w:ascii="Arial" w:eastAsia="Times New Roman" w:hAnsi="Arial" w:cs="Arial"/>
          <w:color w:val="363636"/>
          <w:sz w:val="28"/>
          <w:szCs w:val="28"/>
          <w:lang w:eastAsia="ru-RU"/>
        </w:rPr>
        <w:t xml:space="preserve">, так и для сотовых систем, что подчеркивает ориентацию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на обслуживание большого количества абонентов и интенсивный трафик. При создании коммерческих систем для обслуживания различных организаций или предприятий в системе может быть создано до 10000 виртуальных сетей, в каждой из которых может быть до 65500 абонентов, объединенных при необходимости в 255 групп. При этом каждая из групп абонентов может использовать всю зону связи, обеспечиваемую данной системой.</w:t>
      </w:r>
    </w:p>
    <w:p w:rsidR="00056A6E" w:rsidRDefault="00135269" w:rsidP="00135269">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Первая коммерческая система, развернутая в 1994 г. компанией NEXTEL, в настоящее время является общенациональной и насчитывает около 5500 сайтов и 2,7 млн. абонентов. В США имеется другая сеть, оператором которой является компания </w:t>
      </w:r>
      <w:proofErr w:type="spellStart"/>
      <w:r w:rsidRPr="00F00269">
        <w:rPr>
          <w:rFonts w:ascii="Arial" w:eastAsia="Times New Roman" w:hAnsi="Arial" w:cs="Arial"/>
          <w:color w:val="363636"/>
          <w:sz w:val="28"/>
          <w:szCs w:val="28"/>
          <w:lang w:eastAsia="ru-RU"/>
        </w:rPr>
        <w:t>Southern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Co</w:t>
      </w:r>
      <w:proofErr w:type="spell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 xml:space="preserve">Сети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развернуты также в Канаде, Бразилии, Мексике, Колумбии, Аргентине, Японии, Сингапуре, Китае, Израиле и других странах.</w:t>
      </w:r>
      <w:proofErr w:type="gramEnd"/>
      <w:r w:rsidRPr="00F00269">
        <w:rPr>
          <w:rFonts w:ascii="Arial" w:eastAsia="Times New Roman" w:hAnsi="Arial" w:cs="Arial"/>
          <w:color w:val="363636"/>
          <w:sz w:val="28"/>
          <w:szCs w:val="28"/>
          <w:lang w:eastAsia="ru-RU"/>
        </w:rPr>
        <w:t xml:space="preserve"> Общее число абонентов </w:t>
      </w:r>
      <w:proofErr w:type="spellStart"/>
      <w:r w:rsidRPr="00F00269">
        <w:rPr>
          <w:rFonts w:ascii="Arial" w:eastAsia="Times New Roman" w:hAnsi="Arial" w:cs="Arial"/>
          <w:color w:val="363636"/>
          <w:sz w:val="28"/>
          <w:szCs w:val="28"/>
          <w:lang w:eastAsia="ru-RU"/>
        </w:rPr>
        <w:t>iDEN</w:t>
      </w:r>
      <w:proofErr w:type="spellEnd"/>
      <w:r w:rsidRPr="00F00269">
        <w:rPr>
          <w:rFonts w:ascii="Arial" w:eastAsia="Times New Roman" w:hAnsi="Arial" w:cs="Arial"/>
          <w:color w:val="363636"/>
          <w:sz w:val="28"/>
          <w:szCs w:val="28"/>
          <w:lang w:eastAsia="ru-RU"/>
        </w:rPr>
        <w:t xml:space="preserve"> в мире на сегодня превышает 3 млн. человек.</w:t>
      </w:r>
    </w:p>
    <w:p w:rsidR="00135269" w:rsidRDefault="00135269" w:rsidP="00135269">
      <w:pPr>
        <w:jc w:val="both"/>
      </w:pPr>
      <w:r>
        <w:rPr>
          <w:rFonts w:ascii="Arial" w:eastAsia="Times New Roman" w:hAnsi="Arial" w:cs="Arial"/>
          <w:color w:val="343434"/>
          <w:sz w:val="28"/>
          <w:szCs w:val="28"/>
          <w:lang w:eastAsia="ru-RU"/>
        </w:rPr>
        <w:t xml:space="preserve">        В таблице 2.1 для сравнения приведены характеристики некоторых TCP, заложенные в аналоговые  и цифровые стандарты. </w:t>
      </w:r>
    </w:p>
    <w:p w:rsidR="0023185D" w:rsidRPr="006D0AF0" w:rsidRDefault="0023185D" w:rsidP="0023185D">
      <w:pPr>
        <w:shd w:val="clear" w:color="auto" w:fill="FFFFFF"/>
        <w:spacing w:after="0" w:line="240" w:lineRule="auto"/>
        <w:rPr>
          <w:rFonts w:ascii="Arial" w:eastAsia="Times New Roman" w:hAnsi="Arial" w:cs="Arial"/>
          <w:color w:val="343434"/>
          <w:sz w:val="28"/>
          <w:szCs w:val="28"/>
          <w:lang w:eastAsia="ru-RU"/>
        </w:rPr>
      </w:pPr>
      <w:r>
        <w:rPr>
          <w:rFonts w:ascii="Arial" w:eastAsia="Times New Roman" w:hAnsi="Arial" w:cs="Arial"/>
          <w:color w:val="343434"/>
          <w:sz w:val="28"/>
          <w:szCs w:val="28"/>
          <w:lang w:eastAsia="ru-RU"/>
        </w:rPr>
        <w:t xml:space="preserve">Таблица 2.1 – Стандарты  ТСР      </w:t>
      </w:r>
    </w:p>
    <w:tbl>
      <w:tblPr>
        <w:tblStyle w:val="af2"/>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2155"/>
        <w:gridCol w:w="1829"/>
        <w:gridCol w:w="2189"/>
        <w:gridCol w:w="1840"/>
        <w:gridCol w:w="1840"/>
      </w:tblGrid>
      <w:tr w:rsidR="0023185D" w:rsidTr="00A27C16">
        <w:trPr>
          <w:trHeight w:val="605"/>
        </w:trPr>
        <w:tc>
          <w:tcPr>
            <w:tcW w:w="1942" w:type="dxa"/>
            <w:vMerge w:val="restart"/>
          </w:tcPr>
          <w:p w:rsidR="0023185D" w:rsidRDefault="0023185D" w:rsidP="00A27C16">
            <w:pPr>
              <w:jc w:val="both"/>
              <w:rPr>
                <w:rFonts w:ascii="Arial" w:eastAsia="Times New Roman" w:hAnsi="Arial" w:cs="Arial"/>
                <w:color w:val="343434"/>
                <w:sz w:val="24"/>
                <w:szCs w:val="24"/>
                <w:lang w:eastAsia="ru-RU"/>
              </w:rPr>
            </w:pPr>
          </w:p>
          <w:p w:rsidR="0023185D" w:rsidRPr="006D0AF0" w:rsidRDefault="0023185D" w:rsidP="00A27C16">
            <w:pPr>
              <w:jc w:val="both"/>
              <w:rPr>
                <w:rFonts w:ascii="Arial" w:eastAsia="Times New Roman" w:hAnsi="Arial" w:cs="Arial"/>
                <w:color w:val="343434"/>
                <w:sz w:val="24"/>
                <w:szCs w:val="24"/>
                <w:lang w:eastAsia="ru-RU"/>
              </w:rPr>
            </w:pPr>
            <w:r>
              <w:rPr>
                <w:rFonts w:ascii="Arial" w:eastAsia="Times New Roman" w:hAnsi="Arial" w:cs="Arial"/>
                <w:color w:val="343434"/>
                <w:sz w:val="24"/>
                <w:szCs w:val="24"/>
                <w:lang w:eastAsia="ru-RU"/>
              </w:rPr>
              <w:t xml:space="preserve">   Параметры</w:t>
            </w:r>
          </w:p>
        </w:tc>
        <w:tc>
          <w:tcPr>
            <w:tcW w:w="7911" w:type="dxa"/>
            <w:gridSpan w:val="4"/>
          </w:tcPr>
          <w:p w:rsidR="0023185D" w:rsidRDefault="0023185D" w:rsidP="00A27C16">
            <w:pPr>
              <w:jc w:val="both"/>
              <w:rPr>
                <w:rFonts w:ascii="Arial" w:eastAsia="Times New Roman" w:hAnsi="Arial" w:cs="Arial"/>
                <w:color w:val="343434"/>
                <w:sz w:val="28"/>
                <w:szCs w:val="28"/>
                <w:lang w:val="en-US" w:eastAsia="ru-RU"/>
              </w:rPr>
            </w:pPr>
            <w:r>
              <w:rPr>
                <w:rFonts w:ascii="Arial" w:eastAsia="Times New Roman" w:hAnsi="Arial" w:cs="Arial"/>
                <w:color w:val="343434"/>
                <w:sz w:val="28"/>
                <w:szCs w:val="28"/>
                <w:lang w:eastAsia="ru-RU"/>
              </w:rPr>
              <w:t xml:space="preserve">                                 Стандарт TCP</w:t>
            </w:r>
          </w:p>
        </w:tc>
      </w:tr>
      <w:tr w:rsidR="0023185D" w:rsidTr="00A27C16">
        <w:tc>
          <w:tcPr>
            <w:tcW w:w="1942" w:type="dxa"/>
            <w:vMerge/>
          </w:tcPr>
          <w:p w:rsidR="0023185D" w:rsidRDefault="0023185D" w:rsidP="00A27C16">
            <w:pPr>
              <w:jc w:val="both"/>
              <w:rPr>
                <w:rFonts w:ascii="Arial" w:eastAsia="Times New Roman" w:hAnsi="Arial" w:cs="Arial"/>
                <w:color w:val="343434"/>
                <w:sz w:val="28"/>
                <w:szCs w:val="28"/>
                <w:lang w:val="en-US" w:eastAsia="ru-RU"/>
              </w:rPr>
            </w:pPr>
          </w:p>
        </w:tc>
        <w:tc>
          <w:tcPr>
            <w:tcW w:w="1880" w:type="dxa"/>
          </w:tcPr>
          <w:p w:rsidR="0023185D" w:rsidRPr="006D0AF0" w:rsidRDefault="0023185D" w:rsidP="00A27C16">
            <w:pPr>
              <w:jc w:val="both"/>
              <w:rPr>
                <w:rFonts w:ascii="Arial" w:eastAsia="Times New Roman" w:hAnsi="Arial" w:cs="Arial"/>
                <w:color w:val="343434"/>
                <w:sz w:val="24"/>
                <w:szCs w:val="24"/>
                <w:lang w:val="en-US" w:eastAsia="ru-RU"/>
              </w:rPr>
            </w:pPr>
            <w:proofErr w:type="spellStart"/>
            <w:r w:rsidRPr="006D0AF0">
              <w:rPr>
                <w:rFonts w:ascii="Arial" w:eastAsia="Times New Roman" w:hAnsi="Arial" w:cs="Arial"/>
                <w:color w:val="343434"/>
                <w:sz w:val="24"/>
                <w:szCs w:val="24"/>
                <w:lang w:eastAsia="ru-RU"/>
              </w:rPr>
              <w:t>SmarTrunk</w:t>
            </w:r>
            <w:proofErr w:type="spellEnd"/>
            <w:r w:rsidRPr="006D0AF0">
              <w:rPr>
                <w:rFonts w:ascii="Arial" w:eastAsia="Times New Roman" w:hAnsi="Arial" w:cs="Arial"/>
                <w:color w:val="343434"/>
                <w:sz w:val="24"/>
                <w:szCs w:val="24"/>
                <w:lang w:eastAsia="ru-RU"/>
              </w:rPr>
              <w:t xml:space="preserve"> II</w:t>
            </w:r>
          </w:p>
        </w:tc>
        <w:tc>
          <w:tcPr>
            <w:tcW w:w="2251" w:type="dxa"/>
          </w:tcPr>
          <w:p w:rsidR="0023185D" w:rsidRDefault="0023185D" w:rsidP="00A27C16">
            <w:pPr>
              <w:jc w:val="both"/>
              <w:rPr>
                <w:rFonts w:ascii="Arial" w:eastAsia="Times New Roman" w:hAnsi="Arial" w:cs="Arial"/>
                <w:color w:val="343434"/>
                <w:sz w:val="28"/>
                <w:szCs w:val="28"/>
                <w:lang w:val="en-US" w:eastAsia="ru-RU"/>
              </w:rPr>
            </w:pPr>
            <w:r>
              <w:rPr>
                <w:rFonts w:ascii="Arial" w:eastAsia="Times New Roman" w:hAnsi="Arial" w:cs="Arial"/>
                <w:color w:val="343434"/>
                <w:sz w:val="28"/>
                <w:szCs w:val="28"/>
                <w:lang w:eastAsia="ru-RU"/>
              </w:rPr>
              <w:t xml:space="preserve">        LTR</w:t>
            </w:r>
          </w:p>
        </w:tc>
        <w:tc>
          <w:tcPr>
            <w:tcW w:w="1890" w:type="dxa"/>
          </w:tcPr>
          <w:p w:rsidR="0023185D" w:rsidRDefault="0023185D" w:rsidP="00A27C16">
            <w:pPr>
              <w:jc w:val="both"/>
              <w:rPr>
                <w:rFonts w:ascii="Arial" w:eastAsia="Times New Roman" w:hAnsi="Arial" w:cs="Arial"/>
                <w:color w:val="343434"/>
                <w:sz w:val="28"/>
                <w:szCs w:val="28"/>
                <w:lang w:val="en-US" w:eastAsia="ru-RU"/>
              </w:rPr>
            </w:pPr>
            <w:r>
              <w:rPr>
                <w:rFonts w:ascii="Arial" w:eastAsia="Times New Roman" w:hAnsi="Arial" w:cs="Arial"/>
                <w:color w:val="343434"/>
                <w:sz w:val="28"/>
                <w:szCs w:val="28"/>
                <w:lang w:eastAsia="ru-RU"/>
              </w:rPr>
              <w:t xml:space="preserve">   МРТ1327</w:t>
            </w:r>
          </w:p>
        </w:tc>
        <w:tc>
          <w:tcPr>
            <w:tcW w:w="1890" w:type="dxa"/>
          </w:tcPr>
          <w:p w:rsidR="0023185D" w:rsidRDefault="0023185D" w:rsidP="00A27C16">
            <w:pPr>
              <w:jc w:val="both"/>
              <w:rPr>
                <w:rFonts w:ascii="Arial" w:eastAsia="Times New Roman" w:hAnsi="Arial" w:cs="Arial"/>
                <w:color w:val="343434"/>
                <w:sz w:val="28"/>
                <w:szCs w:val="28"/>
                <w:lang w:val="en-US" w:eastAsia="ru-RU"/>
              </w:rPr>
            </w:pPr>
            <w:r>
              <w:rPr>
                <w:rFonts w:ascii="Arial" w:eastAsia="Times New Roman" w:hAnsi="Arial" w:cs="Arial"/>
                <w:color w:val="343434"/>
                <w:sz w:val="28"/>
                <w:szCs w:val="28"/>
                <w:lang w:eastAsia="ru-RU"/>
              </w:rPr>
              <w:t xml:space="preserve">      TETRA</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Способ передачи речи</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Аналоговый</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Аналоговый</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Аналоговый</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Цифровой</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Структура системы</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proofErr w:type="spellStart"/>
            <w:r w:rsidRPr="006D0AF0">
              <w:rPr>
                <w:rFonts w:ascii="Arial" w:eastAsia="Times New Roman" w:hAnsi="Arial" w:cs="Arial"/>
                <w:color w:val="343434"/>
                <w:sz w:val="24"/>
                <w:szCs w:val="24"/>
                <w:lang w:eastAsia="ru-RU"/>
              </w:rPr>
              <w:t>Однозоновая</w:t>
            </w:r>
            <w:proofErr w:type="spellEnd"/>
          </w:p>
        </w:tc>
        <w:tc>
          <w:tcPr>
            <w:tcW w:w="2251" w:type="dxa"/>
          </w:tcPr>
          <w:p w:rsidR="0023185D" w:rsidRPr="006D0AF0" w:rsidRDefault="0023185D" w:rsidP="00A27C16">
            <w:pPr>
              <w:jc w:val="both"/>
              <w:rPr>
                <w:rFonts w:ascii="Arial" w:eastAsia="Times New Roman" w:hAnsi="Arial" w:cs="Arial"/>
                <w:color w:val="343434"/>
                <w:sz w:val="24"/>
                <w:szCs w:val="24"/>
                <w:lang w:eastAsia="ru-RU"/>
              </w:rPr>
            </w:pPr>
            <w:proofErr w:type="spellStart"/>
            <w:r w:rsidRPr="006D0AF0">
              <w:rPr>
                <w:rFonts w:ascii="Arial" w:eastAsia="Times New Roman" w:hAnsi="Arial" w:cs="Arial"/>
                <w:color w:val="343434"/>
                <w:sz w:val="24"/>
                <w:szCs w:val="24"/>
                <w:lang w:eastAsia="ru-RU"/>
              </w:rPr>
              <w:t>Однозоновая</w:t>
            </w:r>
            <w:proofErr w:type="spellEnd"/>
          </w:p>
        </w:tc>
        <w:tc>
          <w:tcPr>
            <w:tcW w:w="1890" w:type="dxa"/>
          </w:tcPr>
          <w:p w:rsidR="0023185D" w:rsidRPr="006D0AF0" w:rsidRDefault="0023185D" w:rsidP="00A27C16">
            <w:pPr>
              <w:jc w:val="both"/>
              <w:rPr>
                <w:rFonts w:ascii="Arial" w:eastAsia="Times New Roman" w:hAnsi="Arial" w:cs="Arial"/>
                <w:color w:val="343434"/>
                <w:sz w:val="24"/>
                <w:szCs w:val="24"/>
                <w:lang w:eastAsia="ru-RU"/>
              </w:rPr>
            </w:pPr>
            <w:proofErr w:type="spellStart"/>
            <w:r w:rsidRPr="006D0AF0">
              <w:rPr>
                <w:rFonts w:ascii="Arial" w:eastAsia="Times New Roman" w:hAnsi="Arial" w:cs="Arial"/>
                <w:color w:val="343434"/>
                <w:sz w:val="24"/>
                <w:szCs w:val="24"/>
                <w:lang w:eastAsia="ru-RU"/>
              </w:rPr>
              <w:t>Многозоновая</w:t>
            </w:r>
            <w:proofErr w:type="spellEnd"/>
          </w:p>
        </w:tc>
        <w:tc>
          <w:tcPr>
            <w:tcW w:w="1890" w:type="dxa"/>
          </w:tcPr>
          <w:p w:rsidR="0023185D" w:rsidRPr="006D0AF0" w:rsidRDefault="0023185D" w:rsidP="00A27C16">
            <w:pPr>
              <w:jc w:val="both"/>
              <w:rPr>
                <w:rFonts w:ascii="Arial" w:eastAsia="Times New Roman" w:hAnsi="Arial" w:cs="Arial"/>
                <w:color w:val="343434"/>
                <w:sz w:val="24"/>
                <w:szCs w:val="24"/>
                <w:lang w:eastAsia="ru-RU"/>
              </w:rPr>
            </w:pPr>
            <w:proofErr w:type="spellStart"/>
            <w:r w:rsidRPr="006D0AF0">
              <w:rPr>
                <w:rFonts w:ascii="Arial" w:eastAsia="Times New Roman" w:hAnsi="Arial" w:cs="Arial"/>
                <w:color w:val="343434"/>
                <w:sz w:val="24"/>
                <w:szCs w:val="24"/>
                <w:lang w:eastAsia="ru-RU"/>
              </w:rPr>
              <w:t>Многозоновая</w:t>
            </w:r>
            <w:proofErr w:type="spellEnd"/>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Принцип действия</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Сканирующий</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Распределенный управляющий канал</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Выделенный управляющий канал</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Выделенный управляющий канал</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Скорость обмена управляющей информацией, бит/</w:t>
            </w:r>
            <w:proofErr w:type="gramStart"/>
            <w:r w:rsidRPr="006D0AF0">
              <w:rPr>
                <w:rFonts w:ascii="Arial" w:eastAsia="Times New Roman" w:hAnsi="Arial" w:cs="Arial"/>
                <w:color w:val="343434"/>
                <w:sz w:val="24"/>
                <w:szCs w:val="24"/>
                <w:lang w:eastAsia="ru-RU"/>
              </w:rPr>
              <w:t>с</w:t>
            </w:r>
            <w:proofErr w:type="gramEnd"/>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560</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300</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1200</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7200</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Количество каналов</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16</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300</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1024</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Нет данных</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 xml:space="preserve">Количество абонентов или </w:t>
            </w:r>
            <w:r w:rsidRPr="006D0AF0">
              <w:rPr>
                <w:rFonts w:ascii="Arial" w:eastAsia="Times New Roman" w:hAnsi="Arial" w:cs="Arial"/>
                <w:color w:val="343434"/>
                <w:sz w:val="24"/>
                <w:szCs w:val="24"/>
                <w:lang w:eastAsia="ru-RU"/>
              </w:rPr>
              <w:lastRenderedPageBreak/>
              <w:t>групп</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lastRenderedPageBreak/>
              <w:t>10000</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7500</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 xml:space="preserve">1 000 </w:t>
            </w:r>
            <w:proofErr w:type="spellStart"/>
            <w:r w:rsidRPr="006D0AF0">
              <w:rPr>
                <w:rFonts w:ascii="Arial" w:eastAsia="Times New Roman" w:hAnsi="Arial" w:cs="Arial"/>
                <w:color w:val="343434"/>
                <w:sz w:val="24"/>
                <w:szCs w:val="24"/>
                <w:lang w:eastAsia="ru-RU"/>
              </w:rPr>
              <w:t>000</w:t>
            </w:r>
            <w:proofErr w:type="spellEnd"/>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Нет данных</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lastRenderedPageBreak/>
              <w:t>Ширина полосы в эфире, кГц/канал</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12,5; 25</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12,5; 25</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12,5; 25</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25 кГц на 4 канала</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Постановка на очередь</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Нет</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Нет</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Да</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Да</w:t>
            </w:r>
          </w:p>
        </w:tc>
      </w:tr>
      <w:tr w:rsidR="0023185D" w:rsidTr="00A27C16">
        <w:tc>
          <w:tcPr>
            <w:tcW w:w="1942"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Индивидуальный вызов</w:t>
            </w:r>
          </w:p>
        </w:tc>
        <w:tc>
          <w:tcPr>
            <w:tcW w:w="188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Да</w:t>
            </w:r>
          </w:p>
        </w:tc>
        <w:tc>
          <w:tcPr>
            <w:tcW w:w="2251"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Нет</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Да</w:t>
            </w:r>
          </w:p>
        </w:tc>
        <w:tc>
          <w:tcPr>
            <w:tcW w:w="1890" w:type="dxa"/>
          </w:tcPr>
          <w:p w:rsidR="0023185D" w:rsidRPr="006D0AF0" w:rsidRDefault="0023185D" w:rsidP="00A27C16">
            <w:pPr>
              <w:jc w:val="both"/>
              <w:rPr>
                <w:rFonts w:ascii="Arial" w:eastAsia="Times New Roman" w:hAnsi="Arial" w:cs="Arial"/>
                <w:color w:val="343434"/>
                <w:sz w:val="24"/>
                <w:szCs w:val="24"/>
                <w:lang w:eastAsia="ru-RU"/>
              </w:rPr>
            </w:pPr>
            <w:r w:rsidRPr="006D0AF0">
              <w:rPr>
                <w:rFonts w:ascii="Arial" w:eastAsia="Times New Roman" w:hAnsi="Arial" w:cs="Arial"/>
                <w:color w:val="343434"/>
                <w:sz w:val="24"/>
                <w:szCs w:val="24"/>
                <w:lang w:eastAsia="ru-RU"/>
              </w:rPr>
              <w:t>Да</w:t>
            </w:r>
          </w:p>
        </w:tc>
      </w:tr>
    </w:tbl>
    <w:p w:rsidR="00135269" w:rsidRDefault="00135269" w:rsidP="00135269"/>
    <w:p w:rsidR="00135269" w:rsidRPr="00135269" w:rsidRDefault="00135269" w:rsidP="00135269">
      <w:pPr>
        <w:shd w:val="clear" w:color="auto" w:fill="FFFFFF"/>
        <w:spacing w:after="0" w:line="240" w:lineRule="auto"/>
        <w:jc w:val="both"/>
        <w:textAlignment w:val="baseline"/>
        <w:rPr>
          <w:rFonts w:ascii="Arial" w:eastAsia="Times New Roman" w:hAnsi="Arial" w:cs="Arial"/>
          <w:color w:val="43464B"/>
          <w:sz w:val="28"/>
          <w:szCs w:val="28"/>
          <w:lang w:eastAsia="ru-RU"/>
        </w:rPr>
      </w:pPr>
    </w:p>
    <w:p w:rsidR="00732098" w:rsidRPr="00736DBE" w:rsidRDefault="00732098" w:rsidP="00732098">
      <w:pPr>
        <w:shd w:val="clear" w:color="auto" w:fill="FFFFFF"/>
        <w:spacing w:after="0" w:line="240" w:lineRule="auto"/>
        <w:outlineLvl w:val="2"/>
        <w:rPr>
          <w:rFonts w:ascii="Arial" w:eastAsia="Times New Roman" w:hAnsi="Arial" w:cs="Arial"/>
          <w:bCs/>
          <w:color w:val="000000"/>
          <w:sz w:val="28"/>
          <w:szCs w:val="28"/>
          <w:lang w:eastAsia="ru-RU"/>
        </w:rPr>
      </w:pPr>
      <w:r w:rsidRPr="00736DBE">
        <w:rPr>
          <w:rFonts w:ascii="Arial" w:eastAsia="Times New Roman" w:hAnsi="Arial" w:cs="Arial"/>
          <w:bCs/>
          <w:color w:val="000000"/>
          <w:sz w:val="28"/>
          <w:szCs w:val="28"/>
          <w:lang w:eastAsia="ru-RU"/>
        </w:rPr>
        <w:t xml:space="preserve">         </w:t>
      </w:r>
      <w:r w:rsidR="00736DBE" w:rsidRPr="00736DBE">
        <w:rPr>
          <w:rFonts w:ascii="Arial" w:eastAsia="Times New Roman" w:hAnsi="Arial" w:cs="Arial"/>
          <w:bCs/>
          <w:color w:val="000000"/>
          <w:sz w:val="28"/>
          <w:szCs w:val="28"/>
          <w:lang w:eastAsia="ru-RU"/>
        </w:rPr>
        <w:t>2.3 Обзор моделей радиотелефонов</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p>
    <w:p w:rsidR="00732098" w:rsidRP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sidRPr="00732098">
        <w:rPr>
          <w:rFonts w:ascii="Arial" w:eastAsia="Times New Roman" w:hAnsi="Arial" w:cs="Arial"/>
          <w:color w:val="000000"/>
          <w:sz w:val="28"/>
          <w:szCs w:val="28"/>
          <w:lang w:eastAsia="ru-RU"/>
        </w:rPr>
        <w:t xml:space="preserve">        </w:t>
      </w:r>
      <w:r>
        <w:rPr>
          <w:rFonts w:ascii="Arial" w:eastAsia="Times New Roman" w:hAnsi="Arial" w:cs="Arial"/>
          <w:color w:val="000000"/>
          <w:sz w:val="28"/>
          <w:szCs w:val="28"/>
          <w:lang w:eastAsia="ru-RU"/>
        </w:rPr>
        <w:t xml:space="preserve">В настоящее время оборудование для базовых станций и абонентские устройства для систем </w:t>
      </w:r>
      <w:proofErr w:type="spellStart"/>
      <w:r>
        <w:rPr>
          <w:rFonts w:ascii="Arial" w:eastAsia="Times New Roman" w:hAnsi="Arial" w:cs="Arial"/>
          <w:color w:val="000000"/>
          <w:sz w:val="28"/>
          <w:szCs w:val="28"/>
          <w:lang w:eastAsia="ru-RU"/>
        </w:rPr>
        <w:t>транкинговой</w:t>
      </w:r>
      <w:proofErr w:type="spellEnd"/>
      <w:r>
        <w:rPr>
          <w:rFonts w:ascii="Arial" w:eastAsia="Times New Roman" w:hAnsi="Arial" w:cs="Arial"/>
          <w:color w:val="000000"/>
          <w:sz w:val="28"/>
          <w:szCs w:val="28"/>
          <w:lang w:eastAsia="ru-RU"/>
        </w:rPr>
        <w:t xml:space="preserve"> радиосвязи производит большое число компаний. Из них наибольшей известностью </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пользуются</w:t>
      </w:r>
      <w:r>
        <w:rPr>
          <w:rFonts w:ascii="Arial" w:eastAsia="Times New Roman" w:hAnsi="Arial" w:cs="Arial"/>
          <w:color w:val="000000"/>
          <w:sz w:val="28"/>
          <w:szCs w:val="28"/>
          <w:lang w:val="en-US" w:eastAsia="ru-RU"/>
        </w:rPr>
        <w:t> </w:t>
      </w:r>
      <w:hyperlink r:id="rId40" w:history="1">
        <w:r w:rsidRPr="00732098">
          <w:rPr>
            <w:rStyle w:val="af3"/>
            <w:rFonts w:ascii="Arial" w:eastAsia="Times New Roman" w:hAnsi="Arial" w:cs="Arial"/>
            <w:i/>
            <w:color w:val="892C87"/>
            <w:sz w:val="28"/>
            <w:szCs w:val="28"/>
            <w:u w:val="none"/>
            <w:lang w:val="en-US" w:eastAsia="ru-RU"/>
          </w:rPr>
          <w:t>Motorola</w:t>
        </w:r>
      </w:hyperlink>
      <w:r w:rsidRPr="00401C50">
        <w:rPr>
          <w:rFonts w:ascii="Arial" w:eastAsia="Times New Roman" w:hAnsi="Arial" w:cs="Arial"/>
          <w:i/>
          <w:color w:val="000000"/>
          <w:sz w:val="28"/>
          <w:szCs w:val="28"/>
          <w:lang w:eastAsia="ru-RU"/>
        </w:rPr>
        <w:t>,</w:t>
      </w:r>
      <w:r>
        <w:rPr>
          <w:rFonts w:ascii="Arial" w:eastAsia="Times New Roman" w:hAnsi="Arial" w:cs="Arial"/>
          <w:i/>
          <w:color w:val="000000"/>
          <w:sz w:val="28"/>
          <w:szCs w:val="28"/>
          <w:lang w:eastAsia="ru-RU"/>
        </w:rPr>
        <w:t xml:space="preserve"> </w:t>
      </w:r>
      <w:hyperlink r:id="rId41" w:history="1">
        <w:r w:rsidRPr="00732098">
          <w:rPr>
            <w:rStyle w:val="af3"/>
            <w:rFonts w:ascii="Arial" w:eastAsia="Times New Roman" w:hAnsi="Arial" w:cs="Arial"/>
            <w:i/>
            <w:color w:val="892C87"/>
            <w:sz w:val="28"/>
            <w:szCs w:val="28"/>
            <w:u w:val="none"/>
            <w:lang w:val="en-US" w:eastAsia="ru-RU"/>
          </w:rPr>
          <w:t>Nokia</w:t>
        </w:r>
      </w:hyperlink>
      <w:r w:rsidRPr="00401C50">
        <w:rPr>
          <w:rFonts w:ascii="Arial" w:eastAsia="Times New Roman" w:hAnsi="Arial" w:cs="Arial"/>
          <w:i/>
          <w:color w:val="000000"/>
          <w:sz w:val="28"/>
          <w:szCs w:val="28"/>
          <w:lang w:eastAsia="ru-RU"/>
        </w:rPr>
        <w:t>,</w:t>
      </w:r>
      <w:r w:rsidRPr="00732098">
        <w:rPr>
          <w:rFonts w:ascii="Arial" w:eastAsia="Times New Roman" w:hAnsi="Arial" w:cs="Arial"/>
          <w:i/>
          <w:color w:val="000000"/>
          <w:sz w:val="28"/>
          <w:szCs w:val="28"/>
          <w:lang w:val="en-US" w:eastAsia="ru-RU"/>
        </w:rPr>
        <w:t> </w:t>
      </w:r>
      <w:hyperlink r:id="rId42" w:history="1">
        <w:r w:rsidRPr="00732098">
          <w:rPr>
            <w:rStyle w:val="af3"/>
            <w:rFonts w:ascii="Arial" w:eastAsia="Times New Roman" w:hAnsi="Arial" w:cs="Arial"/>
            <w:i/>
            <w:color w:val="892C87"/>
            <w:sz w:val="28"/>
            <w:szCs w:val="28"/>
            <w:u w:val="none"/>
            <w:lang w:val="en-US" w:eastAsia="ru-RU"/>
          </w:rPr>
          <w:t>Ericsson</w:t>
        </w:r>
      </w:hyperlink>
      <w:r w:rsidRPr="00401C50">
        <w:rPr>
          <w:rFonts w:ascii="Arial" w:eastAsia="Times New Roman" w:hAnsi="Arial" w:cs="Arial"/>
          <w:i/>
          <w:color w:val="000000"/>
          <w:sz w:val="28"/>
          <w:szCs w:val="28"/>
          <w:lang w:eastAsia="ru-RU"/>
        </w:rPr>
        <w:t>,</w:t>
      </w:r>
      <w:r w:rsidRPr="00732098">
        <w:rPr>
          <w:rFonts w:ascii="Arial" w:eastAsia="Times New Roman" w:hAnsi="Arial" w:cs="Arial"/>
          <w:i/>
          <w:color w:val="000000"/>
          <w:sz w:val="28"/>
          <w:szCs w:val="28"/>
          <w:lang w:val="en-US" w:eastAsia="ru-RU"/>
        </w:rPr>
        <w:t> </w:t>
      </w:r>
      <w:proofErr w:type="spellStart"/>
      <w:r w:rsidR="00011496">
        <w:fldChar w:fldCharType="begin"/>
      </w:r>
      <w:r w:rsidR="00011496">
        <w:instrText>HYPERLINK "http://www.smurtrunk.com/"</w:instrText>
      </w:r>
      <w:r w:rsidR="00011496">
        <w:fldChar w:fldCharType="separate"/>
      </w:r>
      <w:r w:rsidRPr="00732098">
        <w:rPr>
          <w:rStyle w:val="af3"/>
          <w:rFonts w:ascii="Arial" w:eastAsia="Times New Roman" w:hAnsi="Arial" w:cs="Arial"/>
          <w:i/>
          <w:color w:val="892C87"/>
          <w:sz w:val="28"/>
          <w:szCs w:val="28"/>
          <w:u w:val="none"/>
          <w:lang w:val="en-US" w:eastAsia="ru-RU"/>
        </w:rPr>
        <w:t>SmarTrunk</w:t>
      </w:r>
      <w:proofErr w:type="spellEnd"/>
      <w:r w:rsidRPr="00401C50">
        <w:rPr>
          <w:rStyle w:val="af3"/>
          <w:rFonts w:ascii="Arial" w:eastAsia="Times New Roman" w:hAnsi="Arial" w:cs="Arial"/>
          <w:i/>
          <w:color w:val="892C87"/>
          <w:sz w:val="28"/>
          <w:szCs w:val="28"/>
          <w:u w:val="none"/>
          <w:lang w:eastAsia="ru-RU"/>
        </w:rPr>
        <w:t xml:space="preserve"> </w:t>
      </w:r>
      <w:r w:rsidRPr="00732098">
        <w:rPr>
          <w:rStyle w:val="af3"/>
          <w:rFonts w:ascii="Arial" w:eastAsia="Times New Roman" w:hAnsi="Arial" w:cs="Arial"/>
          <w:i/>
          <w:color w:val="892C87"/>
          <w:sz w:val="28"/>
          <w:szCs w:val="28"/>
          <w:u w:val="none"/>
          <w:lang w:val="en-US" w:eastAsia="ru-RU"/>
        </w:rPr>
        <w:t>Systems</w:t>
      </w:r>
      <w:r w:rsidR="00011496">
        <w:fldChar w:fldCharType="end"/>
      </w:r>
      <w:r>
        <w:rPr>
          <w:rFonts w:ascii="Arial" w:eastAsia="Times New Roman" w:hAnsi="Arial" w:cs="Arial"/>
          <w:color w:val="000000"/>
          <w:sz w:val="28"/>
          <w:szCs w:val="28"/>
          <w:lang w:val="en-US" w:eastAsia="ru-RU"/>
        </w:rPr>
        <w:t> </w:t>
      </w:r>
      <w:r>
        <w:rPr>
          <w:rFonts w:ascii="Arial" w:eastAsia="Times New Roman" w:hAnsi="Arial" w:cs="Arial"/>
          <w:color w:val="000000"/>
          <w:sz w:val="28"/>
          <w:szCs w:val="28"/>
          <w:lang w:eastAsia="ru-RU"/>
        </w:rPr>
        <w:t>и</w:t>
      </w:r>
      <w:r w:rsidRPr="00401C50">
        <w:rPr>
          <w:rFonts w:ascii="Arial" w:eastAsia="Times New Roman" w:hAnsi="Arial" w:cs="Arial"/>
          <w:color w:val="000000"/>
          <w:sz w:val="28"/>
          <w:szCs w:val="28"/>
          <w:lang w:eastAsia="ru-RU"/>
        </w:rPr>
        <w:t xml:space="preserve"> </w:t>
      </w:r>
      <w:r>
        <w:rPr>
          <w:rFonts w:ascii="Arial" w:eastAsia="Times New Roman" w:hAnsi="Arial" w:cs="Arial"/>
          <w:color w:val="000000"/>
          <w:sz w:val="28"/>
          <w:szCs w:val="28"/>
          <w:lang w:eastAsia="ru-RU"/>
        </w:rPr>
        <w:t>другие</w:t>
      </w:r>
      <w:r w:rsidRPr="00401C50">
        <w:rPr>
          <w:rFonts w:ascii="Arial" w:eastAsia="Times New Roman" w:hAnsi="Arial" w:cs="Arial"/>
          <w:color w:val="000000"/>
          <w:sz w:val="28"/>
          <w:szCs w:val="28"/>
          <w:lang w:eastAsia="ru-RU"/>
        </w:rPr>
        <w:t xml:space="preserve">. </w:t>
      </w:r>
      <w:r>
        <w:rPr>
          <w:rFonts w:ascii="Arial" w:eastAsia="Times New Roman" w:hAnsi="Arial" w:cs="Arial"/>
          <w:color w:val="000000"/>
          <w:sz w:val="28"/>
          <w:szCs w:val="28"/>
          <w:lang w:eastAsia="ru-RU"/>
        </w:rPr>
        <w:t xml:space="preserve">Для примера рассмотрим несколько моделей радиотелефонов, производимых компанией </w:t>
      </w:r>
      <w:proofErr w:type="spellStart"/>
      <w:r>
        <w:rPr>
          <w:rFonts w:ascii="Arial" w:eastAsia="Times New Roman" w:hAnsi="Arial" w:cs="Arial"/>
          <w:color w:val="000000"/>
          <w:sz w:val="28"/>
          <w:szCs w:val="28"/>
          <w:lang w:eastAsia="ru-RU"/>
        </w:rPr>
        <w:t>Nokia</w:t>
      </w:r>
      <w:proofErr w:type="spellEnd"/>
      <w:r>
        <w:rPr>
          <w:rFonts w:ascii="Arial" w:eastAsia="Times New Roman" w:hAnsi="Arial" w:cs="Arial"/>
          <w:color w:val="000000"/>
          <w:sz w:val="28"/>
          <w:szCs w:val="28"/>
          <w:lang w:eastAsia="ru-RU"/>
        </w:rPr>
        <w:t>.</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noProof/>
          <w:color w:val="000000"/>
          <w:sz w:val="28"/>
          <w:szCs w:val="28"/>
          <w:lang w:eastAsia="ru-RU"/>
        </w:rPr>
        <w:drawing>
          <wp:anchor distT="0" distB="0" distL="95250" distR="95250" simplePos="0" relativeHeight="251656192" behindDoc="0" locked="0" layoutInCell="1" allowOverlap="0">
            <wp:simplePos x="0" y="0"/>
            <wp:positionH relativeFrom="column">
              <wp:posOffset>4678045</wp:posOffset>
            </wp:positionH>
            <wp:positionV relativeFrom="line">
              <wp:posOffset>31115</wp:posOffset>
            </wp:positionV>
            <wp:extent cx="1355725" cy="2538095"/>
            <wp:effectExtent l="19050" t="0" r="0" b="0"/>
            <wp:wrapThrough wrapText="bothSides">
              <wp:wrapPolygon edited="0">
                <wp:start x="-304" y="0"/>
                <wp:lineTo x="-304" y="21400"/>
                <wp:lineTo x="21549" y="21400"/>
                <wp:lineTo x="21549" y="0"/>
                <wp:lineTo x="-304" y="0"/>
              </wp:wrapPolygon>
            </wp:wrapThrough>
            <wp:docPr id="6" name="Рисунок 2" descr="https://www.ixbt.com/mobile/images/trunk/fi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www.ixbt.com/mobile/images/trunk/fig7.jpg"/>
                    <pic:cNvPicPr>
                      <a:picLocks noChangeAspect="1" noChangeArrowheads="1"/>
                    </pic:cNvPicPr>
                  </pic:nvPicPr>
                  <pic:blipFill>
                    <a:blip r:embed="rId43" cstate="print"/>
                    <a:srcRect/>
                    <a:stretch>
                      <a:fillRect/>
                    </a:stretch>
                  </pic:blipFill>
                  <pic:spPr bwMode="auto">
                    <a:xfrm>
                      <a:off x="0" y="0"/>
                      <a:ext cx="1355725" cy="2538095"/>
                    </a:xfrm>
                    <a:prstGeom prst="rect">
                      <a:avLst/>
                    </a:prstGeom>
                    <a:noFill/>
                  </pic:spPr>
                </pic:pic>
              </a:graphicData>
            </a:graphic>
          </wp:anchor>
        </w:drawing>
      </w:r>
    </w:p>
    <w:p w:rsidR="00732098" w:rsidRDefault="00732098" w:rsidP="00732098">
      <w:pPr>
        <w:shd w:val="clear" w:color="auto" w:fill="FFFFFF"/>
        <w:spacing w:after="0" w:line="240" w:lineRule="auto"/>
        <w:outlineLvl w:val="3"/>
        <w:rPr>
          <w:rFonts w:ascii="Arial" w:eastAsia="Times New Roman" w:hAnsi="Arial" w:cs="Arial"/>
          <w:b/>
          <w:bCs/>
          <w:color w:val="000000"/>
          <w:sz w:val="28"/>
          <w:szCs w:val="28"/>
          <w:lang w:eastAsia="ru-RU"/>
        </w:rPr>
      </w:pPr>
      <w:proofErr w:type="spellStart"/>
      <w:r>
        <w:rPr>
          <w:rFonts w:ascii="Arial" w:eastAsia="Times New Roman" w:hAnsi="Arial" w:cs="Arial"/>
          <w:b/>
          <w:bCs/>
          <w:color w:val="000000"/>
          <w:sz w:val="28"/>
          <w:szCs w:val="28"/>
          <w:lang w:eastAsia="ru-RU"/>
        </w:rPr>
        <w:t>Nokia</w:t>
      </w:r>
      <w:proofErr w:type="spellEnd"/>
      <w:r>
        <w:rPr>
          <w:rFonts w:ascii="Arial" w:eastAsia="Times New Roman" w:hAnsi="Arial" w:cs="Arial"/>
          <w:b/>
          <w:bCs/>
          <w:color w:val="000000"/>
          <w:sz w:val="28"/>
          <w:szCs w:val="28"/>
          <w:lang w:eastAsia="ru-RU"/>
        </w:rPr>
        <w:t xml:space="preserve"> H85.</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proofErr w:type="spellStart"/>
      <w:r>
        <w:rPr>
          <w:rFonts w:ascii="Arial" w:eastAsia="Times New Roman" w:hAnsi="Arial" w:cs="Arial"/>
          <w:color w:val="000000"/>
          <w:sz w:val="28"/>
          <w:szCs w:val="28"/>
          <w:lang w:eastAsia="ru-RU"/>
        </w:rPr>
        <w:t>Nokia</w:t>
      </w:r>
      <w:proofErr w:type="spellEnd"/>
      <w:r>
        <w:rPr>
          <w:rFonts w:ascii="Arial" w:eastAsia="Times New Roman" w:hAnsi="Arial" w:cs="Arial"/>
          <w:color w:val="000000"/>
          <w:sz w:val="28"/>
          <w:szCs w:val="28"/>
          <w:lang w:eastAsia="ru-RU"/>
        </w:rPr>
        <w:t xml:space="preserve"> H85 - лёгкий (вес всего 345 г с аккумулятором, выходная мощность 1 Вт в дуплексном режиме), </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удобный радиотелефон для использования в системах MPT 1327. Аппарат имеет крупный высококонтрастный алфавитно-цифровой дисплей (содержит 3 строки по 10 символов) с индикаторами уровня напряжённости поля и заряда батареи. Доступ к многочисленным функциям и настройкам аппарата осуществляется при помощи меню. H85 поддерживает индивидуальные и групповые вызовы, звонки по телефонной сети общего пользования. Память радиотелефона способна сохранить до 99 имён и номеров абонентов. Имеется также одна программируемая кнопка, которой можно назначить либо наиболее часто набираемый номер, либо номер аварийного вызова.</w:t>
      </w:r>
    </w:p>
    <w:p w:rsidR="002E774E" w:rsidRPr="0041413C" w:rsidRDefault="00401C50" w:rsidP="00401C50">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732098">
        <w:rPr>
          <w:rFonts w:ascii="Arial" w:eastAsia="Times New Roman" w:hAnsi="Arial" w:cs="Arial"/>
          <w:color w:val="000000"/>
          <w:sz w:val="28"/>
          <w:szCs w:val="28"/>
          <w:lang w:eastAsia="ru-RU"/>
        </w:rPr>
        <w:t xml:space="preserve">Для этого аппарата предусмотрен широкий выбор аксессуаров, в том числе зарядное устройство от прикуривателя и держатель на приборную панель. Имеется два типа зарядных устройств: </w:t>
      </w:r>
      <w:proofErr w:type="gramStart"/>
      <w:r w:rsidR="00732098">
        <w:rPr>
          <w:rFonts w:ascii="Arial" w:eastAsia="Times New Roman" w:hAnsi="Arial" w:cs="Arial"/>
          <w:color w:val="000000"/>
          <w:sz w:val="28"/>
          <w:szCs w:val="28"/>
          <w:lang w:eastAsia="ru-RU"/>
        </w:rPr>
        <w:t>настольное</w:t>
      </w:r>
      <w:proofErr w:type="gramEnd"/>
      <w:r w:rsidR="00732098">
        <w:rPr>
          <w:rFonts w:ascii="Arial" w:eastAsia="Times New Roman" w:hAnsi="Arial" w:cs="Arial"/>
          <w:color w:val="000000"/>
          <w:sz w:val="28"/>
          <w:szCs w:val="28"/>
          <w:lang w:eastAsia="ru-RU"/>
        </w:rPr>
        <w:t xml:space="preserve"> и </w:t>
      </w:r>
    </w:p>
    <w:p w:rsidR="002E774E" w:rsidRDefault="002E774E" w:rsidP="00401C50">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походное.</w:t>
      </w:r>
    </w:p>
    <w:p w:rsidR="00A03705" w:rsidRDefault="00A03705" w:rsidP="00401C50">
      <w:pPr>
        <w:shd w:val="clear" w:color="auto" w:fill="FFFFFF"/>
        <w:spacing w:after="0" w:line="240" w:lineRule="auto"/>
        <w:jc w:val="both"/>
        <w:rPr>
          <w:rFonts w:ascii="Arial" w:eastAsia="Times New Roman" w:hAnsi="Arial" w:cs="Arial"/>
          <w:color w:val="000000"/>
          <w:sz w:val="28"/>
          <w:szCs w:val="28"/>
          <w:lang w:eastAsia="ru-RU"/>
        </w:rPr>
      </w:pPr>
    </w:p>
    <w:p w:rsidR="00A03705" w:rsidRPr="002E774E" w:rsidRDefault="00A03705" w:rsidP="00401C50">
      <w:pPr>
        <w:shd w:val="clear" w:color="auto" w:fill="FFFFFF"/>
        <w:spacing w:after="0" w:line="240" w:lineRule="auto"/>
        <w:jc w:val="both"/>
        <w:rPr>
          <w:rFonts w:ascii="Arial" w:eastAsia="Times New Roman" w:hAnsi="Arial" w:cs="Arial"/>
          <w:color w:val="000000"/>
          <w:sz w:val="28"/>
          <w:szCs w:val="28"/>
          <w:lang w:eastAsia="ru-RU"/>
        </w:rPr>
      </w:pPr>
    </w:p>
    <w:p w:rsidR="002E774E" w:rsidRPr="0041413C" w:rsidRDefault="002E774E" w:rsidP="00401C50">
      <w:pPr>
        <w:shd w:val="clear" w:color="auto" w:fill="FFFFFF"/>
        <w:spacing w:after="0" w:line="240" w:lineRule="auto"/>
        <w:jc w:val="both"/>
        <w:rPr>
          <w:rFonts w:ascii="Arial" w:eastAsia="Times New Roman" w:hAnsi="Arial" w:cs="Arial"/>
          <w:color w:val="000000"/>
          <w:sz w:val="28"/>
          <w:szCs w:val="28"/>
          <w:lang w:eastAsia="ru-RU"/>
        </w:rPr>
      </w:pPr>
    </w:p>
    <w:p w:rsidR="002E774E" w:rsidRPr="0041413C" w:rsidRDefault="002E774E" w:rsidP="00401C50">
      <w:pPr>
        <w:shd w:val="clear" w:color="auto" w:fill="FFFFFF"/>
        <w:spacing w:after="0" w:line="240" w:lineRule="auto"/>
        <w:jc w:val="both"/>
        <w:rPr>
          <w:rFonts w:ascii="Arial" w:eastAsia="Times New Roman" w:hAnsi="Arial" w:cs="Arial"/>
          <w:color w:val="000000"/>
          <w:sz w:val="28"/>
          <w:szCs w:val="28"/>
          <w:lang w:eastAsia="ru-RU"/>
        </w:rPr>
      </w:pPr>
    </w:p>
    <w:p w:rsidR="002E774E" w:rsidRPr="0041413C" w:rsidRDefault="002E774E" w:rsidP="00401C50">
      <w:pPr>
        <w:shd w:val="clear" w:color="auto" w:fill="FFFFFF"/>
        <w:spacing w:after="0" w:line="240" w:lineRule="auto"/>
        <w:jc w:val="both"/>
        <w:rPr>
          <w:rFonts w:ascii="Arial" w:eastAsia="Times New Roman" w:hAnsi="Arial" w:cs="Arial"/>
          <w:color w:val="000000"/>
          <w:sz w:val="28"/>
          <w:szCs w:val="28"/>
          <w:lang w:eastAsia="ru-RU"/>
        </w:rPr>
      </w:pPr>
    </w:p>
    <w:p w:rsidR="002E774E" w:rsidRPr="0041413C" w:rsidRDefault="002E774E" w:rsidP="00401C50">
      <w:pPr>
        <w:shd w:val="clear" w:color="auto" w:fill="FFFFFF"/>
        <w:spacing w:after="0" w:line="240" w:lineRule="auto"/>
        <w:jc w:val="both"/>
        <w:rPr>
          <w:rFonts w:ascii="Arial" w:eastAsia="Times New Roman" w:hAnsi="Arial" w:cs="Arial"/>
          <w:color w:val="000000"/>
          <w:sz w:val="28"/>
          <w:szCs w:val="28"/>
          <w:lang w:eastAsia="ru-RU"/>
        </w:rPr>
      </w:pPr>
    </w:p>
    <w:p w:rsidR="00732098" w:rsidRPr="00401C50" w:rsidRDefault="00732098" w:rsidP="00401C50">
      <w:pPr>
        <w:shd w:val="clear" w:color="auto" w:fill="FFFFFF"/>
        <w:spacing w:after="0" w:line="240" w:lineRule="auto"/>
        <w:jc w:val="both"/>
        <w:rPr>
          <w:rFonts w:ascii="Arial" w:eastAsia="Times New Roman" w:hAnsi="Arial" w:cs="Arial"/>
          <w:color w:val="000000"/>
          <w:sz w:val="28"/>
          <w:szCs w:val="28"/>
          <w:lang w:eastAsia="ru-RU"/>
        </w:rPr>
      </w:pPr>
      <w:r>
        <w:rPr>
          <w:noProof/>
          <w:lang w:eastAsia="ru-RU"/>
        </w:rPr>
        <w:lastRenderedPageBreak/>
        <w:drawing>
          <wp:anchor distT="0" distB="0" distL="95250" distR="95250" simplePos="0" relativeHeight="251657216" behindDoc="0" locked="0" layoutInCell="1" allowOverlap="0">
            <wp:simplePos x="0" y="0"/>
            <wp:positionH relativeFrom="column">
              <wp:align>left</wp:align>
            </wp:positionH>
            <wp:positionV relativeFrom="line">
              <wp:posOffset>201295</wp:posOffset>
            </wp:positionV>
            <wp:extent cx="2379980" cy="1746885"/>
            <wp:effectExtent l="19050" t="0" r="1270" b="0"/>
            <wp:wrapSquare wrapText="bothSides"/>
            <wp:docPr id="19" name="Рисунок 3" descr="https://www.ixbt.com/mobile/images/trunk/fi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www.ixbt.com/mobile/images/trunk/fig8.jpg"/>
                    <pic:cNvPicPr>
                      <a:picLocks noChangeAspect="1" noChangeArrowheads="1"/>
                    </pic:cNvPicPr>
                  </pic:nvPicPr>
                  <pic:blipFill>
                    <a:blip r:embed="rId44" cstate="print"/>
                    <a:srcRect/>
                    <a:stretch>
                      <a:fillRect/>
                    </a:stretch>
                  </pic:blipFill>
                  <pic:spPr bwMode="auto">
                    <a:xfrm>
                      <a:off x="0" y="0"/>
                      <a:ext cx="2379980" cy="1746885"/>
                    </a:xfrm>
                    <a:prstGeom prst="rect">
                      <a:avLst/>
                    </a:prstGeom>
                    <a:noFill/>
                  </pic:spPr>
                </pic:pic>
              </a:graphicData>
            </a:graphic>
          </wp:anchor>
        </w:drawing>
      </w:r>
    </w:p>
    <w:p w:rsidR="00732098" w:rsidRDefault="00732098" w:rsidP="00732098">
      <w:pPr>
        <w:shd w:val="clear" w:color="auto" w:fill="FFFFFF"/>
        <w:spacing w:after="0" w:line="240" w:lineRule="auto"/>
        <w:outlineLvl w:val="3"/>
        <w:rPr>
          <w:rFonts w:ascii="Arial" w:eastAsia="Times New Roman" w:hAnsi="Arial" w:cs="Arial"/>
          <w:b/>
          <w:bCs/>
          <w:color w:val="000000"/>
          <w:sz w:val="28"/>
          <w:szCs w:val="28"/>
          <w:lang w:eastAsia="ru-RU"/>
        </w:rPr>
      </w:pPr>
      <w:proofErr w:type="spellStart"/>
      <w:r>
        <w:rPr>
          <w:rFonts w:ascii="Arial" w:eastAsia="Times New Roman" w:hAnsi="Arial" w:cs="Arial"/>
          <w:b/>
          <w:bCs/>
          <w:color w:val="000000"/>
          <w:sz w:val="28"/>
          <w:szCs w:val="28"/>
          <w:lang w:eastAsia="ru-RU"/>
        </w:rPr>
        <w:t>Nokia</w:t>
      </w:r>
      <w:proofErr w:type="spellEnd"/>
      <w:r>
        <w:rPr>
          <w:rFonts w:ascii="Arial" w:eastAsia="Times New Roman" w:hAnsi="Arial" w:cs="Arial"/>
          <w:b/>
          <w:bCs/>
          <w:color w:val="000000"/>
          <w:sz w:val="28"/>
          <w:szCs w:val="28"/>
          <w:lang w:eastAsia="ru-RU"/>
        </w:rPr>
        <w:t xml:space="preserve"> R40.</w:t>
      </w:r>
    </w:p>
    <w:p w:rsidR="00732098" w:rsidRP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proofErr w:type="spellStart"/>
      <w:r>
        <w:rPr>
          <w:rFonts w:ascii="Arial" w:eastAsia="Times New Roman" w:hAnsi="Arial" w:cs="Arial"/>
          <w:color w:val="000000"/>
          <w:sz w:val="28"/>
          <w:szCs w:val="28"/>
          <w:lang w:eastAsia="ru-RU"/>
        </w:rPr>
        <w:t>Nokia</w:t>
      </w:r>
      <w:proofErr w:type="spellEnd"/>
      <w:r>
        <w:rPr>
          <w:rFonts w:ascii="Arial" w:eastAsia="Times New Roman" w:hAnsi="Arial" w:cs="Arial"/>
          <w:color w:val="000000"/>
          <w:sz w:val="28"/>
          <w:szCs w:val="28"/>
          <w:lang w:eastAsia="ru-RU"/>
        </w:rPr>
        <w:t xml:space="preserve"> R40 - универсальная полудуплексная радиостанция для пользователей </w:t>
      </w:r>
      <w:proofErr w:type="spellStart"/>
      <w:r>
        <w:rPr>
          <w:rFonts w:ascii="Arial" w:eastAsia="Times New Roman" w:hAnsi="Arial" w:cs="Arial"/>
          <w:color w:val="000000"/>
          <w:sz w:val="28"/>
          <w:szCs w:val="28"/>
          <w:lang w:eastAsia="ru-RU"/>
        </w:rPr>
        <w:t>транковых</w:t>
      </w:r>
      <w:proofErr w:type="spellEnd"/>
      <w:r>
        <w:rPr>
          <w:rFonts w:ascii="Arial" w:eastAsia="Times New Roman" w:hAnsi="Arial" w:cs="Arial"/>
          <w:color w:val="000000"/>
          <w:sz w:val="28"/>
          <w:szCs w:val="28"/>
          <w:lang w:eastAsia="ru-RU"/>
        </w:rPr>
        <w:t xml:space="preserve"> систем (вес 1,8 кг, выходная мощность 10 (15) Вт). Радиостанция соответствует спецификациям стандарта MPT 1327 и MPT 1343, кроме того, R40 поддерживает интерфейс передачи данных MAP 27.</w:t>
      </w:r>
    </w:p>
    <w:p w:rsidR="00732098" w:rsidRP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noProof/>
          <w:lang w:eastAsia="ru-RU"/>
        </w:rPr>
        <w:drawing>
          <wp:anchor distT="0" distB="0" distL="95250" distR="95250" simplePos="0" relativeHeight="251658240" behindDoc="0" locked="0" layoutInCell="1" allowOverlap="0">
            <wp:simplePos x="0" y="0"/>
            <wp:positionH relativeFrom="column">
              <wp:align>right</wp:align>
            </wp:positionH>
            <wp:positionV relativeFrom="line">
              <wp:posOffset>0</wp:posOffset>
            </wp:positionV>
            <wp:extent cx="2381250" cy="1952625"/>
            <wp:effectExtent l="19050" t="0" r="0" b="0"/>
            <wp:wrapSquare wrapText="bothSides"/>
            <wp:docPr id="20" name="Рисунок 4" descr="https://www.ixbt.com/mobile/images/trunk/fi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www.ixbt.com/mobile/images/trunk/fig9.jpg"/>
                    <pic:cNvPicPr>
                      <a:picLocks noChangeAspect="1" noChangeArrowheads="1"/>
                    </pic:cNvPicPr>
                  </pic:nvPicPr>
                  <pic:blipFill>
                    <a:blip r:embed="rId45" cstate="print"/>
                    <a:srcRect/>
                    <a:stretch>
                      <a:fillRect/>
                    </a:stretch>
                  </pic:blipFill>
                  <pic:spPr bwMode="auto">
                    <a:xfrm>
                      <a:off x="0" y="0"/>
                      <a:ext cx="2381250" cy="1952625"/>
                    </a:xfrm>
                    <a:prstGeom prst="rect">
                      <a:avLst/>
                    </a:prstGeom>
                    <a:noFill/>
                  </pic:spPr>
                </pic:pic>
              </a:graphicData>
            </a:graphic>
          </wp:anchor>
        </w:drawing>
      </w:r>
      <w:r w:rsidR="00401C50">
        <w:rPr>
          <w:rFonts w:ascii="Arial" w:eastAsia="Times New Roman" w:hAnsi="Arial" w:cs="Arial"/>
          <w:color w:val="000000"/>
          <w:sz w:val="28"/>
          <w:szCs w:val="28"/>
          <w:lang w:eastAsia="ru-RU"/>
        </w:rPr>
        <w:t xml:space="preserve">        </w:t>
      </w:r>
      <w:r>
        <w:rPr>
          <w:rFonts w:ascii="Arial" w:eastAsia="Times New Roman" w:hAnsi="Arial" w:cs="Arial"/>
          <w:color w:val="000000"/>
          <w:sz w:val="28"/>
          <w:szCs w:val="28"/>
          <w:lang w:eastAsia="ru-RU"/>
        </w:rPr>
        <w:t>Радиостанция может использоваться как в автомобильном, так и в настольном варианте. Алфавитно-цифровая консоль CU 43 имеет 22 клавиши и трёхстрочный ЖК-дисплей на 100 символов и позволяет выполнять все возможные типы вызовов в радиосети. Дополнительно консоль позволяет принимать и передавать статусные сообщения и данные. Для управления станцией используется экранное меню. В памяти можно хранить до 43 имён и номеров абонентов.</w:t>
      </w:r>
    </w:p>
    <w:p w:rsidR="00732098" w:rsidRDefault="00401C50"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732098">
        <w:rPr>
          <w:rFonts w:ascii="Arial" w:eastAsia="Times New Roman" w:hAnsi="Arial" w:cs="Arial"/>
          <w:color w:val="000000"/>
          <w:sz w:val="28"/>
          <w:szCs w:val="28"/>
          <w:lang w:eastAsia="ru-RU"/>
        </w:rPr>
        <w:t xml:space="preserve">Коммуникатор CU 45 имеет встроенный цифровой </w:t>
      </w:r>
      <w:proofErr w:type="gramStart"/>
      <w:r w:rsidR="00732098">
        <w:rPr>
          <w:rFonts w:ascii="Arial" w:eastAsia="Times New Roman" w:hAnsi="Arial" w:cs="Arial"/>
          <w:color w:val="000000"/>
          <w:sz w:val="28"/>
          <w:szCs w:val="28"/>
          <w:lang w:eastAsia="ru-RU"/>
        </w:rPr>
        <w:t>ЖК дисплей</w:t>
      </w:r>
      <w:proofErr w:type="gramEnd"/>
      <w:r w:rsidR="00732098">
        <w:rPr>
          <w:rFonts w:ascii="Arial" w:eastAsia="Times New Roman" w:hAnsi="Arial" w:cs="Arial"/>
          <w:color w:val="000000"/>
          <w:sz w:val="28"/>
          <w:szCs w:val="28"/>
          <w:lang w:eastAsia="ru-RU"/>
        </w:rPr>
        <w:t>, микрофон и громкоговоритель. Управление осуществляется при помощи четырёх функциональных клавиш.</w:t>
      </w:r>
    </w:p>
    <w:p w:rsidR="00732098" w:rsidRDefault="00401C50"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00732098">
        <w:rPr>
          <w:rFonts w:ascii="Arial" w:eastAsia="Times New Roman" w:hAnsi="Arial" w:cs="Arial"/>
          <w:color w:val="000000"/>
          <w:sz w:val="28"/>
          <w:szCs w:val="28"/>
          <w:lang w:eastAsia="ru-RU"/>
        </w:rPr>
        <w:t>Через интерфейс MAP 27 к радиостанции могут быть подключены периферийные устройства, например модем для передачи данных.</w:t>
      </w:r>
    </w:p>
    <w:p w:rsidR="00732098" w:rsidRPr="00732098" w:rsidRDefault="00732098" w:rsidP="00732098">
      <w:pPr>
        <w:shd w:val="clear" w:color="auto" w:fill="FFFFFF"/>
        <w:spacing w:after="0" w:line="240" w:lineRule="auto"/>
        <w:outlineLvl w:val="3"/>
        <w:rPr>
          <w:rFonts w:ascii="Arial" w:eastAsia="Times New Roman" w:hAnsi="Arial" w:cs="Arial"/>
          <w:b/>
          <w:bCs/>
          <w:color w:val="000000"/>
          <w:sz w:val="28"/>
          <w:szCs w:val="28"/>
          <w:lang w:eastAsia="ru-RU"/>
        </w:rPr>
      </w:pPr>
    </w:p>
    <w:p w:rsidR="00732098" w:rsidRDefault="00401C50" w:rsidP="00732098">
      <w:pPr>
        <w:shd w:val="clear" w:color="auto" w:fill="FFFFFF"/>
        <w:spacing w:after="0" w:line="240" w:lineRule="auto"/>
        <w:outlineLvl w:val="3"/>
        <w:rPr>
          <w:rFonts w:ascii="Arial" w:eastAsia="Times New Roman" w:hAnsi="Arial" w:cs="Arial"/>
          <w:b/>
          <w:bCs/>
          <w:color w:val="000000"/>
          <w:sz w:val="28"/>
          <w:szCs w:val="28"/>
          <w:lang w:eastAsia="ru-RU"/>
        </w:rPr>
      </w:pPr>
      <w:r>
        <w:rPr>
          <w:rFonts w:ascii="Arial" w:eastAsia="Times New Roman" w:hAnsi="Arial" w:cs="Arial"/>
          <w:b/>
          <w:bCs/>
          <w:color w:val="000000"/>
          <w:sz w:val="28"/>
          <w:szCs w:val="28"/>
          <w:lang w:eastAsia="ru-RU"/>
        </w:rPr>
        <w:t xml:space="preserve">        </w:t>
      </w:r>
      <w:proofErr w:type="spellStart"/>
      <w:r w:rsidR="00732098">
        <w:rPr>
          <w:rFonts w:ascii="Arial" w:eastAsia="Times New Roman" w:hAnsi="Arial" w:cs="Arial"/>
          <w:b/>
          <w:bCs/>
          <w:color w:val="000000"/>
          <w:sz w:val="28"/>
          <w:szCs w:val="28"/>
          <w:lang w:eastAsia="ru-RU"/>
        </w:rPr>
        <w:t>Nokia</w:t>
      </w:r>
      <w:proofErr w:type="spellEnd"/>
      <w:r w:rsidR="00732098">
        <w:rPr>
          <w:rFonts w:ascii="Arial" w:eastAsia="Times New Roman" w:hAnsi="Arial" w:cs="Arial"/>
          <w:b/>
          <w:bCs/>
          <w:color w:val="000000"/>
          <w:sz w:val="28"/>
          <w:szCs w:val="28"/>
          <w:lang w:eastAsia="ru-RU"/>
        </w:rPr>
        <w:t xml:space="preserve"> R72.</w:t>
      </w:r>
    </w:p>
    <w:p w:rsidR="00732098" w:rsidRDefault="00401C50"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proofErr w:type="spellStart"/>
      <w:r w:rsidR="00732098">
        <w:rPr>
          <w:rFonts w:ascii="Arial" w:eastAsia="Times New Roman" w:hAnsi="Arial" w:cs="Arial"/>
          <w:color w:val="000000"/>
          <w:sz w:val="28"/>
          <w:szCs w:val="28"/>
          <w:lang w:eastAsia="ru-RU"/>
        </w:rPr>
        <w:t>Nokia</w:t>
      </w:r>
      <w:proofErr w:type="spellEnd"/>
      <w:r w:rsidR="00732098">
        <w:rPr>
          <w:rFonts w:ascii="Arial" w:eastAsia="Times New Roman" w:hAnsi="Arial" w:cs="Arial"/>
          <w:color w:val="000000"/>
          <w:sz w:val="28"/>
          <w:szCs w:val="28"/>
          <w:lang w:eastAsia="ru-RU"/>
        </w:rPr>
        <w:t xml:space="preserve"> R72 - радиотелефон для работы в сетях MPT 1327/1343 (вес 1,8 кг, выходная мощность 10 Вт в дуплексном и 15 Вт в полудуплексном </w:t>
      </w:r>
      <w:r w:rsidR="002E774E">
        <w:rPr>
          <w:rFonts w:ascii="Arial" w:eastAsia="Times New Roman" w:hAnsi="Arial" w:cs="Arial"/>
          <w:noProof/>
          <w:color w:val="000000"/>
          <w:sz w:val="28"/>
          <w:szCs w:val="28"/>
          <w:lang w:eastAsia="ru-RU"/>
        </w:rPr>
        <w:drawing>
          <wp:anchor distT="0" distB="0" distL="95250" distR="95250" simplePos="0" relativeHeight="251659264" behindDoc="0" locked="0" layoutInCell="1" allowOverlap="0">
            <wp:simplePos x="0" y="0"/>
            <wp:positionH relativeFrom="column">
              <wp:align>right</wp:align>
            </wp:positionH>
            <wp:positionV relativeFrom="line">
              <wp:posOffset>169545</wp:posOffset>
            </wp:positionV>
            <wp:extent cx="2376805" cy="2252980"/>
            <wp:effectExtent l="19050" t="0" r="4445" b="0"/>
            <wp:wrapSquare wrapText="bothSides"/>
            <wp:docPr id="2" name="Рисунок 5" descr="https://www.ixbt.com/mobile/images/trunk/fi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www.ixbt.com/mobile/images/trunk/fig10.jpg"/>
                    <pic:cNvPicPr>
                      <a:picLocks noChangeAspect="1" noChangeArrowheads="1"/>
                    </pic:cNvPicPr>
                  </pic:nvPicPr>
                  <pic:blipFill>
                    <a:blip r:embed="rId46" cstate="print"/>
                    <a:srcRect/>
                    <a:stretch>
                      <a:fillRect/>
                    </a:stretch>
                  </pic:blipFill>
                  <pic:spPr bwMode="auto">
                    <a:xfrm>
                      <a:off x="0" y="0"/>
                      <a:ext cx="2376805" cy="2252980"/>
                    </a:xfrm>
                    <a:prstGeom prst="rect">
                      <a:avLst/>
                    </a:prstGeom>
                    <a:noFill/>
                  </pic:spPr>
                </pic:pic>
              </a:graphicData>
            </a:graphic>
          </wp:anchor>
        </w:drawing>
      </w:r>
      <w:r w:rsidR="00732098">
        <w:rPr>
          <w:rFonts w:ascii="Arial" w:eastAsia="Times New Roman" w:hAnsi="Arial" w:cs="Arial"/>
          <w:color w:val="000000"/>
          <w:sz w:val="28"/>
          <w:szCs w:val="28"/>
          <w:lang w:eastAsia="ru-RU"/>
        </w:rPr>
        <w:t>режиме). Радиотелефон помимо речевой связи предоставляет возможности передачи и приёма кодированных сообщений и данных.</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Телефон удобно использовать в автомобиле. При подключении зарядного провода к гнезду прикуривателя происходит автоматическая зарядка батареи. Телефон имеет память на 97 имён и номеров абонентов, а также позволяет запрограммировать до девяти номеров быстрого набора. Помимо этого, </w:t>
      </w:r>
      <w:r>
        <w:rPr>
          <w:rFonts w:ascii="Arial" w:eastAsia="Times New Roman" w:hAnsi="Arial" w:cs="Arial"/>
          <w:color w:val="000000"/>
          <w:sz w:val="28"/>
          <w:szCs w:val="28"/>
          <w:lang w:eastAsia="ru-RU"/>
        </w:rPr>
        <w:lastRenderedPageBreak/>
        <w:t>телефон обладает целым рядом других возможностей, среди них передача тональных сигналов для подключения к аппаратуре телефонной сети, использование кодового порядкового номера (ESN) и кодов блокировки для защиты от несанкционированного доступа.</w:t>
      </w:r>
    </w:p>
    <w:p w:rsidR="00732098" w:rsidRDefault="00732098" w:rsidP="00732098">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Возможно, вы заметили, что R72 выглядит точно так же, как и знаменитый </w:t>
      </w:r>
      <w:proofErr w:type="spellStart"/>
      <w:r>
        <w:rPr>
          <w:rFonts w:ascii="Arial" w:eastAsia="Times New Roman" w:hAnsi="Arial" w:cs="Arial"/>
          <w:color w:val="000000"/>
          <w:sz w:val="28"/>
          <w:szCs w:val="28"/>
          <w:lang w:eastAsia="ru-RU"/>
        </w:rPr>
        <w:t>Nokia</w:t>
      </w:r>
      <w:proofErr w:type="spellEnd"/>
      <w:r>
        <w:rPr>
          <w:rFonts w:ascii="Arial" w:eastAsia="Times New Roman" w:hAnsi="Arial" w:cs="Arial"/>
          <w:color w:val="000000"/>
          <w:sz w:val="28"/>
          <w:szCs w:val="28"/>
          <w:lang w:eastAsia="ru-RU"/>
        </w:rPr>
        <w:t xml:space="preserve"> 720 - мобильный телефон для использования в сетях NMT 450. </w:t>
      </w:r>
    </w:p>
    <w:p w:rsidR="00135269" w:rsidRPr="004A4128" w:rsidRDefault="00135269" w:rsidP="00135269">
      <w:pPr>
        <w:shd w:val="clear" w:color="auto" w:fill="FFFFFF"/>
        <w:spacing w:after="0" w:line="240" w:lineRule="auto"/>
        <w:jc w:val="both"/>
        <w:textAlignment w:val="baseline"/>
        <w:rPr>
          <w:rFonts w:ascii="Arial" w:eastAsia="Times New Roman" w:hAnsi="Arial" w:cs="Arial"/>
          <w:color w:val="43464B"/>
          <w:sz w:val="28"/>
          <w:szCs w:val="28"/>
          <w:lang w:eastAsia="ru-RU"/>
        </w:rPr>
      </w:pPr>
    </w:p>
    <w:p w:rsidR="00135269" w:rsidRPr="00CE42DF" w:rsidRDefault="00011496" w:rsidP="00135269">
      <w:pPr>
        <w:shd w:val="clear" w:color="auto" w:fill="FFFFFF"/>
        <w:spacing w:after="0" w:line="240" w:lineRule="auto"/>
        <w:jc w:val="both"/>
        <w:textAlignment w:val="baseline"/>
        <w:rPr>
          <w:rFonts w:ascii="Arial" w:eastAsia="Times New Roman" w:hAnsi="Arial" w:cs="Arial"/>
          <w:color w:val="43464B"/>
          <w:sz w:val="28"/>
          <w:szCs w:val="28"/>
          <w:lang w:eastAsia="ru-RU"/>
        </w:rPr>
      </w:pPr>
      <w:r w:rsidRPr="00011496">
        <w:rPr>
          <w:rFonts w:ascii="Arial" w:hAnsi="Arial" w:cs="Arial"/>
          <w:sz w:val="28"/>
          <w:szCs w:val="28"/>
        </w:rPr>
        <w:pict>
          <v:shape id="_x0000_i1039" type="#_x0000_t75" alt="Picture 1." style="width:23.25pt;height:23.25pt"/>
        </w:pict>
      </w:r>
    </w:p>
    <w:p w:rsidR="00F66717" w:rsidRDefault="008C7AD5" w:rsidP="00F66717">
      <w:pPr>
        <w:shd w:val="clear" w:color="auto" w:fill="FFFFFF"/>
        <w:spacing w:after="0" w:line="240" w:lineRule="auto"/>
        <w:jc w:val="both"/>
        <w:rPr>
          <w:rFonts w:ascii="Arial" w:eastAsia="Times New Roman" w:hAnsi="Arial" w:cs="Arial"/>
          <w:bCs/>
          <w:i/>
          <w:color w:val="363636"/>
          <w:sz w:val="28"/>
          <w:szCs w:val="28"/>
          <w:lang w:eastAsia="ru-RU"/>
        </w:rPr>
      </w:pPr>
      <w:r w:rsidRPr="00A27C16">
        <w:rPr>
          <w:rFonts w:ascii="Arial" w:eastAsia="Times New Roman" w:hAnsi="Arial" w:cs="Arial"/>
          <w:bCs/>
          <w:i/>
          <w:color w:val="363636"/>
          <w:sz w:val="28"/>
          <w:szCs w:val="28"/>
          <w:lang w:eastAsia="ru-RU"/>
        </w:rPr>
        <w:t xml:space="preserve">          </w:t>
      </w:r>
      <w:r>
        <w:rPr>
          <w:rFonts w:ascii="Arial" w:eastAsia="Times New Roman" w:hAnsi="Arial" w:cs="Arial"/>
          <w:bCs/>
          <w:i/>
          <w:color w:val="363636"/>
          <w:sz w:val="28"/>
          <w:szCs w:val="28"/>
          <w:lang w:eastAsia="ru-RU"/>
        </w:rPr>
        <w:t xml:space="preserve">2.4 </w:t>
      </w:r>
      <w:r w:rsidR="00F66717" w:rsidRPr="00056A6E">
        <w:rPr>
          <w:rFonts w:ascii="Arial" w:eastAsia="Times New Roman" w:hAnsi="Arial" w:cs="Arial"/>
          <w:bCs/>
          <w:i/>
          <w:color w:val="363636"/>
          <w:sz w:val="28"/>
          <w:szCs w:val="28"/>
          <w:lang w:eastAsia="ru-RU"/>
        </w:rPr>
        <w:t xml:space="preserve">Система </w:t>
      </w:r>
      <w:proofErr w:type="spellStart"/>
      <w:r w:rsidR="00655B9D">
        <w:rPr>
          <w:rFonts w:ascii="Arial" w:eastAsia="Times New Roman" w:hAnsi="Arial" w:cs="Arial"/>
          <w:bCs/>
          <w:i/>
          <w:color w:val="363636"/>
          <w:sz w:val="28"/>
          <w:szCs w:val="28"/>
          <w:lang w:eastAsia="ru-RU"/>
        </w:rPr>
        <w:t>транкинговой</w:t>
      </w:r>
      <w:proofErr w:type="spellEnd"/>
      <w:r w:rsidR="00655B9D">
        <w:rPr>
          <w:rFonts w:ascii="Arial" w:eastAsia="Times New Roman" w:hAnsi="Arial" w:cs="Arial"/>
          <w:bCs/>
          <w:i/>
          <w:color w:val="363636"/>
          <w:sz w:val="28"/>
          <w:szCs w:val="28"/>
          <w:lang w:eastAsia="ru-RU"/>
        </w:rPr>
        <w:t xml:space="preserve"> радиосвязи стандарта </w:t>
      </w:r>
      <w:r w:rsidR="00F66717" w:rsidRPr="00056A6E">
        <w:rPr>
          <w:rFonts w:ascii="Arial" w:eastAsia="Times New Roman" w:hAnsi="Arial" w:cs="Arial"/>
          <w:bCs/>
          <w:i/>
          <w:color w:val="363636"/>
          <w:sz w:val="28"/>
          <w:szCs w:val="28"/>
          <w:lang w:eastAsia="ru-RU"/>
        </w:rPr>
        <w:t>TETRA</w:t>
      </w:r>
    </w:p>
    <w:p w:rsidR="00370658" w:rsidRDefault="00370658" w:rsidP="00F66717">
      <w:pPr>
        <w:shd w:val="clear" w:color="auto" w:fill="FFFFFF"/>
        <w:spacing w:after="0" w:line="240" w:lineRule="auto"/>
        <w:jc w:val="both"/>
        <w:rPr>
          <w:rFonts w:ascii="Arial" w:eastAsia="Times New Roman" w:hAnsi="Arial" w:cs="Arial"/>
          <w:bCs/>
          <w:i/>
          <w:color w:val="363636"/>
          <w:sz w:val="28"/>
          <w:szCs w:val="28"/>
          <w:lang w:eastAsia="ru-RU"/>
        </w:rPr>
      </w:pPr>
    </w:p>
    <w:p w:rsidR="00370658" w:rsidRPr="00370658" w:rsidRDefault="00370658" w:rsidP="00F66717">
      <w:pPr>
        <w:shd w:val="clear" w:color="auto" w:fill="FFFFFF"/>
        <w:spacing w:after="0" w:line="240" w:lineRule="auto"/>
        <w:jc w:val="both"/>
        <w:rPr>
          <w:rFonts w:ascii="Arial" w:eastAsia="Times New Roman" w:hAnsi="Arial" w:cs="Arial"/>
          <w:bCs/>
          <w:color w:val="363636"/>
          <w:sz w:val="28"/>
          <w:szCs w:val="28"/>
          <w:lang w:eastAsia="ru-RU"/>
        </w:rPr>
      </w:pPr>
      <w:r>
        <w:rPr>
          <w:rFonts w:ascii="Arial" w:eastAsia="Times New Roman" w:hAnsi="Arial" w:cs="Arial"/>
          <w:bCs/>
          <w:i/>
          <w:color w:val="363636"/>
          <w:sz w:val="28"/>
          <w:szCs w:val="28"/>
          <w:lang w:eastAsia="ru-RU"/>
        </w:rPr>
        <w:t xml:space="preserve">         </w:t>
      </w:r>
      <w:r>
        <w:rPr>
          <w:rFonts w:ascii="Arial" w:eastAsia="Times New Roman" w:hAnsi="Arial" w:cs="Arial"/>
          <w:bCs/>
          <w:color w:val="363636"/>
          <w:sz w:val="28"/>
          <w:szCs w:val="28"/>
          <w:lang w:eastAsia="ru-RU"/>
        </w:rPr>
        <w:t xml:space="preserve"> 2.4.1 Общие сведения</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p>
    <w:p w:rsidR="00655B9D" w:rsidRPr="00A27C16" w:rsidRDefault="00F66717" w:rsidP="00F66717">
      <w:pPr>
        <w:shd w:val="clear" w:color="auto" w:fill="FFFFFF"/>
        <w:spacing w:after="0" w:line="240" w:lineRule="auto"/>
        <w:jc w:val="both"/>
        <w:rPr>
          <w:rFonts w:ascii="Arial" w:eastAsia="Times New Roman" w:hAnsi="Arial" w:cs="Arial"/>
          <w:i/>
          <w:color w:val="363636"/>
          <w:sz w:val="28"/>
          <w:szCs w:val="28"/>
          <w:lang w:eastAsia="ru-RU"/>
        </w:rPr>
      </w:pPr>
      <w:r>
        <w:rPr>
          <w:rFonts w:ascii="Arial" w:eastAsia="Times New Roman" w:hAnsi="Arial" w:cs="Arial"/>
          <w:color w:val="363636"/>
          <w:sz w:val="28"/>
          <w:szCs w:val="28"/>
          <w:lang w:eastAsia="ru-RU"/>
        </w:rPr>
        <w:t xml:space="preserve">         </w:t>
      </w:r>
      <w:r w:rsidRPr="00056A6E">
        <w:rPr>
          <w:rFonts w:ascii="Arial" w:eastAsia="Times New Roman" w:hAnsi="Arial" w:cs="Arial"/>
          <w:i/>
          <w:color w:val="363636"/>
          <w:sz w:val="28"/>
          <w:szCs w:val="28"/>
          <w:lang w:eastAsia="ru-RU"/>
        </w:rPr>
        <w:t>TETRA</w:t>
      </w:r>
      <w:r w:rsidRPr="00F00269">
        <w:rPr>
          <w:rFonts w:ascii="Arial" w:eastAsia="Times New Roman" w:hAnsi="Arial" w:cs="Arial"/>
          <w:color w:val="363636"/>
          <w:sz w:val="28"/>
          <w:szCs w:val="28"/>
          <w:lang w:eastAsia="ru-RU"/>
        </w:rPr>
        <w:t xml:space="preserve"> представляет собой стандарт цифровой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радиосвязи, состоящий из ряда спецификаций, разработанных Европейским институтом телекоммуникационных стандартов </w:t>
      </w:r>
      <w:r w:rsidRPr="00A27C16">
        <w:rPr>
          <w:rFonts w:ascii="Arial" w:eastAsia="Times New Roman" w:hAnsi="Arial" w:cs="Arial"/>
          <w:i/>
          <w:color w:val="363636"/>
          <w:sz w:val="28"/>
          <w:szCs w:val="28"/>
          <w:lang w:eastAsia="ru-RU"/>
        </w:rPr>
        <w:t>ETSI (</w:t>
      </w:r>
      <w:proofErr w:type="spellStart"/>
      <w:r w:rsidRPr="00A27C16">
        <w:rPr>
          <w:rFonts w:ascii="Arial" w:eastAsia="Times New Roman" w:hAnsi="Arial" w:cs="Arial"/>
          <w:i/>
          <w:color w:val="363636"/>
          <w:sz w:val="28"/>
          <w:szCs w:val="28"/>
          <w:lang w:eastAsia="ru-RU"/>
        </w:rPr>
        <w:t>European</w:t>
      </w:r>
      <w:proofErr w:type="spellEnd"/>
      <w:r w:rsidRPr="00A27C16">
        <w:rPr>
          <w:rFonts w:ascii="Arial" w:eastAsia="Times New Roman" w:hAnsi="Arial" w:cs="Arial"/>
          <w:i/>
          <w:color w:val="363636"/>
          <w:sz w:val="28"/>
          <w:szCs w:val="28"/>
          <w:lang w:eastAsia="ru-RU"/>
        </w:rPr>
        <w:t xml:space="preserve"> </w:t>
      </w:r>
      <w:proofErr w:type="spellStart"/>
      <w:r w:rsidRPr="00A27C16">
        <w:rPr>
          <w:rFonts w:ascii="Arial" w:eastAsia="Times New Roman" w:hAnsi="Arial" w:cs="Arial"/>
          <w:i/>
          <w:color w:val="363636"/>
          <w:sz w:val="28"/>
          <w:szCs w:val="28"/>
          <w:lang w:eastAsia="ru-RU"/>
        </w:rPr>
        <w:t>Telecommunications</w:t>
      </w:r>
      <w:proofErr w:type="spellEnd"/>
      <w:r w:rsidRPr="00A27C16">
        <w:rPr>
          <w:rFonts w:ascii="Arial" w:eastAsia="Times New Roman" w:hAnsi="Arial" w:cs="Arial"/>
          <w:i/>
          <w:color w:val="363636"/>
          <w:sz w:val="28"/>
          <w:szCs w:val="28"/>
          <w:lang w:eastAsia="ru-RU"/>
        </w:rPr>
        <w:t xml:space="preserve"> </w:t>
      </w:r>
      <w:proofErr w:type="spellStart"/>
      <w:r w:rsidRPr="00A27C16">
        <w:rPr>
          <w:rFonts w:ascii="Arial" w:eastAsia="Times New Roman" w:hAnsi="Arial" w:cs="Arial"/>
          <w:i/>
          <w:color w:val="363636"/>
          <w:sz w:val="28"/>
          <w:szCs w:val="28"/>
          <w:lang w:eastAsia="ru-RU"/>
        </w:rPr>
        <w:t>Standards</w:t>
      </w:r>
      <w:proofErr w:type="spellEnd"/>
      <w:r w:rsidRPr="00A27C16">
        <w:rPr>
          <w:rFonts w:ascii="Arial" w:eastAsia="Times New Roman" w:hAnsi="Arial" w:cs="Arial"/>
          <w:i/>
          <w:color w:val="363636"/>
          <w:sz w:val="28"/>
          <w:szCs w:val="28"/>
          <w:lang w:eastAsia="ru-RU"/>
        </w:rPr>
        <w:t xml:space="preserve"> </w:t>
      </w:r>
      <w:proofErr w:type="spellStart"/>
      <w:r w:rsidRPr="00A27C16">
        <w:rPr>
          <w:rFonts w:ascii="Arial" w:eastAsia="Times New Roman" w:hAnsi="Arial" w:cs="Arial"/>
          <w:i/>
          <w:color w:val="363636"/>
          <w:sz w:val="28"/>
          <w:szCs w:val="28"/>
          <w:lang w:eastAsia="ru-RU"/>
        </w:rPr>
        <w:t>Institute</w:t>
      </w:r>
      <w:proofErr w:type="spellEnd"/>
      <w:r w:rsidRPr="00A27C16">
        <w:rPr>
          <w:rFonts w:ascii="Arial" w:eastAsia="Times New Roman" w:hAnsi="Arial" w:cs="Arial"/>
          <w:i/>
          <w:color w:val="363636"/>
          <w:sz w:val="28"/>
          <w:szCs w:val="28"/>
          <w:lang w:eastAsia="ru-RU"/>
        </w:rPr>
        <w:t xml:space="preserve">). </w:t>
      </w:r>
    </w:p>
    <w:p w:rsidR="00A27C16" w:rsidRDefault="00655B9D"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00F66717" w:rsidRPr="00F00269">
        <w:rPr>
          <w:rFonts w:ascii="Arial" w:eastAsia="Times New Roman" w:hAnsi="Arial" w:cs="Arial"/>
          <w:color w:val="363636"/>
          <w:sz w:val="28"/>
          <w:szCs w:val="28"/>
          <w:lang w:eastAsia="ru-RU"/>
        </w:rPr>
        <w:t xml:space="preserve">Стандарт TETRA создавался как единый общеевропейский цифровой стандарт. Поэтому до апреля 1997 г. аббревиатура TETRA означала </w:t>
      </w:r>
      <w:proofErr w:type="spellStart"/>
      <w:r w:rsidR="00F66717" w:rsidRPr="00F00269">
        <w:rPr>
          <w:rFonts w:ascii="Arial" w:eastAsia="Times New Roman" w:hAnsi="Arial" w:cs="Arial"/>
          <w:color w:val="363636"/>
          <w:sz w:val="28"/>
          <w:szCs w:val="28"/>
          <w:lang w:eastAsia="ru-RU"/>
        </w:rPr>
        <w:t>Трансевропейское</w:t>
      </w:r>
      <w:proofErr w:type="spellEnd"/>
      <w:r w:rsidR="00F66717" w:rsidRPr="00F00269">
        <w:rPr>
          <w:rFonts w:ascii="Arial" w:eastAsia="Times New Roman" w:hAnsi="Arial" w:cs="Arial"/>
          <w:color w:val="363636"/>
          <w:sz w:val="28"/>
          <w:szCs w:val="28"/>
          <w:lang w:eastAsia="ru-RU"/>
        </w:rPr>
        <w:t xml:space="preserve"> </w:t>
      </w:r>
      <w:proofErr w:type="spellStart"/>
      <w:r w:rsidR="00F66717" w:rsidRPr="00F00269">
        <w:rPr>
          <w:rFonts w:ascii="Arial" w:eastAsia="Times New Roman" w:hAnsi="Arial" w:cs="Arial"/>
          <w:color w:val="363636"/>
          <w:sz w:val="28"/>
          <w:szCs w:val="28"/>
          <w:lang w:eastAsia="ru-RU"/>
        </w:rPr>
        <w:t>транкинговое</w:t>
      </w:r>
      <w:proofErr w:type="spellEnd"/>
      <w:r w:rsidR="00F66717" w:rsidRPr="00F00269">
        <w:rPr>
          <w:rFonts w:ascii="Arial" w:eastAsia="Times New Roman" w:hAnsi="Arial" w:cs="Arial"/>
          <w:color w:val="363636"/>
          <w:sz w:val="28"/>
          <w:szCs w:val="28"/>
          <w:lang w:eastAsia="ru-RU"/>
        </w:rPr>
        <w:t xml:space="preserve"> радио (</w:t>
      </w:r>
      <w:proofErr w:type="spellStart"/>
      <w:r w:rsidR="00F66717" w:rsidRPr="00F00269">
        <w:rPr>
          <w:rFonts w:ascii="Arial" w:eastAsia="Times New Roman" w:hAnsi="Arial" w:cs="Arial"/>
          <w:color w:val="363636"/>
          <w:sz w:val="28"/>
          <w:szCs w:val="28"/>
          <w:lang w:eastAsia="ru-RU"/>
        </w:rPr>
        <w:t>Trans-European</w:t>
      </w:r>
      <w:proofErr w:type="spellEnd"/>
      <w:r w:rsidR="00F66717" w:rsidRPr="00F00269">
        <w:rPr>
          <w:rFonts w:ascii="Arial" w:eastAsia="Times New Roman" w:hAnsi="Arial" w:cs="Arial"/>
          <w:color w:val="363636"/>
          <w:sz w:val="28"/>
          <w:szCs w:val="28"/>
          <w:lang w:eastAsia="ru-RU"/>
        </w:rPr>
        <w:t xml:space="preserve"> </w:t>
      </w:r>
      <w:proofErr w:type="spellStart"/>
      <w:r w:rsidR="00F66717" w:rsidRPr="00F00269">
        <w:rPr>
          <w:rFonts w:ascii="Arial" w:eastAsia="Times New Roman" w:hAnsi="Arial" w:cs="Arial"/>
          <w:color w:val="363636"/>
          <w:sz w:val="28"/>
          <w:szCs w:val="28"/>
          <w:lang w:eastAsia="ru-RU"/>
        </w:rPr>
        <w:t>Trunked</w:t>
      </w:r>
      <w:proofErr w:type="spellEnd"/>
      <w:r w:rsidR="00F66717" w:rsidRPr="00F00269">
        <w:rPr>
          <w:rFonts w:ascii="Arial" w:eastAsia="Times New Roman" w:hAnsi="Arial" w:cs="Arial"/>
          <w:color w:val="363636"/>
          <w:sz w:val="28"/>
          <w:szCs w:val="28"/>
          <w:lang w:eastAsia="ru-RU"/>
        </w:rPr>
        <w:t xml:space="preserve"> </w:t>
      </w:r>
      <w:proofErr w:type="spellStart"/>
      <w:r w:rsidR="00F66717" w:rsidRPr="00F00269">
        <w:rPr>
          <w:rFonts w:ascii="Arial" w:eastAsia="Times New Roman" w:hAnsi="Arial" w:cs="Arial"/>
          <w:color w:val="363636"/>
          <w:sz w:val="28"/>
          <w:szCs w:val="28"/>
          <w:lang w:eastAsia="ru-RU"/>
        </w:rPr>
        <w:t>RAdio</w:t>
      </w:r>
      <w:proofErr w:type="spellEnd"/>
      <w:r w:rsidR="00F66717" w:rsidRPr="00F00269">
        <w:rPr>
          <w:rFonts w:ascii="Arial" w:eastAsia="Times New Roman" w:hAnsi="Arial" w:cs="Arial"/>
          <w:color w:val="363636"/>
          <w:sz w:val="28"/>
          <w:szCs w:val="28"/>
          <w:lang w:eastAsia="ru-RU"/>
        </w:rPr>
        <w:t xml:space="preserve">). Однако в связи с большим интересом, проявленным к стандарту в других регионах, территория его действия не ограничивается только Европой. </w:t>
      </w:r>
    </w:p>
    <w:p w:rsidR="00F66717" w:rsidRPr="00EE1FE4" w:rsidRDefault="00A27C16" w:rsidP="00F66717">
      <w:pPr>
        <w:shd w:val="clear" w:color="auto" w:fill="FFFFFF"/>
        <w:spacing w:after="0" w:line="240" w:lineRule="auto"/>
        <w:jc w:val="both"/>
        <w:rPr>
          <w:rFonts w:ascii="Arial" w:eastAsia="Times New Roman" w:hAnsi="Arial" w:cs="Arial"/>
          <w:i/>
          <w:color w:val="363636"/>
          <w:sz w:val="28"/>
          <w:szCs w:val="28"/>
          <w:lang w:eastAsia="ru-RU"/>
        </w:rPr>
      </w:pPr>
      <w:r>
        <w:rPr>
          <w:rFonts w:ascii="Arial" w:eastAsia="Times New Roman" w:hAnsi="Arial" w:cs="Arial"/>
          <w:color w:val="363636"/>
          <w:sz w:val="28"/>
          <w:szCs w:val="28"/>
          <w:lang w:eastAsia="ru-RU"/>
        </w:rPr>
        <w:t xml:space="preserve">         </w:t>
      </w:r>
      <w:r w:rsidR="00F66717" w:rsidRPr="00EE1FE4">
        <w:rPr>
          <w:rFonts w:ascii="Arial" w:eastAsia="Times New Roman" w:hAnsi="Arial" w:cs="Arial"/>
          <w:i/>
          <w:color w:val="363636"/>
          <w:sz w:val="28"/>
          <w:szCs w:val="28"/>
          <w:lang w:eastAsia="ru-RU"/>
        </w:rPr>
        <w:t xml:space="preserve">В настоящее время TETRA расшифровывается как Наземное </w:t>
      </w:r>
      <w:proofErr w:type="spellStart"/>
      <w:r w:rsidR="00F66717" w:rsidRPr="00EE1FE4">
        <w:rPr>
          <w:rFonts w:ascii="Arial" w:eastAsia="Times New Roman" w:hAnsi="Arial" w:cs="Arial"/>
          <w:i/>
          <w:color w:val="363636"/>
          <w:sz w:val="28"/>
          <w:szCs w:val="28"/>
          <w:lang w:eastAsia="ru-RU"/>
        </w:rPr>
        <w:t>транкинговое</w:t>
      </w:r>
      <w:proofErr w:type="spellEnd"/>
      <w:r w:rsidR="00F66717" w:rsidRPr="00EE1FE4">
        <w:rPr>
          <w:rFonts w:ascii="Arial" w:eastAsia="Times New Roman" w:hAnsi="Arial" w:cs="Arial"/>
          <w:i/>
          <w:color w:val="363636"/>
          <w:sz w:val="28"/>
          <w:szCs w:val="28"/>
          <w:lang w:eastAsia="ru-RU"/>
        </w:rPr>
        <w:t xml:space="preserve"> радио (</w:t>
      </w:r>
      <w:proofErr w:type="spellStart"/>
      <w:r w:rsidR="00F66717" w:rsidRPr="00EE1FE4">
        <w:rPr>
          <w:rFonts w:ascii="Arial" w:eastAsia="Times New Roman" w:hAnsi="Arial" w:cs="Arial"/>
          <w:i/>
          <w:color w:val="363636"/>
          <w:sz w:val="28"/>
          <w:szCs w:val="28"/>
          <w:lang w:eastAsia="ru-RU"/>
        </w:rPr>
        <w:t>TErrestrial</w:t>
      </w:r>
      <w:proofErr w:type="spellEnd"/>
      <w:r w:rsidR="00F66717" w:rsidRPr="00EE1FE4">
        <w:rPr>
          <w:rFonts w:ascii="Arial" w:eastAsia="Times New Roman" w:hAnsi="Arial" w:cs="Arial"/>
          <w:i/>
          <w:color w:val="363636"/>
          <w:sz w:val="28"/>
          <w:szCs w:val="28"/>
          <w:lang w:eastAsia="ru-RU"/>
        </w:rPr>
        <w:t xml:space="preserve"> </w:t>
      </w:r>
      <w:proofErr w:type="spellStart"/>
      <w:r w:rsidR="00F66717" w:rsidRPr="00EE1FE4">
        <w:rPr>
          <w:rFonts w:ascii="Arial" w:eastAsia="Times New Roman" w:hAnsi="Arial" w:cs="Arial"/>
          <w:i/>
          <w:color w:val="363636"/>
          <w:sz w:val="28"/>
          <w:szCs w:val="28"/>
          <w:lang w:eastAsia="ru-RU"/>
        </w:rPr>
        <w:t>Trunked</w:t>
      </w:r>
      <w:proofErr w:type="spellEnd"/>
      <w:r w:rsidR="00F66717" w:rsidRPr="00EE1FE4">
        <w:rPr>
          <w:rFonts w:ascii="Arial" w:eastAsia="Times New Roman" w:hAnsi="Arial" w:cs="Arial"/>
          <w:i/>
          <w:color w:val="363636"/>
          <w:sz w:val="28"/>
          <w:szCs w:val="28"/>
          <w:lang w:eastAsia="ru-RU"/>
        </w:rPr>
        <w:t xml:space="preserve"> </w:t>
      </w:r>
      <w:proofErr w:type="spellStart"/>
      <w:r w:rsidR="00F66717" w:rsidRPr="00EE1FE4">
        <w:rPr>
          <w:rFonts w:ascii="Arial" w:eastAsia="Times New Roman" w:hAnsi="Arial" w:cs="Arial"/>
          <w:i/>
          <w:color w:val="363636"/>
          <w:sz w:val="28"/>
          <w:szCs w:val="28"/>
          <w:lang w:eastAsia="ru-RU"/>
        </w:rPr>
        <w:t>RAdio</w:t>
      </w:r>
      <w:proofErr w:type="spellEnd"/>
      <w:r w:rsidR="00F66717" w:rsidRPr="00EE1FE4">
        <w:rPr>
          <w:rFonts w:ascii="Arial" w:eastAsia="Times New Roman" w:hAnsi="Arial" w:cs="Arial"/>
          <w:i/>
          <w:color w:val="363636"/>
          <w:sz w:val="28"/>
          <w:szCs w:val="28"/>
          <w:lang w:eastAsia="ru-RU"/>
        </w:rPr>
        <w:t>).</w:t>
      </w:r>
    </w:p>
    <w:p w:rsidR="00F66717"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TETRA - открытый стандарт, т. е. предполагается, что оборудование различных производителей будет совместимо. Доступ к спецификациям TETRA свободен для всех заинтересованных сторон, вступивших в ассоциацию «Меморандум о взаимопонимании и содействии стандарту TETRA» (</w:t>
      </w:r>
      <w:proofErr w:type="spellStart"/>
      <w:r w:rsidRPr="00F00269">
        <w:rPr>
          <w:rFonts w:ascii="Arial" w:eastAsia="Times New Roman" w:hAnsi="Arial" w:cs="Arial"/>
          <w:color w:val="363636"/>
          <w:sz w:val="28"/>
          <w:szCs w:val="28"/>
          <w:lang w:eastAsia="ru-RU"/>
        </w:rPr>
        <w:t>MoU</w:t>
      </w:r>
      <w:proofErr w:type="spellEnd"/>
      <w:r w:rsidRPr="00F00269">
        <w:rPr>
          <w:rFonts w:ascii="Arial" w:eastAsia="Times New Roman" w:hAnsi="Arial" w:cs="Arial"/>
          <w:color w:val="363636"/>
          <w:sz w:val="28"/>
          <w:szCs w:val="28"/>
          <w:lang w:eastAsia="ru-RU"/>
        </w:rPr>
        <w:t xml:space="preserve"> TETRA). Ассоциация, в которую в конце 2001 г. входило более 80 участников, объединяет разработчиков, производителей, испытательные лаборатории и пользователей различных стран.</w:t>
      </w:r>
    </w:p>
    <w:p w:rsidR="00E56E62" w:rsidRPr="00E56E62" w:rsidRDefault="00E56E62"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hAnsi="Arial" w:cs="Arial"/>
          <w:sz w:val="28"/>
          <w:szCs w:val="28"/>
        </w:rPr>
        <w:t xml:space="preserve">         </w:t>
      </w:r>
      <w:r w:rsidRPr="00E56E62">
        <w:rPr>
          <w:rFonts w:ascii="Arial" w:hAnsi="Arial" w:cs="Arial"/>
          <w:sz w:val="28"/>
          <w:szCs w:val="28"/>
        </w:rPr>
        <w:t xml:space="preserve">TETRA современный цифровой стандарт, разработанный на основе технологии GSM и ориентированный на создание систем связи эффективно и экономично решающих задачу гибкой коммуникации между различными группами пользователей с обеспечением многоуровневой </w:t>
      </w:r>
      <w:proofErr w:type="spellStart"/>
      <w:r w:rsidRPr="00E56E62">
        <w:rPr>
          <w:rFonts w:ascii="Arial" w:hAnsi="Arial" w:cs="Arial"/>
          <w:sz w:val="28"/>
          <w:szCs w:val="28"/>
        </w:rPr>
        <w:t>приоритезации</w:t>
      </w:r>
      <w:proofErr w:type="spellEnd"/>
      <w:r w:rsidRPr="00E56E62">
        <w:rPr>
          <w:rFonts w:ascii="Arial" w:hAnsi="Arial" w:cs="Arial"/>
          <w:sz w:val="28"/>
          <w:szCs w:val="28"/>
        </w:rPr>
        <w:t xml:space="preserve"> вызовов и защищенности информации. Основными пользователями систем стандарта TETRA являются силовые ведомства, аэропорты, производственный сектор.</w:t>
      </w:r>
    </w:p>
    <w:p w:rsidR="00EE1FE4"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Стандарт TETRA состоит из двух частей: </w:t>
      </w:r>
    </w:p>
    <w:p w:rsidR="00EE1FE4" w:rsidRDefault="00EE1FE4"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 </w:t>
      </w:r>
      <w:r w:rsidR="00F66717" w:rsidRPr="00F00269">
        <w:rPr>
          <w:rFonts w:ascii="Arial" w:eastAsia="Times New Roman" w:hAnsi="Arial" w:cs="Arial"/>
          <w:color w:val="363636"/>
          <w:sz w:val="28"/>
          <w:szCs w:val="28"/>
          <w:lang w:eastAsia="ru-RU"/>
        </w:rPr>
        <w:t xml:space="preserve">TETRA V+D (TETRA </w:t>
      </w:r>
      <w:proofErr w:type="spellStart"/>
      <w:r w:rsidR="00F66717" w:rsidRPr="00F00269">
        <w:rPr>
          <w:rFonts w:ascii="Arial" w:eastAsia="Times New Roman" w:hAnsi="Arial" w:cs="Arial"/>
          <w:color w:val="363636"/>
          <w:sz w:val="28"/>
          <w:szCs w:val="28"/>
          <w:lang w:eastAsia="ru-RU"/>
        </w:rPr>
        <w:t>Voice+Data</w:t>
      </w:r>
      <w:proofErr w:type="spellEnd"/>
      <w:r w:rsidR="00F66717" w:rsidRPr="00F00269">
        <w:rPr>
          <w:rFonts w:ascii="Arial" w:eastAsia="Times New Roman" w:hAnsi="Arial" w:cs="Arial"/>
          <w:color w:val="363636"/>
          <w:sz w:val="28"/>
          <w:szCs w:val="28"/>
          <w:lang w:eastAsia="ru-RU"/>
        </w:rPr>
        <w:t xml:space="preserve">) - стандарта на интегрированную систему передачи речи и данных, </w:t>
      </w:r>
    </w:p>
    <w:p w:rsidR="00F66717" w:rsidRPr="00F00269" w:rsidRDefault="00EE1FE4"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lastRenderedPageBreak/>
        <w:t xml:space="preserve">        </w:t>
      </w:r>
      <w:r w:rsidR="00F66717" w:rsidRPr="00F00269">
        <w:rPr>
          <w:rFonts w:ascii="Arial" w:eastAsia="Times New Roman" w:hAnsi="Arial" w:cs="Arial"/>
          <w:color w:val="363636"/>
          <w:sz w:val="28"/>
          <w:szCs w:val="28"/>
          <w:lang w:eastAsia="ru-RU"/>
        </w:rPr>
        <w:t xml:space="preserve"> </w:t>
      </w:r>
      <w:r>
        <w:rPr>
          <w:rFonts w:ascii="Arial" w:eastAsia="Times New Roman" w:hAnsi="Arial" w:cs="Arial"/>
          <w:color w:val="363636"/>
          <w:sz w:val="28"/>
          <w:szCs w:val="28"/>
          <w:lang w:eastAsia="ru-RU"/>
        </w:rPr>
        <w:t>-</w:t>
      </w:r>
      <w:r w:rsidR="003941ED">
        <w:rPr>
          <w:rFonts w:ascii="Arial" w:eastAsia="Times New Roman" w:hAnsi="Arial" w:cs="Arial"/>
          <w:color w:val="363636"/>
          <w:sz w:val="28"/>
          <w:szCs w:val="28"/>
          <w:lang w:eastAsia="ru-RU"/>
        </w:rPr>
        <w:t xml:space="preserve"> </w:t>
      </w:r>
      <w:r w:rsidR="00F66717" w:rsidRPr="00F00269">
        <w:rPr>
          <w:rFonts w:ascii="Arial" w:eastAsia="Times New Roman" w:hAnsi="Arial" w:cs="Arial"/>
          <w:color w:val="363636"/>
          <w:sz w:val="28"/>
          <w:szCs w:val="28"/>
          <w:lang w:eastAsia="ru-RU"/>
        </w:rPr>
        <w:t xml:space="preserve">TETRA PDO (TETRA </w:t>
      </w:r>
      <w:proofErr w:type="spellStart"/>
      <w:r w:rsidR="00F66717" w:rsidRPr="00F00269">
        <w:rPr>
          <w:rFonts w:ascii="Arial" w:eastAsia="Times New Roman" w:hAnsi="Arial" w:cs="Arial"/>
          <w:color w:val="363636"/>
          <w:sz w:val="28"/>
          <w:szCs w:val="28"/>
          <w:lang w:eastAsia="ru-RU"/>
        </w:rPr>
        <w:t>Packet</w:t>
      </w:r>
      <w:proofErr w:type="spellEnd"/>
      <w:r w:rsidR="00F66717" w:rsidRPr="00F00269">
        <w:rPr>
          <w:rFonts w:ascii="Arial" w:eastAsia="Times New Roman" w:hAnsi="Arial" w:cs="Arial"/>
          <w:color w:val="363636"/>
          <w:sz w:val="28"/>
          <w:szCs w:val="28"/>
          <w:lang w:eastAsia="ru-RU"/>
        </w:rPr>
        <w:t xml:space="preserve"> </w:t>
      </w:r>
      <w:proofErr w:type="spellStart"/>
      <w:r w:rsidR="00F66717" w:rsidRPr="00F00269">
        <w:rPr>
          <w:rFonts w:ascii="Arial" w:eastAsia="Times New Roman" w:hAnsi="Arial" w:cs="Arial"/>
          <w:color w:val="363636"/>
          <w:sz w:val="28"/>
          <w:szCs w:val="28"/>
          <w:lang w:eastAsia="ru-RU"/>
        </w:rPr>
        <w:t>Data</w:t>
      </w:r>
      <w:proofErr w:type="spellEnd"/>
      <w:r w:rsidR="00F66717" w:rsidRPr="00F00269">
        <w:rPr>
          <w:rFonts w:ascii="Arial" w:eastAsia="Times New Roman" w:hAnsi="Arial" w:cs="Arial"/>
          <w:color w:val="363636"/>
          <w:sz w:val="28"/>
          <w:szCs w:val="28"/>
          <w:lang w:eastAsia="ru-RU"/>
        </w:rPr>
        <w:t xml:space="preserve"> </w:t>
      </w:r>
      <w:proofErr w:type="spellStart"/>
      <w:r w:rsidR="00F66717" w:rsidRPr="00F00269">
        <w:rPr>
          <w:rFonts w:ascii="Arial" w:eastAsia="Times New Roman" w:hAnsi="Arial" w:cs="Arial"/>
          <w:color w:val="363636"/>
          <w:sz w:val="28"/>
          <w:szCs w:val="28"/>
          <w:lang w:eastAsia="ru-RU"/>
        </w:rPr>
        <w:t>Optimized</w:t>
      </w:r>
      <w:proofErr w:type="spellEnd"/>
      <w:r w:rsidR="00F66717" w:rsidRPr="00F00269">
        <w:rPr>
          <w:rFonts w:ascii="Arial" w:eastAsia="Times New Roman" w:hAnsi="Arial" w:cs="Arial"/>
          <w:color w:val="363636"/>
          <w:sz w:val="28"/>
          <w:szCs w:val="28"/>
          <w:lang w:eastAsia="ru-RU"/>
        </w:rPr>
        <w:t xml:space="preserve">) - стандарта, описывающего специальный вариант </w:t>
      </w:r>
      <w:proofErr w:type="spellStart"/>
      <w:r w:rsidR="00F66717" w:rsidRPr="00F00269">
        <w:rPr>
          <w:rFonts w:ascii="Arial" w:eastAsia="Times New Roman" w:hAnsi="Arial" w:cs="Arial"/>
          <w:color w:val="363636"/>
          <w:sz w:val="28"/>
          <w:szCs w:val="28"/>
          <w:lang w:eastAsia="ru-RU"/>
        </w:rPr>
        <w:t>транкинговой</w:t>
      </w:r>
      <w:proofErr w:type="spellEnd"/>
      <w:r w:rsidR="00F66717" w:rsidRPr="00F00269">
        <w:rPr>
          <w:rFonts w:ascii="Arial" w:eastAsia="Times New Roman" w:hAnsi="Arial" w:cs="Arial"/>
          <w:color w:val="363636"/>
          <w:sz w:val="28"/>
          <w:szCs w:val="28"/>
          <w:lang w:eastAsia="ru-RU"/>
        </w:rPr>
        <w:t xml:space="preserve"> системы, ориентированный только на передачу данных.</w:t>
      </w:r>
    </w:p>
    <w:p w:rsidR="00F66717"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стандарт TETRA входят спецификации беспроводного интерфейса, интерфейсов между сетью TETRA и цифровой сетью с интеграцией услуг (ISDN), телефонной сетью общего пользования</w:t>
      </w:r>
      <w:r w:rsidR="00370658" w:rsidRPr="00370658">
        <w:rPr>
          <w:rFonts w:ascii="Arial" w:eastAsia="Times New Roman" w:hAnsi="Arial" w:cs="Arial"/>
          <w:color w:val="363636"/>
          <w:sz w:val="28"/>
          <w:szCs w:val="28"/>
          <w:lang w:eastAsia="ru-RU"/>
        </w:rPr>
        <w:t xml:space="preserve"> (</w:t>
      </w:r>
      <w:r w:rsidR="00370658">
        <w:rPr>
          <w:rFonts w:ascii="Arial" w:eastAsia="Times New Roman" w:hAnsi="Arial" w:cs="Arial"/>
          <w:color w:val="363636"/>
          <w:sz w:val="28"/>
          <w:szCs w:val="28"/>
          <w:lang w:val="en-US" w:eastAsia="ru-RU"/>
        </w:rPr>
        <w:t>PSTN</w:t>
      </w:r>
      <w:r w:rsidR="00370658" w:rsidRPr="00370658">
        <w:rPr>
          <w:rFonts w:ascii="Arial" w:eastAsia="Times New Roman" w:hAnsi="Arial" w:cs="Arial"/>
          <w:color w:val="363636"/>
          <w:sz w:val="28"/>
          <w:szCs w:val="28"/>
          <w:lang w:eastAsia="ru-RU"/>
        </w:rPr>
        <w:t>)</w:t>
      </w:r>
      <w:r w:rsidRPr="00F00269">
        <w:rPr>
          <w:rFonts w:ascii="Arial" w:eastAsia="Times New Roman" w:hAnsi="Arial" w:cs="Arial"/>
          <w:color w:val="363636"/>
          <w:sz w:val="28"/>
          <w:szCs w:val="28"/>
          <w:lang w:eastAsia="ru-RU"/>
        </w:rPr>
        <w:t>, сетью передачи данных</w:t>
      </w:r>
      <w:r w:rsidR="00370658" w:rsidRPr="00370658">
        <w:rPr>
          <w:rFonts w:ascii="Arial" w:eastAsia="Times New Roman" w:hAnsi="Arial" w:cs="Arial"/>
          <w:color w:val="363636"/>
          <w:sz w:val="28"/>
          <w:szCs w:val="28"/>
          <w:lang w:eastAsia="ru-RU"/>
        </w:rPr>
        <w:t xml:space="preserve"> (</w:t>
      </w:r>
      <w:r w:rsidR="00370658">
        <w:rPr>
          <w:rFonts w:ascii="Arial" w:eastAsia="Times New Roman" w:hAnsi="Arial" w:cs="Arial"/>
          <w:color w:val="363636"/>
          <w:sz w:val="28"/>
          <w:szCs w:val="28"/>
          <w:lang w:val="en-US" w:eastAsia="ru-RU"/>
        </w:rPr>
        <w:t>PDN</w:t>
      </w:r>
      <w:r w:rsidR="00370658" w:rsidRPr="00370658">
        <w:rPr>
          <w:rFonts w:ascii="Arial" w:eastAsia="Times New Roman" w:hAnsi="Arial" w:cs="Arial"/>
          <w:color w:val="363636"/>
          <w:sz w:val="28"/>
          <w:szCs w:val="28"/>
          <w:lang w:eastAsia="ru-RU"/>
        </w:rPr>
        <w:t>)</w:t>
      </w:r>
      <w:r w:rsidRPr="00F00269">
        <w:rPr>
          <w:rFonts w:ascii="Arial" w:eastAsia="Times New Roman" w:hAnsi="Arial" w:cs="Arial"/>
          <w:color w:val="363636"/>
          <w:sz w:val="28"/>
          <w:szCs w:val="28"/>
          <w:lang w:eastAsia="ru-RU"/>
        </w:rPr>
        <w:t>, учрежденческими АТС и т. п. В станда</w:t>
      </w:r>
      <w:proofErr w:type="gramStart"/>
      <w:r w:rsidRPr="00F00269">
        <w:rPr>
          <w:rFonts w:ascii="Arial" w:eastAsia="Times New Roman" w:hAnsi="Arial" w:cs="Arial"/>
          <w:color w:val="363636"/>
          <w:sz w:val="28"/>
          <w:szCs w:val="28"/>
          <w:lang w:eastAsia="ru-RU"/>
        </w:rPr>
        <w:t>рт вкл</w:t>
      </w:r>
      <w:proofErr w:type="gramEnd"/>
      <w:r w:rsidRPr="00F00269">
        <w:rPr>
          <w:rFonts w:ascii="Arial" w:eastAsia="Times New Roman" w:hAnsi="Arial" w:cs="Arial"/>
          <w:color w:val="363636"/>
          <w:sz w:val="28"/>
          <w:szCs w:val="28"/>
          <w:lang w:eastAsia="ru-RU"/>
        </w:rPr>
        <w:t>ючено описание всех основных и дополнительных услуг, предоставляемых сетями TETRA. Специфицированы также интерфейсы локального и внешнего централизованного управления сетью.</w:t>
      </w:r>
    </w:p>
    <w:p w:rsidR="00AF7529" w:rsidRDefault="00AF7529" w:rsidP="00F66717">
      <w:pPr>
        <w:shd w:val="clear" w:color="auto" w:fill="FFFFFF"/>
        <w:spacing w:after="0" w:line="240" w:lineRule="auto"/>
        <w:jc w:val="both"/>
        <w:rPr>
          <w:rFonts w:ascii="Arial" w:eastAsia="Times New Roman" w:hAnsi="Arial" w:cs="Arial"/>
          <w:color w:val="363636"/>
          <w:sz w:val="28"/>
          <w:szCs w:val="28"/>
          <w:lang w:eastAsia="ru-RU"/>
        </w:rPr>
      </w:pPr>
    </w:p>
    <w:p w:rsidR="00AF7529" w:rsidRDefault="00AF7529" w:rsidP="00F66717">
      <w:pPr>
        <w:shd w:val="clear" w:color="auto" w:fill="FFFFFF"/>
        <w:spacing w:after="0" w:line="240" w:lineRule="auto"/>
        <w:jc w:val="both"/>
        <w:rPr>
          <w:rFonts w:ascii="Arial" w:eastAsia="Times New Roman" w:hAnsi="Arial" w:cs="Arial"/>
          <w:color w:val="363636"/>
          <w:sz w:val="28"/>
          <w:szCs w:val="28"/>
          <w:lang w:eastAsia="ru-RU"/>
        </w:rPr>
      </w:pPr>
    </w:p>
    <w:p w:rsidR="00AF7529" w:rsidRPr="00372D18" w:rsidRDefault="00AF7529" w:rsidP="00F66717">
      <w:pPr>
        <w:shd w:val="clear" w:color="auto" w:fill="FFFFFF"/>
        <w:spacing w:after="0" w:line="240" w:lineRule="auto"/>
        <w:jc w:val="both"/>
        <w:rPr>
          <w:rFonts w:ascii="Arial" w:hAnsi="Arial" w:cs="Arial"/>
          <w:sz w:val="28"/>
          <w:szCs w:val="28"/>
          <w:shd w:val="clear" w:color="auto" w:fill="FFFFFF"/>
        </w:rPr>
      </w:pPr>
      <w:r w:rsidRPr="00372D18">
        <w:rPr>
          <w:rFonts w:ascii="Arial" w:eastAsia="Times New Roman" w:hAnsi="Arial" w:cs="Arial"/>
          <w:sz w:val="28"/>
          <w:szCs w:val="28"/>
          <w:lang w:eastAsia="ru-RU"/>
        </w:rPr>
        <w:t xml:space="preserve">         2.4.2  Архитектура  сети </w:t>
      </w:r>
      <w:r w:rsidRPr="00372D18">
        <w:rPr>
          <w:rFonts w:ascii="Arial" w:hAnsi="Arial" w:cs="Arial"/>
          <w:sz w:val="28"/>
          <w:szCs w:val="28"/>
          <w:shd w:val="clear" w:color="auto" w:fill="FFFFFF"/>
        </w:rPr>
        <w:t>TETRA</w:t>
      </w:r>
    </w:p>
    <w:p w:rsidR="005157C5" w:rsidRPr="00372D18" w:rsidRDefault="005157C5" w:rsidP="00F66717">
      <w:pPr>
        <w:shd w:val="clear" w:color="auto" w:fill="FFFFFF"/>
        <w:spacing w:after="0" w:line="240" w:lineRule="auto"/>
        <w:jc w:val="both"/>
        <w:rPr>
          <w:rFonts w:ascii="Arial" w:hAnsi="Arial" w:cs="Arial"/>
          <w:sz w:val="28"/>
          <w:szCs w:val="28"/>
          <w:shd w:val="clear" w:color="auto" w:fill="FFFFFF"/>
        </w:rPr>
      </w:pPr>
    </w:p>
    <w:p w:rsidR="005157C5" w:rsidRPr="00372D18" w:rsidRDefault="005157C5" w:rsidP="005157C5">
      <w:p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 xml:space="preserve">        Функциональные схемы построения различных  стандарта TETRA представляются как совокупность элементов сети, соединенных определенными специфицированными интерфейсами. Сети стандарта TETRA содержат следующие основные элементы:</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базовая приемопередающая станция (БС) - обеспечивает связь в определенной зоне (ячейке). БС выполняет основные функции, связанные с передачей радиосигналов: сопряжение с МС, шифрование линий связи, пространственно-разнесенный прием, управление выходной мощностью мобильных PC, управление радиоканалами;</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устройство управления БС (BCF) - элемент сети с возможностями коммутации, который управляет несколькими БС и обеспечивает доступ к внешним сетям ISDN, PSTN, PDN;</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 xml:space="preserve">контроллер БС (BSC) - элемент сети с большими по сравнению с устройством BCF коммутационными возможностями, позволяющий обмениваться данными между несколькими BCF. Так же, как и BCF обеспечивает доступ к внешним сетям. BSC имеет гибкую модульную структуру, позволяющую использовать большое число интерфейсов разного типа. В сетях TETRA контроллеры БС могут выполнять функции сопряжения с другими сетями TETRA. </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ДП - устройство, подключаемое к контроллеру БС по проводной линии и обеспечивающее обмен информацией между оператором (диспетчером сети) и другими пользователями сети;</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мобильная станция (MS);</w:t>
      </w:r>
    </w:p>
    <w:p w:rsidR="005157C5" w:rsidRPr="00372D18" w:rsidRDefault="005157C5" w:rsidP="005157C5">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 xml:space="preserve">стационарная радиостанция (FRS - </w:t>
      </w:r>
      <w:proofErr w:type="spellStart"/>
      <w:r w:rsidRPr="00372D18">
        <w:rPr>
          <w:rFonts w:ascii="Arial" w:eastAsia="Times New Roman" w:hAnsi="Arial" w:cs="Arial"/>
          <w:sz w:val="28"/>
          <w:szCs w:val="28"/>
          <w:lang w:eastAsia="ru-RU"/>
        </w:rPr>
        <w:t>Fixed</w:t>
      </w:r>
      <w:proofErr w:type="spellEnd"/>
      <w:r w:rsidRPr="00372D18">
        <w:rPr>
          <w:rFonts w:ascii="Arial" w:eastAsia="Times New Roman" w:hAnsi="Arial" w:cs="Arial"/>
          <w:sz w:val="28"/>
          <w:szCs w:val="28"/>
          <w:lang w:eastAsia="ru-RU"/>
        </w:rPr>
        <w:t xml:space="preserve"> </w:t>
      </w:r>
      <w:proofErr w:type="spellStart"/>
      <w:r w:rsidRPr="00372D18">
        <w:rPr>
          <w:rFonts w:ascii="Arial" w:eastAsia="Times New Roman" w:hAnsi="Arial" w:cs="Arial"/>
          <w:sz w:val="28"/>
          <w:szCs w:val="28"/>
          <w:lang w:eastAsia="ru-RU"/>
        </w:rPr>
        <w:t>Radio</w:t>
      </w:r>
      <w:proofErr w:type="spellEnd"/>
      <w:r w:rsidRPr="00372D18">
        <w:rPr>
          <w:rFonts w:ascii="Arial" w:eastAsia="Times New Roman" w:hAnsi="Arial" w:cs="Arial"/>
          <w:sz w:val="28"/>
          <w:szCs w:val="28"/>
          <w:lang w:eastAsia="ru-RU"/>
        </w:rPr>
        <w:t xml:space="preserve"> </w:t>
      </w:r>
      <w:proofErr w:type="spellStart"/>
      <w:r w:rsidRPr="00372D18">
        <w:rPr>
          <w:rFonts w:ascii="Arial" w:eastAsia="Times New Roman" w:hAnsi="Arial" w:cs="Arial"/>
          <w:sz w:val="28"/>
          <w:szCs w:val="28"/>
          <w:lang w:eastAsia="ru-RU"/>
        </w:rPr>
        <w:t>Station</w:t>
      </w:r>
      <w:proofErr w:type="spellEnd"/>
      <w:r w:rsidRPr="00372D18">
        <w:rPr>
          <w:rFonts w:ascii="Arial" w:eastAsia="Times New Roman" w:hAnsi="Arial" w:cs="Arial"/>
          <w:sz w:val="28"/>
          <w:szCs w:val="28"/>
          <w:lang w:eastAsia="ru-RU"/>
        </w:rPr>
        <w:t>) - PC, используемая абонентом в определенном месте.</w:t>
      </w:r>
    </w:p>
    <w:p w:rsidR="001A0611" w:rsidRPr="00372D18" w:rsidRDefault="005157C5" w:rsidP="001A0611">
      <w:pPr>
        <w:numPr>
          <w:ilvl w:val="0"/>
          <w:numId w:val="29"/>
        </w:numPr>
        <w:spacing w:before="100" w:beforeAutospacing="1" w:after="100" w:afterAutospacing="1" w:line="240" w:lineRule="auto"/>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 xml:space="preserve">терминал ТОЭ - терминал, подключаемый к УУ базовой станцией BCF и предназначенный для </w:t>
      </w:r>
      <w:proofErr w:type="gramStart"/>
      <w:r w:rsidRPr="00372D18">
        <w:rPr>
          <w:rFonts w:ascii="Arial" w:eastAsia="Times New Roman" w:hAnsi="Arial" w:cs="Arial"/>
          <w:sz w:val="28"/>
          <w:szCs w:val="28"/>
          <w:lang w:eastAsia="ru-RU"/>
        </w:rPr>
        <w:t>контроля за</w:t>
      </w:r>
      <w:proofErr w:type="gramEnd"/>
      <w:r w:rsidRPr="00372D18">
        <w:rPr>
          <w:rFonts w:ascii="Arial" w:eastAsia="Times New Roman" w:hAnsi="Arial" w:cs="Arial"/>
          <w:sz w:val="28"/>
          <w:szCs w:val="28"/>
          <w:lang w:eastAsia="ru-RU"/>
        </w:rPr>
        <w:t xml:space="preserve"> состоянием системы, проведения диагностики неисправностей, учета тарификационной </w:t>
      </w:r>
      <w:r w:rsidRPr="00372D18">
        <w:rPr>
          <w:rFonts w:ascii="Arial" w:eastAsia="Times New Roman" w:hAnsi="Arial" w:cs="Arial"/>
          <w:sz w:val="28"/>
          <w:szCs w:val="28"/>
          <w:lang w:eastAsia="ru-RU"/>
        </w:rPr>
        <w:lastRenderedPageBreak/>
        <w:t xml:space="preserve">информации и т.п. С помощью таких терминалов реализуется функция управления ЛС (LNM - </w:t>
      </w:r>
      <w:proofErr w:type="spellStart"/>
      <w:r w:rsidRPr="00372D18">
        <w:rPr>
          <w:rFonts w:ascii="Arial" w:eastAsia="Times New Roman" w:hAnsi="Arial" w:cs="Arial"/>
          <w:sz w:val="28"/>
          <w:szCs w:val="28"/>
          <w:lang w:eastAsia="ru-RU"/>
        </w:rPr>
        <w:t>Local</w:t>
      </w:r>
      <w:proofErr w:type="spellEnd"/>
      <w:r w:rsidRPr="00372D18">
        <w:rPr>
          <w:rFonts w:ascii="Arial" w:eastAsia="Times New Roman" w:hAnsi="Arial" w:cs="Arial"/>
          <w:sz w:val="28"/>
          <w:szCs w:val="28"/>
          <w:lang w:eastAsia="ru-RU"/>
        </w:rPr>
        <w:t xml:space="preserve"> </w:t>
      </w:r>
      <w:proofErr w:type="spellStart"/>
      <w:r w:rsidRPr="00372D18">
        <w:rPr>
          <w:rFonts w:ascii="Arial" w:eastAsia="Times New Roman" w:hAnsi="Arial" w:cs="Arial"/>
          <w:sz w:val="28"/>
          <w:szCs w:val="28"/>
          <w:lang w:eastAsia="ru-RU"/>
        </w:rPr>
        <w:t>Network</w:t>
      </w:r>
      <w:proofErr w:type="spellEnd"/>
      <w:r w:rsidRPr="00372D18">
        <w:rPr>
          <w:rFonts w:ascii="Arial" w:eastAsia="Times New Roman" w:hAnsi="Arial" w:cs="Arial"/>
          <w:sz w:val="28"/>
          <w:szCs w:val="28"/>
          <w:lang w:eastAsia="ru-RU"/>
        </w:rPr>
        <w:t xml:space="preserve"> </w:t>
      </w:r>
      <w:proofErr w:type="spellStart"/>
      <w:r w:rsidRPr="00372D18">
        <w:rPr>
          <w:rFonts w:ascii="Arial" w:eastAsia="Times New Roman" w:hAnsi="Arial" w:cs="Arial"/>
          <w:sz w:val="28"/>
          <w:szCs w:val="28"/>
          <w:lang w:eastAsia="ru-RU"/>
        </w:rPr>
        <w:t>Management</w:t>
      </w:r>
      <w:proofErr w:type="spellEnd"/>
      <w:r w:rsidRPr="00372D18">
        <w:rPr>
          <w:rFonts w:ascii="Arial" w:eastAsia="Times New Roman" w:hAnsi="Arial" w:cs="Arial"/>
          <w:sz w:val="28"/>
          <w:szCs w:val="28"/>
          <w:lang w:eastAsia="ru-RU"/>
        </w:rPr>
        <w:t>).</w:t>
      </w:r>
    </w:p>
    <w:p w:rsidR="00EB49FF" w:rsidRPr="00372D18" w:rsidRDefault="001A0611" w:rsidP="00580FC2">
      <w:pPr>
        <w:pStyle w:val="a3"/>
        <w:spacing w:after="0" w:line="240" w:lineRule="auto"/>
        <w:ind w:left="0"/>
        <w:jc w:val="both"/>
        <w:rPr>
          <w:rFonts w:ascii="Arial" w:eastAsia="Times New Roman" w:hAnsi="Arial" w:cs="Arial"/>
          <w:sz w:val="28"/>
          <w:szCs w:val="28"/>
          <w:lang w:eastAsia="ru-RU"/>
        </w:rPr>
      </w:pPr>
      <w:r w:rsidRPr="00372D18">
        <w:rPr>
          <w:rFonts w:ascii="Arial" w:eastAsia="Times New Roman" w:hAnsi="Arial" w:cs="Arial"/>
          <w:sz w:val="28"/>
          <w:szCs w:val="28"/>
          <w:lang w:eastAsia="ru-RU"/>
        </w:rPr>
        <w:t xml:space="preserve">         Благодаря модульному принципу разработки оборудования, сети стандарта TETRA могут быть реализованы с разными иерархическими уровнями и различной географической протяженностью (от </w:t>
      </w:r>
      <w:proofErr w:type="gramStart"/>
      <w:r w:rsidRPr="00372D18">
        <w:rPr>
          <w:rFonts w:ascii="Arial" w:eastAsia="Times New Roman" w:hAnsi="Arial" w:cs="Arial"/>
          <w:sz w:val="28"/>
          <w:szCs w:val="28"/>
          <w:lang w:eastAsia="ru-RU"/>
        </w:rPr>
        <w:t>локальных</w:t>
      </w:r>
      <w:proofErr w:type="gramEnd"/>
      <w:r w:rsidRPr="00372D18">
        <w:rPr>
          <w:rFonts w:ascii="Arial" w:eastAsia="Times New Roman" w:hAnsi="Arial" w:cs="Arial"/>
          <w:sz w:val="28"/>
          <w:szCs w:val="28"/>
          <w:lang w:eastAsia="ru-RU"/>
        </w:rPr>
        <w:t xml:space="preserve"> до национальных). Функции управления БД и коммутации распределяются по всей сети, что обеспечивает быструю передачу вызовов и сохранение ограниченной работоспособности сети даже при потере связи с ее отдельными элементами.</w:t>
      </w:r>
    </w:p>
    <w:p w:rsidR="00EB49FF" w:rsidRPr="00372D18" w:rsidRDefault="00370658" w:rsidP="00580FC2">
      <w:pPr>
        <w:shd w:val="clear" w:color="auto" w:fill="FFFFFF"/>
        <w:spacing w:after="0" w:line="240" w:lineRule="auto"/>
        <w:jc w:val="both"/>
        <w:rPr>
          <w:rFonts w:ascii="Arial" w:hAnsi="Arial" w:cs="Arial"/>
          <w:sz w:val="28"/>
          <w:szCs w:val="28"/>
          <w:shd w:val="clear" w:color="auto" w:fill="FFFFFF"/>
        </w:rPr>
      </w:pPr>
      <w:r w:rsidRPr="00372D18">
        <w:rPr>
          <w:rFonts w:ascii="Arial" w:hAnsi="Arial" w:cs="Arial"/>
          <w:sz w:val="28"/>
          <w:szCs w:val="28"/>
          <w:shd w:val="clear" w:color="auto" w:fill="FFFFFF"/>
        </w:rPr>
        <w:t xml:space="preserve">        Простейшая конфигурация </w:t>
      </w:r>
      <w:r w:rsidR="00EB49FF" w:rsidRPr="00372D18">
        <w:rPr>
          <w:rFonts w:ascii="Arial" w:hAnsi="Arial" w:cs="Arial"/>
          <w:sz w:val="28"/>
          <w:szCs w:val="28"/>
          <w:shd w:val="clear" w:color="auto" w:fill="FFFFFF"/>
        </w:rPr>
        <w:t xml:space="preserve">сети TETRA </w:t>
      </w:r>
      <w:r w:rsidRPr="00372D18">
        <w:rPr>
          <w:rFonts w:ascii="Arial" w:hAnsi="Arial" w:cs="Arial"/>
          <w:sz w:val="28"/>
          <w:szCs w:val="28"/>
          <w:shd w:val="clear" w:color="auto" w:fill="FFFFFF"/>
        </w:rPr>
        <w:t xml:space="preserve"> приведена на рисунке  2.6. </w:t>
      </w:r>
    </w:p>
    <w:p w:rsidR="00370658" w:rsidRPr="00370658" w:rsidRDefault="00370658" w:rsidP="00F66717">
      <w:pPr>
        <w:shd w:val="clear" w:color="auto" w:fill="FFFFFF"/>
        <w:spacing w:after="0" w:line="240" w:lineRule="auto"/>
        <w:jc w:val="both"/>
        <w:rPr>
          <w:rFonts w:ascii="Arial" w:hAnsi="Arial" w:cs="Arial"/>
          <w:color w:val="004080"/>
          <w:sz w:val="28"/>
          <w:szCs w:val="28"/>
          <w:shd w:val="clear" w:color="auto" w:fill="FFFFFF"/>
        </w:rPr>
      </w:pPr>
    </w:p>
    <w:p w:rsidR="00E930C9" w:rsidRPr="00370658" w:rsidRDefault="00E930C9" w:rsidP="00F66717">
      <w:pPr>
        <w:shd w:val="clear" w:color="auto" w:fill="FFFFFF"/>
        <w:spacing w:after="0" w:line="240" w:lineRule="auto"/>
        <w:jc w:val="both"/>
        <w:rPr>
          <w:color w:val="004080"/>
          <w:sz w:val="27"/>
          <w:szCs w:val="27"/>
          <w:shd w:val="clear" w:color="auto" w:fill="FFFFFF"/>
        </w:rPr>
      </w:pPr>
      <w:r w:rsidRPr="00370658">
        <w:t xml:space="preserve">              </w:t>
      </w:r>
      <w:r>
        <w:object w:dxaOrig="8638" w:dyaOrig="8056">
          <v:shape id="_x0000_i1040" type="#_x0000_t75" style="width:387.75pt;height:375.75pt" o:ole="">
            <v:imagedata r:id="rId47" o:title=""/>
          </v:shape>
          <o:OLEObject Type="Embed" ProgID="Visio.Drawing.11" ShapeID="_x0000_i1040" DrawAspect="Content" ObjectID="_1586088477" r:id="rId48"/>
        </w:object>
      </w:r>
    </w:p>
    <w:p w:rsidR="00E930C9" w:rsidRPr="00370658" w:rsidRDefault="00E930C9" w:rsidP="00F66717">
      <w:pPr>
        <w:shd w:val="clear" w:color="auto" w:fill="FFFFFF"/>
        <w:spacing w:after="0" w:line="240" w:lineRule="auto"/>
        <w:jc w:val="both"/>
        <w:rPr>
          <w:color w:val="004080"/>
          <w:sz w:val="27"/>
          <w:szCs w:val="27"/>
          <w:shd w:val="clear" w:color="auto" w:fill="FFFFFF"/>
        </w:rPr>
      </w:pPr>
    </w:p>
    <w:p w:rsidR="00E930C9" w:rsidRPr="00370658" w:rsidRDefault="00E930C9" w:rsidP="00F66717">
      <w:pPr>
        <w:shd w:val="clear" w:color="auto" w:fill="FFFFFF"/>
        <w:spacing w:after="0" w:line="240" w:lineRule="auto"/>
        <w:jc w:val="both"/>
        <w:rPr>
          <w:rFonts w:ascii="Arial" w:eastAsia="Times New Roman" w:hAnsi="Arial" w:cs="Arial"/>
          <w:color w:val="363636"/>
          <w:sz w:val="28"/>
          <w:szCs w:val="28"/>
          <w:lang w:eastAsia="ru-RU"/>
        </w:rPr>
      </w:pPr>
    </w:p>
    <w:p w:rsidR="00E07A31" w:rsidRPr="00370658" w:rsidRDefault="00370658"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Рисунок 2.6- Простейшая конфигурация сети  </w:t>
      </w:r>
      <w:r>
        <w:rPr>
          <w:rFonts w:ascii="Arial" w:eastAsia="Times New Roman" w:hAnsi="Arial" w:cs="Arial"/>
          <w:color w:val="363636"/>
          <w:sz w:val="28"/>
          <w:szCs w:val="28"/>
          <w:lang w:val="en-US" w:eastAsia="ru-RU"/>
        </w:rPr>
        <w:t>TETRA</w:t>
      </w:r>
    </w:p>
    <w:p w:rsidR="00E07A31" w:rsidRDefault="00E07A31" w:rsidP="00F66717">
      <w:pPr>
        <w:shd w:val="clear" w:color="auto" w:fill="FFFFFF"/>
        <w:spacing w:after="0" w:line="240" w:lineRule="auto"/>
        <w:jc w:val="both"/>
        <w:rPr>
          <w:rFonts w:ascii="Arial" w:eastAsia="Times New Roman" w:hAnsi="Arial" w:cs="Arial"/>
          <w:color w:val="363636"/>
          <w:sz w:val="28"/>
          <w:szCs w:val="28"/>
          <w:lang w:eastAsia="ru-RU"/>
        </w:rPr>
      </w:pPr>
    </w:p>
    <w:p w:rsidR="00EB49FF" w:rsidRPr="00CF619E" w:rsidRDefault="00CF619E" w:rsidP="00320A98">
      <w:pPr>
        <w:pStyle w:val="a9"/>
        <w:jc w:val="both"/>
        <w:rPr>
          <w:rFonts w:ascii="Arial" w:hAnsi="Arial" w:cs="Arial"/>
          <w:color w:val="004080"/>
          <w:sz w:val="28"/>
          <w:szCs w:val="28"/>
        </w:rPr>
      </w:pPr>
      <w:r w:rsidRPr="00372D18">
        <w:rPr>
          <w:rFonts w:ascii="Arial" w:hAnsi="Arial" w:cs="Arial"/>
          <w:sz w:val="28"/>
          <w:szCs w:val="28"/>
          <w:shd w:val="clear" w:color="auto" w:fill="FFFFFF"/>
        </w:rPr>
        <w:t xml:space="preserve">          На национальном или региональном уровне структура сети может быть реализована на основе сравнительно небольших подсетей TETRA, соединенных друг с другом с помощью межсистемного интерфейса ISI для создания общей сети. Под подсетью обычно понимают автономную </w:t>
      </w:r>
      <w:r w:rsidRPr="00372D18">
        <w:rPr>
          <w:rFonts w:ascii="Arial" w:hAnsi="Arial" w:cs="Arial"/>
          <w:sz w:val="28"/>
          <w:szCs w:val="28"/>
          <w:shd w:val="clear" w:color="auto" w:fill="FFFFFF"/>
        </w:rPr>
        <w:lastRenderedPageBreak/>
        <w:t xml:space="preserve">и </w:t>
      </w:r>
      <w:proofErr w:type="spellStart"/>
      <w:r w:rsidRPr="00372D18">
        <w:rPr>
          <w:rFonts w:ascii="Arial" w:hAnsi="Arial" w:cs="Arial"/>
          <w:sz w:val="28"/>
          <w:szCs w:val="28"/>
          <w:shd w:val="clear" w:color="auto" w:fill="FFFFFF"/>
        </w:rPr>
        <w:t>самосогласующуюся</w:t>
      </w:r>
      <w:proofErr w:type="spellEnd"/>
      <w:r w:rsidRPr="00372D18">
        <w:rPr>
          <w:rFonts w:ascii="Arial" w:hAnsi="Arial" w:cs="Arial"/>
          <w:sz w:val="28"/>
          <w:szCs w:val="28"/>
          <w:shd w:val="clear" w:color="auto" w:fill="FFFFFF"/>
        </w:rPr>
        <w:t xml:space="preserve"> сеть. При этом возможно централизованное управление сетью. Вариант построения такой сети показан на рисунке 2.7.</w:t>
      </w:r>
      <w:r w:rsidR="00BF1D78" w:rsidRPr="00372D18">
        <w:rPr>
          <w:rFonts w:ascii="Arial" w:hAnsi="Arial" w:cs="Arial"/>
          <w:sz w:val="28"/>
          <w:szCs w:val="28"/>
        </w:rPr>
        <w:br w:type="textWrapping" w:clear="all"/>
      </w:r>
      <w:r w:rsidR="00320A98">
        <w:rPr>
          <w:rFonts w:ascii="Arial" w:hAnsi="Arial" w:cs="Arial"/>
          <w:color w:val="004080"/>
          <w:sz w:val="28"/>
          <w:szCs w:val="28"/>
          <w:shd w:val="clear" w:color="auto" w:fill="FFFFFF"/>
        </w:rPr>
        <w:t xml:space="preserve"> </w:t>
      </w:r>
      <w:r>
        <w:rPr>
          <w:noProof/>
        </w:rPr>
        <w:drawing>
          <wp:inline distT="0" distB="0" distL="0" distR="0">
            <wp:extent cx="6119495" cy="5437762"/>
            <wp:effectExtent l="19050" t="0" r="0" b="0"/>
            <wp:docPr id="29" name="Рисунок 29" descr="http://kunegin.com/ref4/tetra/images/ris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kunegin.com/ref4/tetra/images/ris9.gif"/>
                    <pic:cNvPicPr>
                      <a:picLocks noChangeAspect="1" noChangeArrowheads="1"/>
                    </pic:cNvPicPr>
                  </pic:nvPicPr>
                  <pic:blipFill>
                    <a:blip r:embed="rId49" cstate="print"/>
                    <a:srcRect/>
                    <a:stretch>
                      <a:fillRect/>
                    </a:stretch>
                  </pic:blipFill>
                  <pic:spPr bwMode="auto">
                    <a:xfrm>
                      <a:off x="0" y="0"/>
                      <a:ext cx="6119495" cy="5437762"/>
                    </a:xfrm>
                    <a:prstGeom prst="rect">
                      <a:avLst/>
                    </a:prstGeom>
                    <a:noFill/>
                    <a:ln w="9525">
                      <a:noFill/>
                      <a:miter lim="800000"/>
                      <a:headEnd/>
                      <a:tailEnd/>
                    </a:ln>
                  </pic:spPr>
                </pic:pic>
              </a:graphicData>
            </a:graphic>
          </wp:inline>
        </w:drawing>
      </w:r>
    </w:p>
    <w:p w:rsidR="00CF619E" w:rsidRPr="00372D18" w:rsidRDefault="00EB49FF" w:rsidP="00CF619E">
      <w:pPr>
        <w:pStyle w:val="a9"/>
        <w:spacing w:before="0" w:beforeAutospacing="0" w:after="0" w:afterAutospacing="0"/>
        <w:rPr>
          <w:rFonts w:ascii="Arial" w:hAnsi="Arial" w:cs="Arial"/>
          <w:sz w:val="28"/>
          <w:szCs w:val="28"/>
          <w:shd w:val="clear" w:color="auto" w:fill="FFFFFF"/>
        </w:rPr>
      </w:pPr>
      <w:r w:rsidRPr="00372D18">
        <w:rPr>
          <w:rFonts w:ascii="Arial" w:hAnsi="Arial" w:cs="Arial"/>
          <w:sz w:val="28"/>
          <w:szCs w:val="28"/>
        </w:rPr>
        <w:t xml:space="preserve">          </w:t>
      </w:r>
      <w:r w:rsidR="00CF619E" w:rsidRPr="00372D18">
        <w:rPr>
          <w:rFonts w:ascii="Arial" w:hAnsi="Arial" w:cs="Arial"/>
          <w:sz w:val="28"/>
          <w:szCs w:val="28"/>
        </w:rPr>
        <w:t xml:space="preserve">      Рисунок 2.7 - </w:t>
      </w:r>
      <w:r w:rsidR="00CF619E" w:rsidRPr="00372D18">
        <w:rPr>
          <w:rFonts w:ascii="Arial" w:hAnsi="Arial" w:cs="Arial"/>
          <w:sz w:val="28"/>
          <w:szCs w:val="28"/>
          <w:shd w:val="clear" w:color="auto" w:fill="FFFFFF"/>
        </w:rPr>
        <w:t xml:space="preserve">Структура сети </w:t>
      </w:r>
      <w:proofErr w:type="gramStart"/>
      <w:r w:rsidR="00CF619E" w:rsidRPr="00372D18">
        <w:rPr>
          <w:rFonts w:ascii="Arial" w:hAnsi="Arial" w:cs="Arial"/>
          <w:sz w:val="28"/>
          <w:szCs w:val="28"/>
          <w:shd w:val="clear" w:color="auto" w:fill="FFFFFF"/>
        </w:rPr>
        <w:t>национального</w:t>
      </w:r>
      <w:proofErr w:type="gramEnd"/>
      <w:r w:rsidR="00CF619E" w:rsidRPr="00372D18">
        <w:rPr>
          <w:rFonts w:ascii="Arial" w:hAnsi="Arial" w:cs="Arial"/>
          <w:sz w:val="28"/>
          <w:szCs w:val="28"/>
          <w:shd w:val="clear" w:color="auto" w:fill="FFFFFF"/>
        </w:rPr>
        <w:t xml:space="preserve"> или </w:t>
      </w:r>
    </w:p>
    <w:p w:rsidR="00CF619E" w:rsidRPr="00372D18" w:rsidRDefault="00CF619E" w:rsidP="00CF619E">
      <w:pPr>
        <w:pStyle w:val="a9"/>
        <w:spacing w:before="0" w:beforeAutospacing="0" w:after="0" w:afterAutospacing="0"/>
        <w:rPr>
          <w:rFonts w:ascii="Arial" w:hAnsi="Arial" w:cs="Arial"/>
          <w:sz w:val="28"/>
          <w:szCs w:val="28"/>
        </w:rPr>
      </w:pPr>
      <w:r w:rsidRPr="00372D18">
        <w:rPr>
          <w:rFonts w:ascii="Arial" w:hAnsi="Arial" w:cs="Arial"/>
          <w:sz w:val="28"/>
          <w:szCs w:val="28"/>
          <w:shd w:val="clear" w:color="auto" w:fill="FFFFFF"/>
        </w:rPr>
        <w:t xml:space="preserve">                                       регионального уровня</w:t>
      </w:r>
    </w:p>
    <w:p w:rsidR="00CF619E" w:rsidRPr="00372D18" w:rsidRDefault="00320A98" w:rsidP="00320A98">
      <w:pPr>
        <w:pStyle w:val="a9"/>
        <w:jc w:val="both"/>
        <w:rPr>
          <w:rFonts w:ascii="Arial" w:hAnsi="Arial" w:cs="Arial"/>
          <w:sz w:val="28"/>
          <w:szCs w:val="28"/>
        </w:rPr>
      </w:pPr>
      <w:r w:rsidRPr="00372D18">
        <w:rPr>
          <w:rFonts w:ascii="Arial" w:hAnsi="Arial" w:cs="Arial"/>
          <w:sz w:val="28"/>
          <w:szCs w:val="28"/>
          <w:shd w:val="clear" w:color="auto" w:fill="FFFFFF"/>
        </w:rPr>
        <w:t xml:space="preserve">         Каждая подсеть TETRA выполняет свои функции управления и коммутации, а также предоставляет возможность для централизованного управления сетью более высокого уровня. Структура подсети зависит от трафика, а также от требований к эффективности установления связи. Вариант сложной конфигурации подсети стандарта TETRA показан на рисунке 2.8.</w:t>
      </w:r>
    </w:p>
    <w:p w:rsidR="00CF619E" w:rsidRDefault="00CF619E" w:rsidP="00EB49FF">
      <w:pPr>
        <w:pStyle w:val="a9"/>
        <w:rPr>
          <w:rFonts w:ascii="Arial" w:hAnsi="Arial" w:cs="Arial"/>
          <w:color w:val="004080"/>
          <w:sz w:val="28"/>
          <w:szCs w:val="28"/>
        </w:rPr>
      </w:pPr>
    </w:p>
    <w:p w:rsidR="00CF619E" w:rsidRDefault="00CF619E" w:rsidP="00EB49FF">
      <w:pPr>
        <w:pStyle w:val="a9"/>
        <w:rPr>
          <w:rFonts w:ascii="Arial" w:hAnsi="Arial" w:cs="Arial"/>
          <w:color w:val="004080"/>
          <w:sz w:val="28"/>
          <w:szCs w:val="28"/>
        </w:rPr>
      </w:pPr>
    </w:p>
    <w:p w:rsidR="00CF619E" w:rsidRDefault="00320A98" w:rsidP="00EB49FF">
      <w:pPr>
        <w:pStyle w:val="a9"/>
        <w:rPr>
          <w:rFonts w:ascii="Arial" w:hAnsi="Arial" w:cs="Arial"/>
          <w:color w:val="004080"/>
          <w:sz w:val="28"/>
          <w:szCs w:val="28"/>
        </w:rPr>
      </w:pPr>
      <w:r>
        <w:rPr>
          <w:noProof/>
        </w:rPr>
        <w:lastRenderedPageBreak/>
        <w:drawing>
          <wp:inline distT="0" distB="0" distL="0" distR="0">
            <wp:extent cx="5327650" cy="6286500"/>
            <wp:effectExtent l="19050" t="0" r="6350" b="0"/>
            <wp:docPr id="32" name="Рисунок 32" descr="http://kunegin.com/ref4/tetra/images/ris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kunegin.com/ref4/tetra/images/ris10.gif"/>
                    <pic:cNvPicPr>
                      <a:picLocks noChangeAspect="1" noChangeArrowheads="1"/>
                    </pic:cNvPicPr>
                  </pic:nvPicPr>
                  <pic:blipFill>
                    <a:blip r:embed="rId50" cstate="print"/>
                    <a:srcRect/>
                    <a:stretch>
                      <a:fillRect/>
                    </a:stretch>
                  </pic:blipFill>
                  <pic:spPr bwMode="auto">
                    <a:xfrm>
                      <a:off x="0" y="0"/>
                      <a:ext cx="5327650" cy="6286500"/>
                    </a:xfrm>
                    <a:prstGeom prst="rect">
                      <a:avLst/>
                    </a:prstGeom>
                    <a:noFill/>
                    <a:ln w="9525">
                      <a:noFill/>
                      <a:miter lim="800000"/>
                      <a:headEnd/>
                      <a:tailEnd/>
                    </a:ln>
                  </pic:spPr>
                </pic:pic>
              </a:graphicData>
            </a:graphic>
          </wp:inline>
        </w:drawing>
      </w:r>
    </w:p>
    <w:p w:rsidR="00E07A31" w:rsidRDefault="00101E11"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Рисунок 2.8 - </w:t>
      </w:r>
      <w:r w:rsidRPr="00320A98">
        <w:rPr>
          <w:rFonts w:ascii="Arial" w:hAnsi="Arial" w:cs="Arial"/>
          <w:color w:val="004080"/>
          <w:sz w:val="28"/>
          <w:szCs w:val="28"/>
          <w:shd w:val="clear" w:color="auto" w:fill="FFFFFF"/>
        </w:rPr>
        <w:t>Вариант сложной конфигурации подсети стан</w:t>
      </w:r>
      <w:r>
        <w:rPr>
          <w:rFonts w:ascii="Arial" w:hAnsi="Arial" w:cs="Arial"/>
          <w:color w:val="004080"/>
          <w:sz w:val="28"/>
          <w:szCs w:val="28"/>
          <w:shd w:val="clear" w:color="auto" w:fill="FFFFFF"/>
        </w:rPr>
        <w:t>дарта TETRA</w:t>
      </w:r>
    </w:p>
    <w:p w:rsidR="0041413C" w:rsidRPr="0041413C" w:rsidRDefault="0041413C" w:rsidP="0041413C">
      <w:pPr>
        <w:shd w:val="clear" w:color="auto" w:fill="FFFFFF"/>
        <w:spacing w:after="0" w:line="230" w:lineRule="atLeast"/>
        <w:jc w:val="center"/>
        <w:rPr>
          <w:rFonts w:ascii="Arial" w:eastAsia="Times New Roman" w:hAnsi="Arial" w:cs="Arial"/>
          <w:color w:val="4A4A4A"/>
          <w:sz w:val="28"/>
          <w:szCs w:val="28"/>
          <w:lang w:eastAsia="ru-RU"/>
        </w:rPr>
      </w:pPr>
      <w:r w:rsidRPr="0041413C">
        <w:rPr>
          <w:rFonts w:ascii="Verdana" w:eastAsia="Times New Roman" w:hAnsi="Verdana" w:cs="Times New Roman"/>
          <w:color w:val="4A4A4A"/>
          <w:sz w:val="16"/>
          <w:szCs w:val="16"/>
          <w:lang w:eastAsia="ru-RU"/>
        </w:rPr>
        <w:br/>
      </w:r>
      <w:r w:rsidRPr="0041413C">
        <w:rPr>
          <w:rFonts w:ascii="Arial" w:eastAsia="Times New Roman" w:hAnsi="Arial" w:cs="Arial"/>
          <w:color w:val="4A4A4A"/>
          <w:sz w:val="28"/>
          <w:szCs w:val="28"/>
          <w:lang w:eastAsia="ru-RU"/>
        </w:rPr>
        <w:t>Таблица 1 – Основные параметры радиосвязи стандарта ТЕТРА</w:t>
      </w:r>
    </w:p>
    <w:p w:rsidR="0041413C" w:rsidRPr="00E930C9" w:rsidRDefault="0041413C" w:rsidP="0041413C">
      <w:pPr>
        <w:shd w:val="clear" w:color="auto" w:fill="FFFFFF"/>
        <w:spacing w:after="0" w:line="230" w:lineRule="atLeast"/>
        <w:jc w:val="center"/>
        <w:rPr>
          <w:rFonts w:ascii="Verdana" w:eastAsia="Times New Roman" w:hAnsi="Verdana" w:cs="Times New Roman"/>
          <w:color w:val="4A4A4A"/>
          <w:sz w:val="16"/>
          <w:szCs w:val="16"/>
          <w:lang w:eastAsia="ru-RU"/>
        </w:rPr>
      </w:pPr>
    </w:p>
    <w:p w:rsidR="0041413C" w:rsidRPr="00E930C9" w:rsidRDefault="0041413C" w:rsidP="0041413C">
      <w:pPr>
        <w:shd w:val="clear" w:color="auto" w:fill="FFFFFF"/>
        <w:spacing w:after="0" w:line="230" w:lineRule="atLeast"/>
        <w:jc w:val="center"/>
        <w:rPr>
          <w:rFonts w:ascii="Verdana" w:eastAsia="Times New Roman" w:hAnsi="Verdana" w:cs="Times New Roman"/>
          <w:color w:val="4A4A4A"/>
          <w:sz w:val="16"/>
          <w:szCs w:val="16"/>
          <w:lang w:eastAsia="ru-RU"/>
        </w:rPr>
      </w:pPr>
    </w:p>
    <w:tbl>
      <w:tblPr>
        <w:tblW w:w="9855" w:type="dxa"/>
        <w:tblBorders>
          <w:top w:val="outset" w:sz="6" w:space="0" w:color="000000"/>
          <w:left w:val="outset" w:sz="6" w:space="0" w:color="000000"/>
          <w:bottom w:val="outset" w:sz="6" w:space="0" w:color="000000"/>
          <w:right w:val="outset" w:sz="6" w:space="0" w:color="000000"/>
        </w:tblBorders>
        <w:shd w:val="clear" w:color="auto" w:fill="F5F5F5"/>
        <w:tblCellMar>
          <w:top w:w="15" w:type="dxa"/>
          <w:left w:w="15" w:type="dxa"/>
          <w:bottom w:w="15" w:type="dxa"/>
          <w:right w:w="15" w:type="dxa"/>
        </w:tblCellMar>
        <w:tblLook w:val="04A0"/>
      </w:tblPr>
      <w:tblGrid>
        <w:gridCol w:w="4935"/>
        <w:gridCol w:w="4920"/>
      </w:tblGrid>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Обеспечение связью в диапазоне рабочих частот, МГц</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380-400; 410-430; 450-470 806-825;</w:t>
            </w:r>
          </w:p>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851-870; 871-876; 915-921</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537D0" w:rsidP="0041413C">
            <w:pPr>
              <w:spacing w:after="0" w:line="230" w:lineRule="atLeast"/>
              <w:rPr>
                <w:rFonts w:ascii="Arial" w:eastAsia="Times New Roman" w:hAnsi="Arial" w:cs="Arial"/>
                <w:color w:val="4A4A4A"/>
                <w:sz w:val="28"/>
                <w:szCs w:val="28"/>
                <w:lang w:eastAsia="ru-RU"/>
              </w:rPr>
            </w:pPr>
            <w:r>
              <w:rPr>
                <w:rFonts w:ascii="Arial" w:eastAsia="Times New Roman" w:hAnsi="Arial" w:cs="Arial"/>
                <w:color w:val="4A4A4A"/>
                <w:sz w:val="28"/>
                <w:szCs w:val="28"/>
                <w:lang w:eastAsia="ru-RU"/>
              </w:rPr>
              <w:t xml:space="preserve">Полоса частот одного </w:t>
            </w:r>
            <w:r w:rsidR="00B958C9">
              <w:rPr>
                <w:rFonts w:ascii="Arial" w:eastAsia="Times New Roman" w:hAnsi="Arial" w:cs="Arial"/>
                <w:color w:val="4A4A4A"/>
                <w:sz w:val="28"/>
                <w:szCs w:val="28"/>
                <w:lang w:eastAsia="ru-RU"/>
              </w:rPr>
              <w:t xml:space="preserve">частотного </w:t>
            </w:r>
            <w:r>
              <w:rPr>
                <w:rFonts w:ascii="Arial" w:eastAsia="Times New Roman" w:hAnsi="Arial" w:cs="Arial"/>
                <w:color w:val="4A4A4A"/>
                <w:sz w:val="28"/>
                <w:szCs w:val="28"/>
                <w:lang w:eastAsia="ru-RU"/>
              </w:rPr>
              <w:t>канала</w:t>
            </w:r>
            <w:r w:rsidR="0041413C" w:rsidRPr="0041413C">
              <w:rPr>
                <w:rFonts w:ascii="Arial" w:eastAsia="Times New Roman" w:hAnsi="Arial" w:cs="Arial"/>
                <w:color w:val="4A4A4A"/>
                <w:sz w:val="28"/>
                <w:szCs w:val="28"/>
                <w:lang w:eastAsia="ru-RU"/>
              </w:rPr>
              <w:t>, кГц</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25</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Время установления соединения, мс</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300</w:t>
            </w:r>
          </w:p>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 </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B958C9" w:rsidP="0041413C">
            <w:pPr>
              <w:spacing w:after="0" w:line="230" w:lineRule="atLeast"/>
              <w:rPr>
                <w:rFonts w:ascii="Arial" w:eastAsia="Times New Roman" w:hAnsi="Arial" w:cs="Arial"/>
                <w:color w:val="4A4A4A"/>
                <w:sz w:val="28"/>
                <w:szCs w:val="28"/>
                <w:lang w:eastAsia="ru-RU"/>
              </w:rPr>
            </w:pPr>
            <w:r>
              <w:rPr>
                <w:rFonts w:ascii="Arial" w:eastAsia="Times New Roman" w:hAnsi="Arial" w:cs="Arial"/>
                <w:color w:val="4A4A4A"/>
                <w:sz w:val="28"/>
                <w:szCs w:val="28"/>
                <w:lang w:eastAsia="ru-RU"/>
              </w:rPr>
              <w:t>Технология множественного доступа</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TDMA</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Количе</w:t>
            </w:r>
            <w:r w:rsidR="00B958C9">
              <w:rPr>
                <w:rFonts w:ascii="Arial" w:eastAsia="Times New Roman" w:hAnsi="Arial" w:cs="Arial"/>
                <w:color w:val="4A4A4A"/>
                <w:sz w:val="28"/>
                <w:szCs w:val="28"/>
                <w:lang w:eastAsia="ru-RU"/>
              </w:rPr>
              <w:t xml:space="preserve">ство физических каналов </w:t>
            </w:r>
            <w:r w:rsidR="00B958C9">
              <w:rPr>
                <w:rFonts w:ascii="Arial" w:eastAsia="Times New Roman" w:hAnsi="Arial" w:cs="Arial"/>
                <w:color w:val="4A4A4A"/>
                <w:sz w:val="28"/>
                <w:szCs w:val="28"/>
                <w:lang w:eastAsia="ru-RU"/>
              </w:rPr>
              <w:lastRenderedPageBreak/>
              <w:t>связи на одну  несущую</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lastRenderedPageBreak/>
              <w:t>4</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lastRenderedPageBreak/>
              <w:t>Вид модуляции</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π/4 DQPSK</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Способ речевого кодирования и скорость преобразования речи</w:t>
            </w:r>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CELP (4,8 Кбит/с)</w:t>
            </w:r>
          </w:p>
        </w:tc>
      </w:tr>
      <w:tr w:rsidR="0041413C" w:rsidRPr="0041413C" w:rsidTr="0041413C">
        <w:tc>
          <w:tcPr>
            <w:tcW w:w="4935"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 Скорость передачи информации в канале, кбит/</w:t>
            </w:r>
            <w:proofErr w:type="gramStart"/>
            <w:r w:rsidRPr="0041413C">
              <w:rPr>
                <w:rFonts w:ascii="Arial" w:eastAsia="Times New Roman" w:hAnsi="Arial" w:cs="Arial"/>
                <w:color w:val="4A4A4A"/>
                <w:sz w:val="28"/>
                <w:szCs w:val="28"/>
                <w:lang w:eastAsia="ru-RU"/>
              </w:rPr>
              <w:t>с</w:t>
            </w:r>
            <w:proofErr w:type="gramEnd"/>
          </w:p>
        </w:tc>
        <w:tc>
          <w:tcPr>
            <w:tcW w:w="4920" w:type="dxa"/>
            <w:tcBorders>
              <w:top w:val="outset" w:sz="6" w:space="0" w:color="auto"/>
              <w:left w:val="outset" w:sz="6" w:space="0" w:color="auto"/>
              <w:bottom w:val="outset" w:sz="6" w:space="0" w:color="auto"/>
              <w:right w:val="outset" w:sz="6" w:space="0" w:color="auto"/>
            </w:tcBorders>
            <w:shd w:val="clear" w:color="auto" w:fill="F5F5F5"/>
            <w:tcMar>
              <w:top w:w="12" w:type="dxa"/>
              <w:left w:w="12" w:type="dxa"/>
              <w:bottom w:w="12" w:type="dxa"/>
              <w:right w:w="12" w:type="dxa"/>
            </w:tcMar>
            <w:vAlign w:val="center"/>
            <w:hideMark/>
          </w:tcPr>
          <w:p w:rsidR="0041413C" w:rsidRPr="0041413C" w:rsidRDefault="0041413C" w:rsidP="0041413C">
            <w:pPr>
              <w:spacing w:after="0" w:line="230" w:lineRule="atLeast"/>
              <w:rPr>
                <w:rFonts w:ascii="Arial" w:eastAsia="Times New Roman" w:hAnsi="Arial" w:cs="Arial"/>
                <w:color w:val="4A4A4A"/>
                <w:sz w:val="28"/>
                <w:szCs w:val="28"/>
                <w:lang w:eastAsia="ru-RU"/>
              </w:rPr>
            </w:pPr>
            <w:r w:rsidRPr="0041413C">
              <w:rPr>
                <w:rFonts w:ascii="Arial" w:eastAsia="Times New Roman" w:hAnsi="Arial" w:cs="Arial"/>
                <w:color w:val="4A4A4A"/>
                <w:sz w:val="28"/>
                <w:szCs w:val="28"/>
                <w:lang w:eastAsia="ru-RU"/>
              </w:rPr>
              <w:t>28,8</w:t>
            </w:r>
          </w:p>
        </w:tc>
      </w:tr>
    </w:tbl>
    <w:p w:rsidR="00DA4B2B" w:rsidRDefault="00DA4B2B" w:rsidP="00F66717">
      <w:pPr>
        <w:shd w:val="clear" w:color="auto" w:fill="FFFFFF"/>
        <w:spacing w:after="0" w:line="240" w:lineRule="auto"/>
        <w:jc w:val="both"/>
        <w:rPr>
          <w:rFonts w:ascii="Arial" w:eastAsia="Times New Roman" w:hAnsi="Arial" w:cs="Arial"/>
          <w:color w:val="363636"/>
          <w:sz w:val="28"/>
          <w:szCs w:val="28"/>
          <w:lang w:eastAsia="ru-RU"/>
        </w:rPr>
      </w:pPr>
    </w:p>
    <w:p w:rsidR="00DA4B2B" w:rsidRDefault="00DA4B2B" w:rsidP="00F66717">
      <w:pPr>
        <w:shd w:val="clear" w:color="auto" w:fill="FFFFFF"/>
        <w:spacing w:after="0" w:line="240" w:lineRule="auto"/>
        <w:jc w:val="both"/>
      </w:pPr>
    </w:p>
    <w:p w:rsidR="00B33A0C" w:rsidRDefault="00B33A0C" w:rsidP="00F66717">
      <w:pPr>
        <w:shd w:val="clear" w:color="auto" w:fill="FFFFFF"/>
        <w:spacing w:after="0" w:line="240" w:lineRule="auto"/>
        <w:jc w:val="both"/>
      </w:pPr>
    </w:p>
    <w:p w:rsidR="00B33A0C" w:rsidRDefault="00B33A0C" w:rsidP="00B33A0C">
      <w:pPr>
        <w:pStyle w:val="4"/>
        <w:shd w:val="clear" w:color="auto" w:fill="FFFFFF"/>
        <w:spacing w:before="0" w:line="240" w:lineRule="auto"/>
        <w:jc w:val="both"/>
        <w:rPr>
          <w:rFonts w:ascii="Arial" w:hAnsi="Arial" w:cs="Arial"/>
          <w:b w:val="0"/>
          <w:i w:val="0"/>
          <w:color w:val="000000"/>
          <w:sz w:val="28"/>
          <w:szCs w:val="28"/>
        </w:rPr>
      </w:pPr>
      <w:r>
        <w:rPr>
          <w:rFonts w:ascii="Arial" w:hAnsi="Arial" w:cs="Arial"/>
          <w:color w:val="000000"/>
          <w:sz w:val="28"/>
          <w:szCs w:val="28"/>
        </w:rPr>
        <w:t xml:space="preserve">          </w:t>
      </w:r>
      <w:r w:rsidRPr="00B33A0C">
        <w:rPr>
          <w:rFonts w:ascii="Arial" w:hAnsi="Arial" w:cs="Arial"/>
          <w:b w:val="0"/>
          <w:i w:val="0"/>
          <w:color w:val="000000"/>
          <w:sz w:val="28"/>
          <w:szCs w:val="28"/>
        </w:rPr>
        <w:t>2.4.3 Состав системы TETRA</w:t>
      </w:r>
    </w:p>
    <w:p w:rsidR="00B33A0C" w:rsidRPr="00B33A0C" w:rsidRDefault="00B33A0C" w:rsidP="00B33A0C"/>
    <w:p w:rsidR="00B33A0C" w:rsidRPr="00B33A0C" w:rsidRDefault="00B33A0C" w:rsidP="00B33A0C">
      <w:pPr>
        <w:spacing w:after="0" w:line="240" w:lineRule="auto"/>
        <w:jc w:val="both"/>
        <w:rPr>
          <w:rFonts w:ascii="Arial" w:hAnsi="Arial" w:cs="Arial"/>
          <w:sz w:val="28"/>
          <w:szCs w:val="28"/>
        </w:rPr>
      </w:pPr>
      <w:r>
        <w:rPr>
          <w:rFonts w:ascii="Arial" w:hAnsi="Arial" w:cs="Arial"/>
          <w:color w:val="000000"/>
          <w:sz w:val="28"/>
          <w:szCs w:val="28"/>
          <w:shd w:val="clear" w:color="auto" w:fill="FFFFFF"/>
        </w:rPr>
        <w:t xml:space="preserve">        </w:t>
      </w:r>
      <w:r w:rsidRPr="00B33A0C">
        <w:rPr>
          <w:rFonts w:ascii="Arial" w:hAnsi="Arial" w:cs="Arial"/>
          <w:color w:val="000000"/>
          <w:sz w:val="28"/>
          <w:szCs w:val="28"/>
          <w:shd w:val="clear" w:color="auto" w:fill="FFFFFF"/>
        </w:rPr>
        <w:t xml:space="preserve">Основными элементами системы </w:t>
      </w:r>
      <w:proofErr w:type="spellStart"/>
      <w:r w:rsidRPr="00B33A0C">
        <w:rPr>
          <w:rFonts w:ascii="Arial" w:hAnsi="Arial" w:cs="Arial"/>
          <w:color w:val="000000"/>
          <w:sz w:val="28"/>
          <w:szCs w:val="28"/>
          <w:shd w:val="clear" w:color="auto" w:fill="FFFFFF"/>
        </w:rPr>
        <w:t>транкинговой</w:t>
      </w:r>
      <w:proofErr w:type="spellEnd"/>
      <w:r w:rsidRPr="00B33A0C">
        <w:rPr>
          <w:rFonts w:ascii="Arial" w:hAnsi="Arial" w:cs="Arial"/>
          <w:color w:val="000000"/>
          <w:sz w:val="28"/>
          <w:szCs w:val="28"/>
          <w:shd w:val="clear" w:color="auto" w:fill="FFFFFF"/>
        </w:rPr>
        <w:t xml:space="preserve"> связи TETRA являются:</w:t>
      </w:r>
    </w:p>
    <w:p w:rsidR="00B33A0C" w:rsidRPr="00B33A0C" w:rsidRDefault="00B33A0C" w:rsidP="00B33A0C">
      <w:pPr>
        <w:numPr>
          <w:ilvl w:val="0"/>
          <w:numId w:val="31"/>
        </w:numPr>
        <w:shd w:val="clear" w:color="auto" w:fill="FFFFFF"/>
        <w:spacing w:after="0" w:line="240" w:lineRule="auto"/>
        <w:jc w:val="both"/>
        <w:rPr>
          <w:rFonts w:ascii="Arial" w:hAnsi="Arial" w:cs="Arial"/>
          <w:color w:val="000000"/>
          <w:sz w:val="28"/>
          <w:szCs w:val="28"/>
          <w:lang w:val="en-US"/>
        </w:rPr>
      </w:pPr>
      <w:r w:rsidRPr="00B33A0C">
        <w:rPr>
          <w:rFonts w:ascii="Arial" w:hAnsi="Arial" w:cs="Arial"/>
          <w:color w:val="000000"/>
          <w:sz w:val="28"/>
          <w:szCs w:val="28"/>
        </w:rPr>
        <w:t>Инфраструктура</w:t>
      </w:r>
      <w:r w:rsidRPr="00B33A0C">
        <w:rPr>
          <w:rFonts w:ascii="Arial" w:hAnsi="Arial" w:cs="Arial"/>
          <w:color w:val="000000"/>
          <w:sz w:val="28"/>
          <w:szCs w:val="28"/>
          <w:lang w:val="en-US"/>
        </w:rPr>
        <w:t xml:space="preserve"> </w:t>
      </w:r>
      <w:r w:rsidRPr="00B33A0C">
        <w:rPr>
          <w:rFonts w:ascii="Arial" w:hAnsi="Arial" w:cs="Arial"/>
          <w:color w:val="000000"/>
          <w:sz w:val="28"/>
          <w:szCs w:val="28"/>
        </w:rPr>
        <w:t>управления</w:t>
      </w:r>
      <w:r w:rsidRPr="00B33A0C">
        <w:rPr>
          <w:rFonts w:ascii="Arial" w:hAnsi="Arial" w:cs="Arial"/>
          <w:color w:val="000000"/>
          <w:sz w:val="28"/>
          <w:szCs w:val="28"/>
          <w:lang w:val="en-US"/>
        </w:rPr>
        <w:t xml:space="preserve"> </w:t>
      </w:r>
      <w:r w:rsidRPr="00B33A0C">
        <w:rPr>
          <w:rFonts w:ascii="Arial" w:hAnsi="Arial" w:cs="Arial"/>
          <w:color w:val="000000"/>
          <w:sz w:val="28"/>
          <w:szCs w:val="28"/>
        </w:rPr>
        <w:t>и</w:t>
      </w:r>
      <w:r w:rsidRPr="00B33A0C">
        <w:rPr>
          <w:rFonts w:ascii="Arial" w:hAnsi="Arial" w:cs="Arial"/>
          <w:color w:val="000000"/>
          <w:sz w:val="28"/>
          <w:szCs w:val="28"/>
          <w:lang w:val="en-US"/>
        </w:rPr>
        <w:t xml:space="preserve"> </w:t>
      </w:r>
      <w:r w:rsidRPr="00B33A0C">
        <w:rPr>
          <w:rFonts w:ascii="Arial" w:hAnsi="Arial" w:cs="Arial"/>
          <w:color w:val="000000"/>
          <w:sz w:val="28"/>
          <w:szCs w:val="28"/>
        </w:rPr>
        <w:t>коммутации</w:t>
      </w:r>
      <w:r w:rsidRPr="00B33A0C">
        <w:rPr>
          <w:rFonts w:ascii="Arial" w:hAnsi="Arial" w:cs="Arial"/>
          <w:color w:val="000000"/>
          <w:sz w:val="28"/>
          <w:szCs w:val="28"/>
          <w:lang w:val="en-US"/>
        </w:rPr>
        <w:t xml:space="preserve"> (</w:t>
      </w:r>
      <w:proofErr w:type="spellStart"/>
      <w:r w:rsidRPr="00B33A0C">
        <w:rPr>
          <w:rFonts w:ascii="Arial" w:hAnsi="Arial" w:cs="Arial"/>
          <w:color w:val="000000"/>
          <w:sz w:val="28"/>
          <w:szCs w:val="28"/>
          <w:lang w:val="en-US"/>
        </w:rPr>
        <w:t>SwMI</w:t>
      </w:r>
      <w:proofErr w:type="spellEnd"/>
      <w:r w:rsidRPr="00B33A0C">
        <w:rPr>
          <w:rFonts w:ascii="Arial" w:hAnsi="Arial" w:cs="Arial"/>
          <w:color w:val="000000"/>
          <w:sz w:val="28"/>
          <w:szCs w:val="28"/>
          <w:lang w:val="en-US"/>
        </w:rPr>
        <w:t>, Switching and Management Infrastructure)</w:t>
      </w:r>
    </w:p>
    <w:p w:rsidR="00B33A0C" w:rsidRPr="00B33A0C" w:rsidRDefault="00B33A0C" w:rsidP="00B33A0C">
      <w:pPr>
        <w:pStyle w:val="a9"/>
        <w:shd w:val="clear" w:color="auto" w:fill="FFFFFF"/>
        <w:spacing w:before="0" w:beforeAutospacing="0" w:after="0" w:afterAutospacing="0"/>
        <w:ind w:left="720"/>
        <w:jc w:val="both"/>
        <w:rPr>
          <w:rFonts w:ascii="Arial" w:hAnsi="Arial" w:cs="Arial"/>
          <w:color w:val="000000"/>
          <w:sz w:val="28"/>
          <w:szCs w:val="28"/>
        </w:rPr>
      </w:pPr>
      <w:r w:rsidRPr="00B33A0C">
        <w:rPr>
          <w:rFonts w:ascii="Arial" w:hAnsi="Arial" w:cs="Arial"/>
          <w:color w:val="000000"/>
          <w:sz w:val="28"/>
          <w:szCs w:val="28"/>
        </w:rPr>
        <w:t xml:space="preserve">К инфраструктуре TETRA относится оборудование, которое обеспечивает </w:t>
      </w:r>
      <w:proofErr w:type="spellStart"/>
      <w:r w:rsidRPr="00B33A0C">
        <w:rPr>
          <w:rFonts w:ascii="Arial" w:hAnsi="Arial" w:cs="Arial"/>
          <w:color w:val="000000"/>
          <w:sz w:val="28"/>
          <w:szCs w:val="28"/>
        </w:rPr>
        <w:t>радиопокрытие</w:t>
      </w:r>
      <w:proofErr w:type="spellEnd"/>
      <w:r w:rsidRPr="00B33A0C">
        <w:rPr>
          <w:rFonts w:ascii="Arial" w:hAnsi="Arial" w:cs="Arial"/>
          <w:color w:val="000000"/>
          <w:sz w:val="28"/>
          <w:szCs w:val="28"/>
        </w:rPr>
        <w:t xml:space="preserve"> и необходимые режимы функционирования сети TETRA: центр коммутации / маршрутизации; базовые станции; диспетчерские пульты; центр управления системой; шлюзы в другие сети; серверы приложений и др.</w:t>
      </w:r>
    </w:p>
    <w:p w:rsidR="00B33A0C" w:rsidRPr="00B33A0C" w:rsidRDefault="00B33A0C" w:rsidP="00B33A0C">
      <w:pPr>
        <w:numPr>
          <w:ilvl w:val="0"/>
          <w:numId w:val="31"/>
        </w:numPr>
        <w:shd w:val="clear" w:color="auto" w:fill="FFFFFF"/>
        <w:spacing w:after="0" w:line="240" w:lineRule="auto"/>
        <w:jc w:val="both"/>
        <w:rPr>
          <w:rFonts w:ascii="Arial" w:hAnsi="Arial" w:cs="Arial"/>
          <w:color w:val="000000"/>
          <w:sz w:val="28"/>
          <w:szCs w:val="28"/>
        </w:rPr>
      </w:pPr>
      <w:r w:rsidRPr="00B33A0C">
        <w:rPr>
          <w:rFonts w:ascii="Arial" w:hAnsi="Arial" w:cs="Arial"/>
          <w:color w:val="000000"/>
          <w:sz w:val="28"/>
          <w:szCs w:val="28"/>
        </w:rPr>
        <w:t>Абонентские терминалы</w:t>
      </w:r>
    </w:p>
    <w:p w:rsidR="00B33A0C" w:rsidRDefault="00B33A0C" w:rsidP="00B33A0C">
      <w:pPr>
        <w:pStyle w:val="a9"/>
        <w:shd w:val="clear" w:color="auto" w:fill="FFFFFF"/>
        <w:spacing w:before="0" w:beforeAutospacing="0" w:after="0" w:afterAutospacing="0"/>
        <w:ind w:left="720"/>
        <w:jc w:val="both"/>
        <w:rPr>
          <w:rFonts w:ascii="Arial" w:hAnsi="Arial" w:cs="Arial"/>
          <w:color w:val="000000"/>
          <w:sz w:val="28"/>
          <w:szCs w:val="28"/>
        </w:rPr>
      </w:pPr>
      <w:r w:rsidRPr="00B33A0C">
        <w:rPr>
          <w:rFonts w:ascii="Arial" w:hAnsi="Arial" w:cs="Arial"/>
          <w:color w:val="000000"/>
          <w:sz w:val="28"/>
          <w:szCs w:val="28"/>
        </w:rPr>
        <w:t xml:space="preserve">Это радиостанции TETRA в портативном (носимом), мобильном (возимом) или </w:t>
      </w:r>
      <w:proofErr w:type="spellStart"/>
      <w:r w:rsidRPr="00B33A0C">
        <w:rPr>
          <w:rFonts w:ascii="Arial" w:hAnsi="Arial" w:cs="Arial"/>
          <w:color w:val="000000"/>
          <w:sz w:val="28"/>
          <w:szCs w:val="28"/>
        </w:rPr>
        <w:t>станционарном</w:t>
      </w:r>
      <w:proofErr w:type="spellEnd"/>
      <w:r w:rsidRPr="00B33A0C">
        <w:rPr>
          <w:rFonts w:ascii="Arial" w:hAnsi="Arial" w:cs="Arial"/>
          <w:color w:val="000000"/>
          <w:sz w:val="28"/>
          <w:szCs w:val="28"/>
        </w:rPr>
        <w:t xml:space="preserve"> исполнении.</w:t>
      </w:r>
    </w:p>
    <w:p w:rsidR="00B33A0C" w:rsidRPr="00B33A0C" w:rsidRDefault="00B33A0C" w:rsidP="00B33A0C">
      <w:pPr>
        <w:pStyle w:val="a9"/>
        <w:shd w:val="clear" w:color="auto" w:fill="FFFFFF"/>
        <w:spacing w:before="0" w:beforeAutospacing="0" w:after="0" w:afterAutospacing="0"/>
        <w:ind w:left="720"/>
        <w:jc w:val="both"/>
        <w:rPr>
          <w:rFonts w:ascii="Arial" w:hAnsi="Arial" w:cs="Arial"/>
          <w:color w:val="000000"/>
          <w:sz w:val="28"/>
          <w:szCs w:val="28"/>
        </w:rPr>
      </w:pPr>
    </w:p>
    <w:p w:rsidR="00B33A0C" w:rsidRPr="00B33A0C" w:rsidRDefault="00B33A0C" w:rsidP="00B33A0C">
      <w:pPr>
        <w:pStyle w:val="4"/>
        <w:shd w:val="clear" w:color="auto" w:fill="FFFFFF"/>
        <w:spacing w:before="0" w:line="240" w:lineRule="auto"/>
        <w:jc w:val="both"/>
        <w:rPr>
          <w:rFonts w:ascii="Arial" w:hAnsi="Arial" w:cs="Arial"/>
          <w:b w:val="0"/>
          <w:i w:val="0"/>
          <w:color w:val="000000"/>
          <w:sz w:val="28"/>
          <w:szCs w:val="28"/>
        </w:rPr>
      </w:pPr>
      <w:r>
        <w:rPr>
          <w:rFonts w:ascii="Arial" w:hAnsi="Arial" w:cs="Arial"/>
          <w:color w:val="000000"/>
          <w:sz w:val="28"/>
          <w:szCs w:val="28"/>
        </w:rPr>
        <w:t xml:space="preserve">         </w:t>
      </w:r>
      <w:r w:rsidRPr="00B33A0C">
        <w:rPr>
          <w:rFonts w:ascii="Arial" w:hAnsi="Arial" w:cs="Arial"/>
          <w:b w:val="0"/>
          <w:i w:val="0"/>
          <w:color w:val="000000"/>
          <w:sz w:val="28"/>
          <w:szCs w:val="28"/>
        </w:rPr>
        <w:t>2.4.4 Системотехнические особенности стандарта TETRA</w:t>
      </w:r>
    </w:p>
    <w:p w:rsidR="00B33A0C" w:rsidRPr="00B33A0C" w:rsidRDefault="00B33A0C" w:rsidP="00B33A0C"/>
    <w:p w:rsidR="00B33A0C" w:rsidRDefault="00B33A0C" w:rsidP="00B33A0C">
      <w:pPr>
        <w:pStyle w:val="5"/>
        <w:shd w:val="clear" w:color="auto" w:fill="FFFFFF"/>
        <w:spacing w:before="0" w:line="240" w:lineRule="auto"/>
        <w:jc w:val="both"/>
        <w:rPr>
          <w:rFonts w:ascii="Arial" w:hAnsi="Arial" w:cs="Arial"/>
          <w:color w:val="000000"/>
          <w:sz w:val="28"/>
          <w:szCs w:val="28"/>
        </w:rPr>
      </w:pPr>
      <w:r>
        <w:rPr>
          <w:rFonts w:ascii="Arial" w:hAnsi="Arial" w:cs="Arial"/>
          <w:color w:val="000000"/>
          <w:sz w:val="28"/>
          <w:szCs w:val="28"/>
        </w:rPr>
        <w:t xml:space="preserve">         2.4.4.1 </w:t>
      </w:r>
      <w:r w:rsidRPr="00B33A0C">
        <w:rPr>
          <w:rFonts w:ascii="Arial" w:hAnsi="Arial" w:cs="Arial"/>
          <w:color w:val="000000"/>
          <w:sz w:val="28"/>
          <w:szCs w:val="28"/>
        </w:rPr>
        <w:t>Режимы функционирования оборудования</w:t>
      </w:r>
    </w:p>
    <w:p w:rsidR="00B33A0C" w:rsidRPr="00B33A0C" w:rsidRDefault="00B33A0C" w:rsidP="00B33A0C"/>
    <w:p w:rsidR="00B33A0C" w:rsidRPr="00B33A0C" w:rsidRDefault="00B33A0C" w:rsidP="00B33A0C">
      <w:pPr>
        <w:spacing w:after="0" w:line="240" w:lineRule="auto"/>
        <w:jc w:val="both"/>
        <w:rPr>
          <w:rFonts w:ascii="Arial" w:hAnsi="Arial" w:cs="Arial"/>
          <w:sz w:val="28"/>
          <w:szCs w:val="28"/>
        </w:rPr>
      </w:pPr>
      <w:r>
        <w:rPr>
          <w:rFonts w:ascii="Arial" w:hAnsi="Arial" w:cs="Arial"/>
          <w:color w:val="000000"/>
          <w:sz w:val="28"/>
          <w:szCs w:val="28"/>
          <w:shd w:val="clear" w:color="auto" w:fill="FFFFFF"/>
        </w:rPr>
        <w:t xml:space="preserve">         </w:t>
      </w:r>
      <w:r w:rsidRPr="00B33A0C">
        <w:rPr>
          <w:rFonts w:ascii="Arial" w:hAnsi="Arial" w:cs="Arial"/>
          <w:color w:val="000000"/>
          <w:sz w:val="28"/>
          <w:szCs w:val="28"/>
          <w:shd w:val="clear" w:color="auto" w:fill="FFFFFF"/>
        </w:rPr>
        <w:t>Стандартом описывается два режима функционирования абонентского оборудования (радиостанций):</w:t>
      </w:r>
    </w:p>
    <w:p w:rsidR="00B33A0C" w:rsidRPr="00B33A0C" w:rsidRDefault="00B33A0C" w:rsidP="00B33A0C">
      <w:pPr>
        <w:numPr>
          <w:ilvl w:val="0"/>
          <w:numId w:val="32"/>
        </w:numPr>
        <w:shd w:val="clear" w:color="auto" w:fill="FFFFFF"/>
        <w:spacing w:after="0" w:line="240" w:lineRule="auto"/>
        <w:jc w:val="both"/>
        <w:rPr>
          <w:rFonts w:ascii="Arial" w:hAnsi="Arial" w:cs="Arial"/>
          <w:color w:val="000000"/>
          <w:sz w:val="28"/>
          <w:szCs w:val="28"/>
        </w:rPr>
      </w:pPr>
      <w:r w:rsidRPr="00B33A0C">
        <w:rPr>
          <w:rFonts w:ascii="Arial" w:hAnsi="Arial" w:cs="Arial"/>
          <w:color w:val="000000"/>
          <w:sz w:val="28"/>
          <w:szCs w:val="28"/>
        </w:rPr>
        <w:t xml:space="preserve">Режим </w:t>
      </w:r>
      <w:proofErr w:type="spellStart"/>
      <w:r w:rsidRPr="00B33A0C">
        <w:rPr>
          <w:rFonts w:ascii="Arial" w:hAnsi="Arial" w:cs="Arial"/>
          <w:color w:val="000000"/>
          <w:sz w:val="28"/>
          <w:szCs w:val="28"/>
        </w:rPr>
        <w:t>транкинговой</w:t>
      </w:r>
      <w:proofErr w:type="spellEnd"/>
      <w:r w:rsidRPr="00B33A0C">
        <w:rPr>
          <w:rFonts w:ascii="Arial" w:hAnsi="Arial" w:cs="Arial"/>
          <w:color w:val="000000"/>
          <w:sz w:val="28"/>
          <w:szCs w:val="28"/>
        </w:rPr>
        <w:t xml:space="preserve"> радиосвязи (</w:t>
      </w:r>
      <w:proofErr w:type="spellStart"/>
      <w:r w:rsidRPr="00B33A0C">
        <w:rPr>
          <w:rFonts w:ascii="Arial" w:hAnsi="Arial" w:cs="Arial"/>
          <w:color w:val="000000"/>
          <w:sz w:val="28"/>
          <w:szCs w:val="28"/>
        </w:rPr>
        <w:t>Trunked</w:t>
      </w:r>
      <w:proofErr w:type="spellEnd"/>
      <w:r w:rsidRPr="00B33A0C">
        <w:rPr>
          <w:rFonts w:ascii="Arial" w:hAnsi="Arial" w:cs="Arial"/>
          <w:color w:val="000000"/>
          <w:sz w:val="28"/>
          <w:szCs w:val="28"/>
        </w:rPr>
        <w:t xml:space="preserve"> </w:t>
      </w:r>
      <w:proofErr w:type="spellStart"/>
      <w:r w:rsidRPr="00B33A0C">
        <w:rPr>
          <w:rFonts w:ascii="Arial" w:hAnsi="Arial" w:cs="Arial"/>
          <w:color w:val="000000"/>
          <w:sz w:val="28"/>
          <w:szCs w:val="28"/>
        </w:rPr>
        <w:t>Mode</w:t>
      </w:r>
      <w:proofErr w:type="spellEnd"/>
      <w:r w:rsidRPr="00B33A0C">
        <w:rPr>
          <w:rFonts w:ascii="Arial" w:hAnsi="Arial" w:cs="Arial"/>
          <w:color w:val="000000"/>
          <w:sz w:val="28"/>
          <w:szCs w:val="28"/>
        </w:rPr>
        <w:t xml:space="preserve"> </w:t>
      </w:r>
      <w:proofErr w:type="spellStart"/>
      <w:r w:rsidRPr="00B33A0C">
        <w:rPr>
          <w:rFonts w:ascii="Arial" w:hAnsi="Arial" w:cs="Arial"/>
          <w:color w:val="000000"/>
          <w:sz w:val="28"/>
          <w:szCs w:val="28"/>
        </w:rPr>
        <w:t>Operation</w:t>
      </w:r>
      <w:proofErr w:type="spellEnd"/>
      <w:r w:rsidRPr="00B33A0C">
        <w:rPr>
          <w:rFonts w:ascii="Arial" w:hAnsi="Arial" w:cs="Arial"/>
          <w:color w:val="000000"/>
          <w:sz w:val="28"/>
          <w:szCs w:val="28"/>
        </w:rPr>
        <w:t>, TMO)</w:t>
      </w:r>
    </w:p>
    <w:p w:rsidR="00B33A0C" w:rsidRPr="00B33A0C" w:rsidRDefault="00B33A0C" w:rsidP="00B33A0C">
      <w:pPr>
        <w:pStyle w:val="a9"/>
        <w:shd w:val="clear" w:color="auto" w:fill="FFFFFF"/>
        <w:spacing w:before="0" w:beforeAutospacing="0" w:after="0" w:afterAutospacing="0"/>
        <w:ind w:left="720"/>
        <w:jc w:val="both"/>
        <w:rPr>
          <w:rFonts w:ascii="Arial" w:hAnsi="Arial" w:cs="Arial"/>
          <w:color w:val="000000"/>
          <w:sz w:val="28"/>
          <w:szCs w:val="28"/>
        </w:rPr>
      </w:pPr>
      <w:r w:rsidRPr="00B33A0C">
        <w:rPr>
          <w:rFonts w:ascii="Arial" w:hAnsi="Arial" w:cs="Arial"/>
          <w:color w:val="000000"/>
          <w:sz w:val="28"/>
          <w:szCs w:val="28"/>
        </w:rPr>
        <w:t xml:space="preserve">Режим ТМО возможен, когда абонент находится в зоне действия базовой станции. Режим TMO может предоставлять абоненту все возможности </w:t>
      </w:r>
      <w:proofErr w:type="gramStart"/>
      <w:r w:rsidRPr="00B33A0C">
        <w:rPr>
          <w:rFonts w:ascii="Arial" w:hAnsi="Arial" w:cs="Arial"/>
          <w:color w:val="000000"/>
          <w:sz w:val="28"/>
          <w:szCs w:val="28"/>
        </w:rPr>
        <w:t>TETRA</w:t>
      </w:r>
      <w:proofErr w:type="gramEnd"/>
      <w:r w:rsidRPr="00B33A0C">
        <w:rPr>
          <w:rFonts w:ascii="Arial" w:hAnsi="Arial" w:cs="Arial"/>
          <w:color w:val="000000"/>
          <w:sz w:val="28"/>
          <w:szCs w:val="28"/>
        </w:rPr>
        <w:t xml:space="preserve"> и оптимизирован для решения следующих задач: а) одновременной передачи голоса и данных (V+D), б) пакетной передачи данных (</w:t>
      </w:r>
      <w:proofErr w:type="spellStart"/>
      <w:r w:rsidRPr="00B33A0C">
        <w:rPr>
          <w:rFonts w:ascii="Arial" w:hAnsi="Arial" w:cs="Arial"/>
          <w:color w:val="000000"/>
          <w:sz w:val="28"/>
          <w:szCs w:val="28"/>
        </w:rPr>
        <w:t>Packet</w:t>
      </w:r>
      <w:proofErr w:type="spellEnd"/>
      <w:r w:rsidRPr="00B33A0C">
        <w:rPr>
          <w:rFonts w:ascii="Arial" w:hAnsi="Arial" w:cs="Arial"/>
          <w:color w:val="000000"/>
          <w:sz w:val="28"/>
          <w:szCs w:val="28"/>
        </w:rPr>
        <w:t xml:space="preserve"> </w:t>
      </w:r>
      <w:proofErr w:type="spellStart"/>
      <w:r w:rsidRPr="00B33A0C">
        <w:rPr>
          <w:rFonts w:ascii="Arial" w:hAnsi="Arial" w:cs="Arial"/>
          <w:color w:val="000000"/>
          <w:sz w:val="28"/>
          <w:szCs w:val="28"/>
        </w:rPr>
        <w:t>data</w:t>
      </w:r>
      <w:proofErr w:type="spellEnd"/>
      <w:r w:rsidRPr="00B33A0C">
        <w:rPr>
          <w:rFonts w:ascii="Arial" w:hAnsi="Arial" w:cs="Arial"/>
          <w:color w:val="000000"/>
          <w:sz w:val="28"/>
          <w:szCs w:val="28"/>
        </w:rPr>
        <w:t xml:space="preserve"> </w:t>
      </w:r>
      <w:proofErr w:type="spellStart"/>
      <w:r w:rsidRPr="00B33A0C">
        <w:rPr>
          <w:rFonts w:ascii="Arial" w:hAnsi="Arial" w:cs="Arial"/>
          <w:color w:val="000000"/>
          <w:sz w:val="28"/>
          <w:szCs w:val="28"/>
        </w:rPr>
        <w:t>optimized</w:t>
      </w:r>
      <w:proofErr w:type="spellEnd"/>
      <w:r w:rsidRPr="00B33A0C">
        <w:rPr>
          <w:rFonts w:ascii="Arial" w:hAnsi="Arial" w:cs="Arial"/>
          <w:color w:val="000000"/>
          <w:sz w:val="28"/>
          <w:szCs w:val="28"/>
        </w:rPr>
        <w:t>).</w:t>
      </w:r>
    </w:p>
    <w:p w:rsidR="00B33A0C" w:rsidRPr="00B33A0C" w:rsidRDefault="00B33A0C" w:rsidP="00B33A0C">
      <w:pPr>
        <w:numPr>
          <w:ilvl w:val="0"/>
          <w:numId w:val="32"/>
        </w:numPr>
        <w:shd w:val="clear" w:color="auto" w:fill="FFFFFF"/>
        <w:spacing w:after="0" w:line="240" w:lineRule="auto"/>
        <w:jc w:val="both"/>
        <w:rPr>
          <w:rFonts w:ascii="Arial" w:hAnsi="Arial" w:cs="Arial"/>
          <w:color w:val="000000"/>
          <w:sz w:val="28"/>
          <w:szCs w:val="28"/>
          <w:lang w:val="en-US"/>
        </w:rPr>
      </w:pPr>
      <w:r w:rsidRPr="00B33A0C">
        <w:rPr>
          <w:rFonts w:ascii="Arial" w:hAnsi="Arial" w:cs="Arial"/>
          <w:color w:val="000000"/>
          <w:sz w:val="28"/>
          <w:szCs w:val="28"/>
        </w:rPr>
        <w:t>Режим</w:t>
      </w:r>
      <w:r w:rsidRPr="00B33A0C">
        <w:rPr>
          <w:rFonts w:ascii="Arial" w:hAnsi="Arial" w:cs="Arial"/>
          <w:color w:val="000000"/>
          <w:sz w:val="28"/>
          <w:szCs w:val="28"/>
          <w:lang w:val="en-US"/>
        </w:rPr>
        <w:t xml:space="preserve"> </w:t>
      </w:r>
      <w:r w:rsidRPr="00B33A0C">
        <w:rPr>
          <w:rFonts w:ascii="Arial" w:hAnsi="Arial" w:cs="Arial"/>
          <w:color w:val="000000"/>
          <w:sz w:val="28"/>
          <w:szCs w:val="28"/>
        </w:rPr>
        <w:t>прямой</w:t>
      </w:r>
      <w:r w:rsidRPr="00B33A0C">
        <w:rPr>
          <w:rFonts w:ascii="Arial" w:hAnsi="Arial" w:cs="Arial"/>
          <w:color w:val="000000"/>
          <w:sz w:val="28"/>
          <w:szCs w:val="28"/>
          <w:lang w:val="en-US"/>
        </w:rPr>
        <w:t xml:space="preserve"> </w:t>
      </w:r>
      <w:r w:rsidRPr="00B33A0C">
        <w:rPr>
          <w:rFonts w:ascii="Arial" w:hAnsi="Arial" w:cs="Arial"/>
          <w:color w:val="000000"/>
          <w:sz w:val="28"/>
          <w:szCs w:val="28"/>
        </w:rPr>
        <w:t>передачи</w:t>
      </w:r>
      <w:r w:rsidRPr="00B33A0C">
        <w:rPr>
          <w:rFonts w:ascii="Arial" w:hAnsi="Arial" w:cs="Arial"/>
          <w:color w:val="000000"/>
          <w:sz w:val="28"/>
          <w:szCs w:val="28"/>
          <w:lang w:val="en-US"/>
        </w:rPr>
        <w:t xml:space="preserve"> (Direct Mode Operation, DMO)</w:t>
      </w:r>
    </w:p>
    <w:p w:rsidR="00B33A0C" w:rsidRPr="00B33A0C" w:rsidRDefault="00B33A0C" w:rsidP="00B33A0C">
      <w:pPr>
        <w:pStyle w:val="a9"/>
        <w:shd w:val="clear" w:color="auto" w:fill="FFFFFF"/>
        <w:spacing w:before="0" w:beforeAutospacing="0" w:after="0" w:afterAutospacing="0"/>
        <w:ind w:left="720"/>
        <w:jc w:val="both"/>
        <w:rPr>
          <w:rFonts w:ascii="Arial" w:hAnsi="Arial" w:cs="Arial"/>
          <w:color w:val="000000"/>
          <w:sz w:val="28"/>
          <w:szCs w:val="28"/>
        </w:rPr>
      </w:pPr>
      <w:r w:rsidRPr="00B33A0C">
        <w:rPr>
          <w:rFonts w:ascii="Arial" w:hAnsi="Arial" w:cs="Arial"/>
          <w:color w:val="000000"/>
          <w:sz w:val="28"/>
          <w:szCs w:val="28"/>
        </w:rPr>
        <w:t xml:space="preserve">Режим DMO предназначен для группового взаимодействия между абонентами за пределами зоны действия базовых станций TETRA. Связь между абонентами осуществляется в полудуплексном </w:t>
      </w:r>
      <w:r w:rsidRPr="00B33A0C">
        <w:rPr>
          <w:rFonts w:ascii="Arial" w:hAnsi="Arial" w:cs="Arial"/>
          <w:color w:val="000000"/>
          <w:sz w:val="28"/>
          <w:szCs w:val="28"/>
        </w:rPr>
        <w:lastRenderedPageBreak/>
        <w:t>режиме, но при этом сохраняется возможность сделать индивидуальный или групповой вызов</w:t>
      </w:r>
    </w:p>
    <w:p w:rsidR="00B33A0C" w:rsidRDefault="00B33A0C" w:rsidP="00F66717">
      <w:pPr>
        <w:shd w:val="clear" w:color="auto" w:fill="FFFFFF"/>
        <w:spacing w:after="0" w:line="240" w:lineRule="auto"/>
        <w:jc w:val="both"/>
      </w:pPr>
    </w:p>
    <w:p w:rsidR="00B33A0C" w:rsidRPr="00B33A0C" w:rsidRDefault="00B33A0C" w:rsidP="00F66717">
      <w:pPr>
        <w:shd w:val="clear" w:color="auto" w:fill="FFFFFF"/>
        <w:spacing w:after="0" w:line="240" w:lineRule="auto"/>
        <w:jc w:val="both"/>
      </w:pPr>
    </w:p>
    <w:p w:rsidR="00101E11" w:rsidRDefault="00101E11" w:rsidP="00F66717">
      <w:pPr>
        <w:shd w:val="clear" w:color="auto" w:fill="FFFFFF"/>
        <w:spacing w:after="0" w:line="240" w:lineRule="auto"/>
        <w:jc w:val="both"/>
        <w:rPr>
          <w:rFonts w:ascii="Arial" w:hAnsi="Arial" w:cs="Arial"/>
          <w:sz w:val="28"/>
          <w:szCs w:val="28"/>
        </w:rPr>
      </w:pPr>
      <w:r w:rsidRPr="00B33A0C">
        <w:rPr>
          <w:rFonts w:ascii="Arial" w:hAnsi="Arial" w:cs="Arial"/>
          <w:sz w:val="28"/>
          <w:szCs w:val="28"/>
        </w:rPr>
        <w:t xml:space="preserve">             </w:t>
      </w:r>
      <w:r w:rsidR="00B33A0C" w:rsidRPr="00B94F53">
        <w:rPr>
          <w:rFonts w:ascii="Arial" w:hAnsi="Arial" w:cs="Arial"/>
          <w:sz w:val="28"/>
          <w:szCs w:val="28"/>
        </w:rPr>
        <w:t>2.4.</w:t>
      </w:r>
      <w:r w:rsidR="00B33A0C">
        <w:rPr>
          <w:rFonts w:ascii="Arial" w:hAnsi="Arial" w:cs="Arial"/>
          <w:sz w:val="28"/>
          <w:szCs w:val="28"/>
        </w:rPr>
        <w:t>4.2</w:t>
      </w:r>
      <w:r w:rsidRPr="00B94F53">
        <w:rPr>
          <w:rFonts w:ascii="Arial" w:hAnsi="Arial" w:cs="Arial"/>
          <w:sz w:val="28"/>
          <w:szCs w:val="28"/>
        </w:rPr>
        <w:t xml:space="preserve"> </w:t>
      </w:r>
      <w:r>
        <w:rPr>
          <w:rFonts w:ascii="Arial" w:hAnsi="Arial" w:cs="Arial"/>
          <w:sz w:val="28"/>
          <w:szCs w:val="28"/>
        </w:rPr>
        <w:t>Радио</w:t>
      </w:r>
      <w:r w:rsidRPr="00B94F53">
        <w:rPr>
          <w:rFonts w:ascii="Arial" w:hAnsi="Arial" w:cs="Arial"/>
          <w:sz w:val="28"/>
          <w:szCs w:val="28"/>
        </w:rPr>
        <w:t>-</w:t>
      </w:r>
      <w:r>
        <w:rPr>
          <w:rFonts w:ascii="Arial" w:hAnsi="Arial" w:cs="Arial"/>
          <w:sz w:val="28"/>
          <w:szCs w:val="28"/>
        </w:rPr>
        <w:t>интерфейс</w:t>
      </w:r>
      <w:r w:rsidRPr="00B94F53">
        <w:rPr>
          <w:rFonts w:ascii="Arial" w:hAnsi="Arial" w:cs="Arial"/>
          <w:sz w:val="28"/>
          <w:szCs w:val="28"/>
        </w:rPr>
        <w:t xml:space="preserve"> </w:t>
      </w:r>
      <w:r>
        <w:rPr>
          <w:rFonts w:ascii="Arial" w:hAnsi="Arial" w:cs="Arial"/>
          <w:sz w:val="28"/>
          <w:szCs w:val="28"/>
        </w:rPr>
        <w:t>стандарта</w:t>
      </w:r>
      <w:r w:rsidRPr="00B94F53">
        <w:rPr>
          <w:rFonts w:ascii="Arial" w:hAnsi="Arial" w:cs="Arial"/>
          <w:sz w:val="28"/>
          <w:szCs w:val="28"/>
        </w:rPr>
        <w:t xml:space="preserve">  </w:t>
      </w:r>
      <w:r>
        <w:rPr>
          <w:rFonts w:ascii="Arial" w:hAnsi="Arial" w:cs="Arial"/>
          <w:sz w:val="28"/>
          <w:szCs w:val="28"/>
        </w:rPr>
        <w:t>ТЕТРА</w:t>
      </w:r>
    </w:p>
    <w:p w:rsidR="00101E11" w:rsidRPr="00101E11" w:rsidRDefault="00101E11" w:rsidP="00101E11">
      <w:pPr>
        <w:shd w:val="clear" w:color="auto" w:fill="FFFFFF"/>
        <w:spacing w:after="0" w:line="240" w:lineRule="auto"/>
        <w:jc w:val="both"/>
        <w:rPr>
          <w:rFonts w:ascii="Arial" w:hAnsi="Arial" w:cs="Arial"/>
          <w:sz w:val="28"/>
          <w:szCs w:val="28"/>
        </w:rPr>
      </w:pPr>
    </w:p>
    <w:p w:rsidR="00101E11" w:rsidRPr="00101E11" w:rsidRDefault="00101E11" w:rsidP="00101E11">
      <w:pPr>
        <w:spacing w:after="0" w:line="240" w:lineRule="auto"/>
        <w:jc w:val="both"/>
        <w:rPr>
          <w:rFonts w:ascii="Arial" w:eastAsia="Times New Roman" w:hAnsi="Arial" w:cs="Arial"/>
          <w:sz w:val="28"/>
          <w:szCs w:val="28"/>
          <w:lang w:eastAsia="ru-RU"/>
        </w:rPr>
      </w:pPr>
      <w:r>
        <w:rPr>
          <w:rFonts w:ascii="Arial" w:eastAsia="Times New Roman" w:hAnsi="Arial" w:cs="Arial"/>
          <w:color w:val="000000"/>
          <w:sz w:val="28"/>
          <w:szCs w:val="28"/>
          <w:shd w:val="clear" w:color="auto" w:fill="FFFFFF"/>
          <w:lang w:eastAsia="ru-RU"/>
        </w:rPr>
        <w:t xml:space="preserve">            </w:t>
      </w:r>
      <w:r w:rsidRPr="00101E11">
        <w:rPr>
          <w:rFonts w:ascii="Arial" w:eastAsia="Times New Roman" w:hAnsi="Arial" w:cs="Arial"/>
          <w:color w:val="000000"/>
          <w:sz w:val="28"/>
          <w:szCs w:val="28"/>
          <w:shd w:val="clear" w:color="auto" w:fill="FFFFFF"/>
          <w:lang w:eastAsia="ru-RU"/>
        </w:rPr>
        <w:t xml:space="preserve">Стандарт TETRA использует технологию </w:t>
      </w:r>
      <w:proofErr w:type="spellStart"/>
      <w:r w:rsidRPr="00101E11">
        <w:rPr>
          <w:rFonts w:ascii="Arial" w:eastAsia="Times New Roman" w:hAnsi="Arial" w:cs="Arial"/>
          <w:color w:val="000000"/>
          <w:sz w:val="28"/>
          <w:szCs w:val="28"/>
          <w:shd w:val="clear" w:color="auto" w:fill="FFFFFF"/>
          <w:lang w:eastAsia="ru-RU"/>
        </w:rPr>
        <w:t>многостанционного</w:t>
      </w:r>
      <w:proofErr w:type="spellEnd"/>
      <w:r w:rsidRPr="00101E11">
        <w:rPr>
          <w:rFonts w:ascii="Arial" w:eastAsia="Times New Roman" w:hAnsi="Arial" w:cs="Arial"/>
          <w:color w:val="000000"/>
          <w:sz w:val="28"/>
          <w:szCs w:val="28"/>
          <w:shd w:val="clear" w:color="auto" w:fill="FFFFFF"/>
          <w:lang w:eastAsia="ru-RU"/>
        </w:rPr>
        <w:t xml:space="preserve"> доступа с </w:t>
      </w:r>
      <w:proofErr w:type="gramStart"/>
      <w:r w:rsidRPr="00101E11">
        <w:rPr>
          <w:rFonts w:ascii="Arial" w:eastAsia="Times New Roman" w:hAnsi="Arial" w:cs="Arial"/>
          <w:color w:val="000000"/>
          <w:sz w:val="28"/>
          <w:szCs w:val="28"/>
          <w:shd w:val="clear" w:color="auto" w:fill="FFFFFF"/>
          <w:lang w:eastAsia="ru-RU"/>
        </w:rPr>
        <w:t>временным</w:t>
      </w:r>
      <w:proofErr w:type="gram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разделенимем</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Time</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Division</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Multiple</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Access</w:t>
      </w:r>
      <w:proofErr w:type="spellEnd"/>
      <w:r w:rsidRPr="00101E11">
        <w:rPr>
          <w:rFonts w:ascii="Arial" w:eastAsia="Times New Roman" w:hAnsi="Arial" w:cs="Arial"/>
          <w:color w:val="000000"/>
          <w:sz w:val="28"/>
          <w:szCs w:val="28"/>
          <w:shd w:val="clear" w:color="auto" w:fill="FFFFFF"/>
          <w:lang w:eastAsia="ru-RU"/>
        </w:rPr>
        <w:t>, TDMA) совместно с технологией частотного дуплекса (</w:t>
      </w:r>
      <w:proofErr w:type="spellStart"/>
      <w:r w:rsidRPr="00101E11">
        <w:rPr>
          <w:rFonts w:ascii="Arial" w:eastAsia="Times New Roman" w:hAnsi="Arial" w:cs="Arial"/>
          <w:color w:val="000000"/>
          <w:sz w:val="28"/>
          <w:szCs w:val="28"/>
          <w:shd w:val="clear" w:color="auto" w:fill="FFFFFF"/>
          <w:lang w:eastAsia="ru-RU"/>
        </w:rPr>
        <w:t>Frequency</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Division</w:t>
      </w:r>
      <w:proofErr w:type="spellEnd"/>
      <w:r w:rsidRPr="00101E11">
        <w:rPr>
          <w:rFonts w:ascii="Arial" w:eastAsia="Times New Roman" w:hAnsi="Arial" w:cs="Arial"/>
          <w:color w:val="000000"/>
          <w:sz w:val="28"/>
          <w:szCs w:val="28"/>
          <w:shd w:val="clear" w:color="auto" w:fill="FFFFFF"/>
          <w:lang w:eastAsia="ru-RU"/>
        </w:rPr>
        <w:t xml:space="preserve"> </w:t>
      </w:r>
      <w:proofErr w:type="spellStart"/>
      <w:r w:rsidRPr="00101E11">
        <w:rPr>
          <w:rFonts w:ascii="Arial" w:eastAsia="Times New Roman" w:hAnsi="Arial" w:cs="Arial"/>
          <w:color w:val="000000"/>
          <w:sz w:val="28"/>
          <w:szCs w:val="28"/>
          <w:shd w:val="clear" w:color="auto" w:fill="FFFFFF"/>
          <w:lang w:eastAsia="ru-RU"/>
        </w:rPr>
        <w:t>Duplex</w:t>
      </w:r>
      <w:proofErr w:type="spellEnd"/>
      <w:r w:rsidRPr="00101E11">
        <w:rPr>
          <w:rFonts w:ascii="Arial" w:eastAsia="Times New Roman" w:hAnsi="Arial" w:cs="Arial"/>
          <w:color w:val="000000"/>
          <w:sz w:val="28"/>
          <w:szCs w:val="28"/>
          <w:shd w:val="clear" w:color="auto" w:fill="FFFFFF"/>
          <w:lang w:eastAsia="ru-RU"/>
        </w:rPr>
        <w:t>, FDD). Тип модуляции радиоканала – относительная дифференциальная фазовая манипуляция со сдвигом кратным π/4 (π/4 DQPSK).</w:t>
      </w:r>
    </w:p>
    <w:p w:rsidR="00101E11" w:rsidRPr="00101E11" w:rsidRDefault="00101E11" w:rsidP="00101E11">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Pr="00101E11">
        <w:rPr>
          <w:rFonts w:ascii="Arial" w:eastAsia="Times New Roman" w:hAnsi="Arial" w:cs="Arial"/>
          <w:color w:val="000000"/>
          <w:sz w:val="28"/>
          <w:szCs w:val="28"/>
          <w:lang w:eastAsia="ru-RU"/>
        </w:rPr>
        <w:t>Стандарт TETRA реализует максимально возможную в системах подвижной радиосвязи частотную эффективность – 4 логических канала занимают 25 кГц. Для сравнения: в системах APCO/ASTRO25 на одном частотном канале шириной 12,5 кГц реализуется только один логический канал.</w:t>
      </w:r>
    </w:p>
    <w:p w:rsidR="00101E11" w:rsidRDefault="00101E11" w:rsidP="00101E11">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На рисунке 2.9</w:t>
      </w:r>
      <w:r w:rsidRPr="00101E11">
        <w:rPr>
          <w:rFonts w:ascii="Arial" w:eastAsia="Times New Roman" w:hAnsi="Arial" w:cs="Arial"/>
          <w:color w:val="000000"/>
          <w:sz w:val="28"/>
          <w:szCs w:val="28"/>
          <w:lang w:eastAsia="ru-RU"/>
        </w:rPr>
        <w:t xml:space="preserve"> представлена структура </w:t>
      </w:r>
      <w:proofErr w:type="spellStart"/>
      <w:r w:rsidRPr="00101E11">
        <w:rPr>
          <w:rFonts w:ascii="Arial" w:eastAsia="Times New Roman" w:hAnsi="Arial" w:cs="Arial"/>
          <w:color w:val="000000"/>
          <w:sz w:val="28"/>
          <w:szCs w:val="28"/>
          <w:lang w:eastAsia="ru-RU"/>
        </w:rPr>
        <w:t>радиоинтерфейса</w:t>
      </w:r>
      <w:proofErr w:type="spellEnd"/>
      <w:r w:rsidRPr="00101E11">
        <w:rPr>
          <w:rFonts w:ascii="Arial" w:eastAsia="Times New Roman" w:hAnsi="Arial" w:cs="Arial"/>
          <w:color w:val="000000"/>
          <w:sz w:val="28"/>
          <w:szCs w:val="28"/>
          <w:lang w:eastAsia="ru-RU"/>
        </w:rPr>
        <w:t xml:space="preserve"> стандарта TETRA в режиме TMO</w:t>
      </w:r>
      <w:r w:rsidR="00592226">
        <w:rPr>
          <w:rFonts w:ascii="Arial" w:eastAsia="Times New Roman" w:hAnsi="Arial" w:cs="Arial"/>
          <w:color w:val="000000"/>
          <w:sz w:val="28"/>
          <w:szCs w:val="28"/>
          <w:lang w:eastAsia="ru-RU"/>
        </w:rPr>
        <w:t>.</w:t>
      </w:r>
    </w:p>
    <w:p w:rsidR="00101E11" w:rsidRDefault="00101E11" w:rsidP="00101E11">
      <w:pPr>
        <w:shd w:val="clear" w:color="auto" w:fill="FFFFFF"/>
        <w:spacing w:after="0" w:line="240" w:lineRule="auto"/>
        <w:jc w:val="both"/>
        <w:rPr>
          <w:rFonts w:ascii="Arial" w:eastAsia="Times New Roman" w:hAnsi="Arial" w:cs="Arial"/>
          <w:color w:val="000000"/>
          <w:sz w:val="28"/>
          <w:szCs w:val="28"/>
          <w:lang w:eastAsia="ru-RU"/>
        </w:rPr>
      </w:pPr>
    </w:p>
    <w:p w:rsidR="00101E11" w:rsidRDefault="00101E11" w:rsidP="00101E11">
      <w:pPr>
        <w:shd w:val="clear" w:color="auto" w:fill="FFFFFF"/>
        <w:spacing w:after="0" w:line="240" w:lineRule="auto"/>
        <w:jc w:val="both"/>
        <w:rPr>
          <w:rFonts w:ascii="Arial" w:eastAsia="Times New Roman" w:hAnsi="Arial" w:cs="Arial"/>
          <w:color w:val="000000"/>
          <w:sz w:val="28"/>
          <w:szCs w:val="28"/>
          <w:lang w:eastAsia="ru-RU"/>
        </w:rPr>
      </w:pPr>
      <w:r w:rsidRPr="00101E11">
        <w:rPr>
          <w:rFonts w:ascii="Arial" w:eastAsia="Times New Roman" w:hAnsi="Arial" w:cs="Arial"/>
          <w:noProof/>
          <w:color w:val="000000"/>
          <w:sz w:val="28"/>
          <w:szCs w:val="28"/>
          <w:lang w:eastAsia="ru-RU"/>
        </w:rPr>
        <w:drawing>
          <wp:inline distT="0" distB="0" distL="0" distR="0">
            <wp:extent cx="6119495" cy="3338249"/>
            <wp:effectExtent l="19050" t="0" r="0" b="0"/>
            <wp:docPr id="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srcRect/>
                    <a:stretch>
                      <a:fillRect/>
                    </a:stretch>
                  </pic:blipFill>
                  <pic:spPr bwMode="auto">
                    <a:xfrm>
                      <a:off x="0" y="0"/>
                      <a:ext cx="6119495" cy="3338249"/>
                    </a:xfrm>
                    <a:prstGeom prst="rect">
                      <a:avLst/>
                    </a:prstGeom>
                    <a:noFill/>
                    <a:ln w="9525">
                      <a:noFill/>
                      <a:miter lim="800000"/>
                      <a:headEnd/>
                      <a:tailEnd/>
                    </a:ln>
                  </pic:spPr>
                </pic:pic>
              </a:graphicData>
            </a:graphic>
          </wp:inline>
        </w:drawing>
      </w:r>
    </w:p>
    <w:p w:rsidR="00101E11" w:rsidRPr="00101E11" w:rsidRDefault="00101E11" w:rsidP="00101E11">
      <w:pPr>
        <w:shd w:val="clear" w:color="auto" w:fill="FFFFFF"/>
        <w:spacing w:after="0" w:line="240" w:lineRule="auto"/>
        <w:jc w:val="both"/>
        <w:rPr>
          <w:rFonts w:ascii="Arial" w:eastAsia="Times New Roman" w:hAnsi="Arial" w:cs="Arial"/>
          <w:color w:val="000000"/>
          <w:sz w:val="28"/>
          <w:szCs w:val="28"/>
          <w:lang w:eastAsia="ru-RU"/>
        </w:rPr>
      </w:pPr>
    </w:p>
    <w:p w:rsidR="00101E11" w:rsidRDefault="00101E11" w:rsidP="00F66717">
      <w:pPr>
        <w:shd w:val="clear" w:color="auto" w:fill="FFFFFF"/>
        <w:spacing w:after="0" w:line="240" w:lineRule="auto"/>
        <w:jc w:val="both"/>
        <w:rPr>
          <w:rFonts w:ascii="Arial" w:eastAsia="Times New Roman" w:hAnsi="Arial" w:cs="Arial"/>
          <w:color w:val="363636"/>
          <w:sz w:val="28"/>
          <w:szCs w:val="28"/>
          <w:lang w:eastAsia="ru-RU"/>
        </w:rPr>
      </w:pPr>
    </w:p>
    <w:p w:rsidR="00592226" w:rsidRDefault="00592226" w:rsidP="00F66717">
      <w:pPr>
        <w:shd w:val="clear" w:color="auto" w:fill="FFFFFF"/>
        <w:spacing w:after="0" w:line="240" w:lineRule="auto"/>
        <w:jc w:val="both"/>
        <w:rPr>
          <w:rFonts w:ascii="Arial" w:hAnsi="Arial" w:cs="Arial"/>
          <w:color w:val="000000"/>
          <w:sz w:val="28"/>
          <w:szCs w:val="28"/>
          <w:shd w:val="clear" w:color="auto" w:fill="FFFFFF"/>
        </w:rPr>
      </w:pPr>
      <w:r>
        <w:rPr>
          <w:rFonts w:ascii="Arial" w:eastAsia="Times New Roman" w:hAnsi="Arial" w:cs="Arial"/>
          <w:color w:val="363636"/>
          <w:sz w:val="28"/>
          <w:szCs w:val="28"/>
          <w:lang w:eastAsia="ru-RU"/>
        </w:rPr>
        <w:t xml:space="preserve">   Рисунок 2.9 - </w:t>
      </w:r>
      <w:r w:rsidRPr="00592226">
        <w:rPr>
          <w:rFonts w:ascii="Arial" w:hAnsi="Arial" w:cs="Arial"/>
          <w:color w:val="000000"/>
          <w:sz w:val="28"/>
          <w:szCs w:val="28"/>
          <w:shd w:val="clear" w:color="auto" w:fill="FFFFFF"/>
        </w:rPr>
        <w:t xml:space="preserve">Структура </w:t>
      </w:r>
      <w:proofErr w:type="spellStart"/>
      <w:r w:rsidRPr="00592226">
        <w:rPr>
          <w:rFonts w:ascii="Arial" w:hAnsi="Arial" w:cs="Arial"/>
          <w:color w:val="000000"/>
          <w:sz w:val="28"/>
          <w:szCs w:val="28"/>
          <w:shd w:val="clear" w:color="auto" w:fill="FFFFFF"/>
        </w:rPr>
        <w:t>радиоинтерфейса</w:t>
      </w:r>
      <w:proofErr w:type="spellEnd"/>
      <w:r w:rsidRPr="00592226">
        <w:rPr>
          <w:rFonts w:ascii="Arial" w:hAnsi="Arial" w:cs="Arial"/>
          <w:color w:val="000000"/>
          <w:sz w:val="28"/>
          <w:szCs w:val="28"/>
          <w:shd w:val="clear" w:color="auto" w:fill="FFFFFF"/>
        </w:rPr>
        <w:t xml:space="preserve"> стандарта TETRA </w:t>
      </w:r>
    </w:p>
    <w:p w:rsidR="00592226" w:rsidRDefault="00592226" w:rsidP="00F66717">
      <w:pPr>
        <w:shd w:val="clear" w:color="auto" w:fill="FFFFFF"/>
        <w:spacing w:after="0" w:line="240" w:lineRule="auto"/>
        <w:jc w:val="both"/>
        <w:rPr>
          <w:rFonts w:ascii="Arial" w:hAnsi="Arial" w:cs="Arial"/>
          <w:color w:val="000000"/>
          <w:sz w:val="28"/>
          <w:szCs w:val="28"/>
          <w:shd w:val="clear" w:color="auto" w:fill="FFFFFF"/>
        </w:rPr>
      </w:pPr>
      <w:r>
        <w:rPr>
          <w:rFonts w:ascii="Arial" w:hAnsi="Arial" w:cs="Arial"/>
          <w:color w:val="000000"/>
          <w:sz w:val="28"/>
          <w:szCs w:val="28"/>
          <w:shd w:val="clear" w:color="auto" w:fill="FFFFFF"/>
        </w:rPr>
        <w:t xml:space="preserve">                         </w:t>
      </w:r>
      <w:r w:rsidRPr="00592226">
        <w:rPr>
          <w:rFonts w:ascii="Arial" w:hAnsi="Arial" w:cs="Arial"/>
          <w:color w:val="000000"/>
          <w:sz w:val="28"/>
          <w:szCs w:val="28"/>
          <w:shd w:val="clear" w:color="auto" w:fill="FFFFFF"/>
        </w:rPr>
        <w:t xml:space="preserve">в режиме </w:t>
      </w:r>
      <w:r>
        <w:rPr>
          <w:rFonts w:ascii="Arial" w:hAnsi="Arial" w:cs="Arial"/>
          <w:color w:val="000000"/>
          <w:sz w:val="28"/>
          <w:szCs w:val="28"/>
          <w:shd w:val="clear" w:color="auto" w:fill="FFFFFF"/>
        </w:rPr>
        <w:t xml:space="preserve"> </w:t>
      </w:r>
      <w:r w:rsidRPr="00592226">
        <w:rPr>
          <w:rFonts w:ascii="Arial" w:hAnsi="Arial" w:cs="Arial"/>
          <w:color w:val="000000"/>
          <w:sz w:val="28"/>
          <w:szCs w:val="28"/>
          <w:shd w:val="clear" w:color="auto" w:fill="FFFFFF"/>
        </w:rPr>
        <w:t>TMO</w:t>
      </w:r>
    </w:p>
    <w:p w:rsidR="00B33A0C" w:rsidRPr="00592226" w:rsidRDefault="00B33A0C" w:rsidP="00F66717">
      <w:pPr>
        <w:shd w:val="clear" w:color="auto" w:fill="FFFFFF"/>
        <w:spacing w:after="0" w:line="240" w:lineRule="auto"/>
        <w:jc w:val="both"/>
        <w:rPr>
          <w:rFonts w:ascii="Arial" w:eastAsia="Times New Roman" w:hAnsi="Arial" w:cs="Arial"/>
          <w:color w:val="363636"/>
          <w:sz w:val="28"/>
          <w:szCs w:val="28"/>
          <w:lang w:eastAsia="ru-RU"/>
        </w:rPr>
      </w:pPr>
    </w:p>
    <w:p w:rsidR="00066B1E" w:rsidRPr="00066B1E" w:rsidRDefault="00066B1E" w:rsidP="00066B1E">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Pr="00066B1E">
        <w:rPr>
          <w:rFonts w:ascii="Arial" w:eastAsia="Times New Roman" w:hAnsi="Arial" w:cs="Arial"/>
          <w:color w:val="000000"/>
          <w:sz w:val="28"/>
          <w:szCs w:val="28"/>
          <w:lang w:eastAsia="ru-RU"/>
        </w:rPr>
        <w:t xml:space="preserve">Один из логических каналов базовой радиостанции TETRA является управляющим. Обычно это первый слот на первой несущей. Управляющая информация также передается в каждом 18 кадре на </w:t>
      </w:r>
      <w:r w:rsidRPr="00066B1E">
        <w:rPr>
          <w:rFonts w:ascii="Arial" w:eastAsia="Times New Roman" w:hAnsi="Arial" w:cs="Arial"/>
          <w:color w:val="000000"/>
          <w:sz w:val="28"/>
          <w:szCs w:val="28"/>
          <w:lang w:eastAsia="ru-RU"/>
        </w:rPr>
        <w:lastRenderedPageBreak/>
        <w:t>каждом логическом канале. При этом кадр общей длительностью 56,67 мс состоит из 4 временных интервалов (слотов).</w:t>
      </w:r>
    </w:p>
    <w:p w:rsidR="00066B1E" w:rsidRPr="00066B1E" w:rsidRDefault="00066B1E" w:rsidP="00066B1E">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Pr="00066B1E">
        <w:rPr>
          <w:rFonts w:ascii="Arial" w:eastAsia="Times New Roman" w:hAnsi="Arial" w:cs="Arial"/>
          <w:color w:val="000000"/>
          <w:sz w:val="28"/>
          <w:szCs w:val="28"/>
          <w:lang w:eastAsia="ru-RU"/>
        </w:rPr>
        <w:t>Основные аспекты коммутации в рамках стандарта TETRA:</w:t>
      </w:r>
    </w:p>
    <w:p w:rsidR="00066B1E" w:rsidRPr="00066B1E" w:rsidRDefault="00066B1E" w:rsidP="00066B1E">
      <w:pPr>
        <w:numPr>
          <w:ilvl w:val="0"/>
          <w:numId w:val="30"/>
        </w:numPr>
        <w:shd w:val="clear" w:color="auto" w:fill="FFFFFF"/>
        <w:spacing w:after="0" w:line="240" w:lineRule="auto"/>
        <w:jc w:val="both"/>
        <w:rPr>
          <w:rFonts w:ascii="Arial" w:eastAsia="Times New Roman" w:hAnsi="Arial" w:cs="Arial"/>
          <w:color w:val="000000"/>
          <w:sz w:val="28"/>
          <w:szCs w:val="28"/>
          <w:lang w:eastAsia="ru-RU"/>
        </w:rPr>
      </w:pPr>
      <w:r w:rsidRPr="00066B1E">
        <w:rPr>
          <w:rFonts w:ascii="Arial" w:eastAsia="Times New Roman" w:hAnsi="Arial" w:cs="Arial"/>
          <w:color w:val="000000"/>
          <w:sz w:val="28"/>
          <w:szCs w:val="28"/>
          <w:lang w:eastAsia="ru-RU"/>
        </w:rPr>
        <w:t>Голосовые вызовы занимают только один логический канал.</w:t>
      </w:r>
    </w:p>
    <w:p w:rsidR="00066B1E" w:rsidRPr="00066B1E" w:rsidRDefault="00066B1E" w:rsidP="00066B1E">
      <w:pPr>
        <w:numPr>
          <w:ilvl w:val="0"/>
          <w:numId w:val="30"/>
        </w:numPr>
        <w:shd w:val="clear" w:color="auto" w:fill="FFFFFF"/>
        <w:spacing w:after="0" w:line="240" w:lineRule="auto"/>
        <w:jc w:val="both"/>
        <w:rPr>
          <w:rFonts w:ascii="Arial" w:eastAsia="Times New Roman" w:hAnsi="Arial" w:cs="Arial"/>
          <w:color w:val="000000"/>
          <w:sz w:val="28"/>
          <w:szCs w:val="28"/>
          <w:lang w:eastAsia="ru-RU"/>
        </w:rPr>
      </w:pPr>
      <w:r w:rsidRPr="00066B1E">
        <w:rPr>
          <w:rFonts w:ascii="Arial" w:eastAsia="Times New Roman" w:hAnsi="Arial" w:cs="Arial"/>
          <w:color w:val="000000"/>
          <w:sz w:val="28"/>
          <w:szCs w:val="28"/>
          <w:lang w:eastAsia="ru-RU"/>
        </w:rPr>
        <w:t>Вызовы передачи данных могут занимать до 4 логических каналов одновременно.</w:t>
      </w:r>
    </w:p>
    <w:p w:rsidR="00066B1E" w:rsidRDefault="00066B1E" w:rsidP="00066B1E">
      <w:pPr>
        <w:numPr>
          <w:ilvl w:val="0"/>
          <w:numId w:val="30"/>
        </w:numPr>
        <w:shd w:val="clear" w:color="auto" w:fill="FFFFFF"/>
        <w:spacing w:after="0" w:line="240" w:lineRule="auto"/>
        <w:jc w:val="both"/>
        <w:rPr>
          <w:rFonts w:ascii="Arial" w:eastAsia="Times New Roman" w:hAnsi="Arial" w:cs="Arial"/>
          <w:color w:val="000000"/>
          <w:sz w:val="28"/>
          <w:szCs w:val="28"/>
          <w:lang w:eastAsia="ru-RU"/>
        </w:rPr>
      </w:pPr>
      <w:r w:rsidRPr="00066B1E">
        <w:rPr>
          <w:rFonts w:ascii="Arial" w:eastAsia="Times New Roman" w:hAnsi="Arial" w:cs="Arial"/>
          <w:color w:val="000000"/>
          <w:sz w:val="28"/>
          <w:szCs w:val="28"/>
          <w:lang w:eastAsia="ru-RU"/>
        </w:rPr>
        <w:t>Голос и данные могут передаваться одновременно в различных логических каналах.</w:t>
      </w:r>
    </w:p>
    <w:p w:rsidR="00066B1E" w:rsidRPr="00066B1E" w:rsidRDefault="00066B1E" w:rsidP="00066B1E">
      <w:pPr>
        <w:shd w:val="clear" w:color="auto" w:fill="FFFFFF"/>
        <w:spacing w:after="0" w:line="240" w:lineRule="auto"/>
        <w:ind w:left="720"/>
        <w:jc w:val="both"/>
        <w:rPr>
          <w:rFonts w:ascii="Arial" w:eastAsia="Times New Roman" w:hAnsi="Arial" w:cs="Arial"/>
          <w:color w:val="000000"/>
          <w:sz w:val="28"/>
          <w:szCs w:val="28"/>
          <w:lang w:eastAsia="ru-RU"/>
        </w:rPr>
      </w:pPr>
    </w:p>
    <w:p w:rsidR="00066B1E" w:rsidRPr="00066B1E" w:rsidRDefault="00066B1E" w:rsidP="00066B1E">
      <w:pPr>
        <w:shd w:val="clear" w:color="auto" w:fill="FFFFFF"/>
        <w:spacing w:after="0" w:line="240" w:lineRule="auto"/>
        <w:jc w:val="both"/>
        <w:rPr>
          <w:rFonts w:ascii="Arial" w:eastAsia="Times New Roman" w:hAnsi="Arial" w:cs="Arial"/>
          <w:color w:val="000000"/>
          <w:sz w:val="28"/>
          <w:szCs w:val="28"/>
          <w:lang w:eastAsia="ru-RU"/>
        </w:rPr>
      </w:pPr>
      <w:r>
        <w:rPr>
          <w:rFonts w:ascii="Arial" w:eastAsia="Times New Roman" w:hAnsi="Arial" w:cs="Arial"/>
          <w:color w:val="000000"/>
          <w:sz w:val="28"/>
          <w:szCs w:val="28"/>
          <w:lang w:eastAsia="ru-RU"/>
        </w:rPr>
        <w:t xml:space="preserve">       </w:t>
      </w:r>
      <w:r w:rsidRPr="00066B1E">
        <w:rPr>
          <w:rFonts w:ascii="Arial" w:eastAsia="Times New Roman" w:hAnsi="Arial" w:cs="Arial"/>
          <w:color w:val="000000"/>
          <w:sz w:val="28"/>
          <w:szCs w:val="28"/>
          <w:lang w:eastAsia="ru-RU"/>
        </w:rPr>
        <w:t>В режиме DMO картина иная (</w:t>
      </w:r>
      <w:proofErr w:type="gramStart"/>
      <w:r w:rsidRPr="00066B1E">
        <w:rPr>
          <w:rFonts w:ascii="Arial" w:eastAsia="Times New Roman" w:hAnsi="Arial" w:cs="Arial"/>
          <w:color w:val="000000"/>
          <w:sz w:val="28"/>
          <w:szCs w:val="28"/>
          <w:lang w:eastAsia="ru-RU"/>
        </w:rPr>
        <w:t>см</w:t>
      </w:r>
      <w:proofErr w:type="gramEnd"/>
      <w:r w:rsidRPr="00066B1E">
        <w:rPr>
          <w:rFonts w:ascii="Arial" w:eastAsia="Times New Roman" w:hAnsi="Arial" w:cs="Arial"/>
          <w:color w:val="000000"/>
          <w:sz w:val="28"/>
          <w:szCs w:val="28"/>
          <w:lang w:eastAsia="ru-RU"/>
        </w:rPr>
        <w:t>. рис. 2</w:t>
      </w:r>
      <w:r>
        <w:rPr>
          <w:rFonts w:ascii="Arial" w:eastAsia="Times New Roman" w:hAnsi="Arial" w:cs="Arial"/>
          <w:color w:val="000000"/>
          <w:sz w:val="28"/>
          <w:szCs w:val="28"/>
          <w:lang w:eastAsia="ru-RU"/>
        </w:rPr>
        <w:t>.10</w:t>
      </w:r>
      <w:r w:rsidRPr="00066B1E">
        <w:rPr>
          <w:rFonts w:ascii="Arial" w:eastAsia="Times New Roman" w:hAnsi="Arial" w:cs="Arial"/>
          <w:color w:val="000000"/>
          <w:sz w:val="28"/>
          <w:szCs w:val="28"/>
          <w:lang w:eastAsia="ru-RU"/>
        </w:rPr>
        <w:t xml:space="preserve">). В отсутствие базовой станции синхронизация между физическими каналами отсутствует. Синхронизацию в логическом канале осуществляет терминал-мастер (терминал, у которого нажата клавиша PTT). А кроме этого абонентские терминалы не могут использовать все доступные слоты. Первая фаза стандарта TETRA подразумевает использование в режиме DMO только одного логического канала из 4 </w:t>
      </w:r>
      <w:proofErr w:type="gramStart"/>
      <w:r w:rsidRPr="00066B1E">
        <w:rPr>
          <w:rFonts w:ascii="Arial" w:eastAsia="Times New Roman" w:hAnsi="Arial" w:cs="Arial"/>
          <w:color w:val="000000"/>
          <w:sz w:val="28"/>
          <w:szCs w:val="28"/>
          <w:lang w:eastAsia="ru-RU"/>
        </w:rPr>
        <w:t>доступных</w:t>
      </w:r>
      <w:proofErr w:type="gramEnd"/>
      <w:r w:rsidRPr="00066B1E">
        <w:rPr>
          <w:rFonts w:ascii="Arial" w:eastAsia="Times New Roman" w:hAnsi="Arial" w:cs="Arial"/>
          <w:color w:val="000000"/>
          <w:sz w:val="28"/>
          <w:szCs w:val="28"/>
          <w:lang w:eastAsia="ru-RU"/>
        </w:rPr>
        <w:t>. При этом другие группы, закрепленные на этой же частоте, получат сообщение о занятости канала. Вторая фаза предполагает возможность осуществления одновременно 2 групповых вызовов в режиме DMO.</w:t>
      </w:r>
    </w:p>
    <w:p w:rsidR="00066B1E" w:rsidRDefault="00066B1E"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066B1E" w:rsidRDefault="00066B1E" w:rsidP="00D2519E">
      <w:pPr>
        <w:pStyle w:val="a9"/>
        <w:shd w:val="clear" w:color="auto" w:fill="FFFFFF"/>
        <w:spacing w:before="0" w:beforeAutospacing="0" w:after="0" w:afterAutospacing="0"/>
        <w:jc w:val="both"/>
        <w:rPr>
          <w:rStyle w:val="af4"/>
          <w:rFonts w:ascii="Arial" w:hAnsi="Arial" w:cs="Arial"/>
          <w:color w:val="707070"/>
          <w:sz w:val="28"/>
          <w:szCs w:val="28"/>
        </w:rPr>
      </w:pPr>
      <w:r>
        <w:rPr>
          <w:noProof/>
        </w:rPr>
        <w:drawing>
          <wp:inline distT="0" distB="0" distL="0" distR="0">
            <wp:extent cx="5734050" cy="3524250"/>
            <wp:effectExtent l="19050" t="0" r="0" b="0"/>
            <wp:docPr id="10" name="Рисунок 23" descr="Структура радиоинтерфейса стандарта TETRA в режиме D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труктура радиоинтерфейса стандарта TETRA в режиме DMO."/>
                    <pic:cNvPicPr>
                      <a:picLocks noChangeAspect="1" noChangeArrowheads="1"/>
                    </pic:cNvPicPr>
                  </pic:nvPicPr>
                  <pic:blipFill>
                    <a:blip r:embed="rId52" cstate="print"/>
                    <a:srcRect/>
                    <a:stretch>
                      <a:fillRect/>
                    </a:stretch>
                  </pic:blipFill>
                  <pic:spPr bwMode="auto">
                    <a:xfrm>
                      <a:off x="0" y="0"/>
                      <a:ext cx="5734050" cy="3524250"/>
                    </a:xfrm>
                    <a:prstGeom prst="rect">
                      <a:avLst/>
                    </a:prstGeom>
                    <a:noFill/>
                    <a:ln w="9525">
                      <a:noFill/>
                      <a:miter lim="800000"/>
                      <a:headEnd/>
                      <a:tailEnd/>
                    </a:ln>
                  </pic:spPr>
                </pic:pic>
              </a:graphicData>
            </a:graphic>
          </wp:inline>
        </w:drawing>
      </w:r>
    </w:p>
    <w:p w:rsidR="00066B1E" w:rsidRDefault="00066B1E"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066B1E" w:rsidRDefault="00066B1E" w:rsidP="00D2519E">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Style w:val="af4"/>
          <w:rFonts w:ascii="Arial" w:hAnsi="Arial" w:cs="Arial"/>
          <w:b w:val="0"/>
          <w:color w:val="707070"/>
          <w:sz w:val="28"/>
          <w:szCs w:val="28"/>
        </w:rPr>
        <w:t xml:space="preserve">    </w:t>
      </w:r>
      <w:r w:rsidRPr="00066B1E">
        <w:rPr>
          <w:rStyle w:val="af4"/>
          <w:rFonts w:ascii="Arial" w:hAnsi="Arial" w:cs="Arial"/>
          <w:b w:val="0"/>
          <w:color w:val="707070"/>
          <w:sz w:val="28"/>
          <w:szCs w:val="28"/>
        </w:rPr>
        <w:t xml:space="preserve">Рисунок 2.10 - </w:t>
      </w:r>
      <w:r w:rsidRPr="00066B1E">
        <w:rPr>
          <w:rFonts w:ascii="Arial" w:hAnsi="Arial" w:cs="Arial"/>
          <w:color w:val="000000"/>
          <w:sz w:val="28"/>
          <w:szCs w:val="28"/>
          <w:shd w:val="clear" w:color="auto" w:fill="FFFFFF"/>
        </w:rPr>
        <w:t xml:space="preserve">Структура каналов стандарта TETRA </w:t>
      </w:r>
      <w:proofErr w:type="gramStart"/>
      <w:r w:rsidRPr="00066B1E">
        <w:rPr>
          <w:rFonts w:ascii="Arial" w:hAnsi="Arial" w:cs="Arial"/>
          <w:color w:val="000000"/>
          <w:sz w:val="28"/>
          <w:szCs w:val="28"/>
          <w:shd w:val="clear" w:color="auto" w:fill="FFFFFF"/>
        </w:rPr>
        <w:t>при</w:t>
      </w:r>
      <w:proofErr w:type="gramEnd"/>
      <w:r w:rsidRPr="00066B1E">
        <w:rPr>
          <w:rFonts w:ascii="Arial" w:hAnsi="Arial" w:cs="Arial"/>
          <w:color w:val="000000"/>
          <w:sz w:val="28"/>
          <w:szCs w:val="28"/>
          <w:shd w:val="clear" w:color="auto" w:fill="FFFFFF"/>
        </w:rPr>
        <w:t xml:space="preserve"> </w:t>
      </w:r>
    </w:p>
    <w:p w:rsidR="00066B1E" w:rsidRDefault="00066B1E" w:rsidP="00D2519E">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Fonts w:ascii="Arial" w:hAnsi="Arial" w:cs="Arial"/>
          <w:color w:val="000000"/>
          <w:sz w:val="28"/>
          <w:szCs w:val="28"/>
          <w:shd w:val="clear" w:color="auto" w:fill="FFFFFF"/>
        </w:rPr>
        <w:t xml:space="preserve">                            </w:t>
      </w:r>
      <w:r w:rsidRPr="00066B1E">
        <w:rPr>
          <w:rFonts w:ascii="Arial" w:hAnsi="Arial" w:cs="Arial"/>
          <w:color w:val="000000"/>
          <w:sz w:val="28"/>
          <w:szCs w:val="28"/>
          <w:shd w:val="clear" w:color="auto" w:fill="FFFFFF"/>
        </w:rPr>
        <w:t>работе в режиме DMO</w:t>
      </w:r>
    </w:p>
    <w:p w:rsidR="00847F88" w:rsidRPr="00066B1E" w:rsidRDefault="00847F88" w:rsidP="00D2519E">
      <w:pPr>
        <w:pStyle w:val="a9"/>
        <w:shd w:val="clear" w:color="auto" w:fill="FFFFFF"/>
        <w:spacing w:before="0" w:beforeAutospacing="0" w:after="0" w:afterAutospacing="0"/>
        <w:jc w:val="both"/>
        <w:rPr>
          <w:rStyle w:val="af4"/>
          <w:rFonts w:ascii="Arial" w:hAnsi="Arial" w:cs="Arial"/>
          <w:b w:val="0"/>
          <w:color w:val="707070"/>
          <w:sz w:val="28"/>
          <w:szCs w:val="28"/>
        </w:rPr>
      </w:pPr>
    </w:p>
    <w:p w:rsidR="00066B1E" w:rsidRDefault="00066B1E"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847F88" w:rsidRDefault="00847F88"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C27140" w:rsidRDefault="00847F88" w:rsidP="00847F88">
      <w:pPr>
        <w:pStyle w:val="5"/>
        <w:shd w:val="clear" w:color="auto" w:fill="FFFFFF"/>
        <w:spacing w:before="0" w:line="240" w:lineRule="auto"/>
        <w:jc w:val="both"/>
        <w:rPr>
          <w:rFonts w:ascii="Arial" w:hAnsi="Arial" w:cs="Arial"/>
          <w:color w:val="000000"/>
          <w:sz w:val="28"/>
          <w:szCs w:val="28"/>
        </w:rPr>
      </w:pPr>
      <w:r>
        <w:rPr>
          <w:rFonts w:ascii="Arial" w:hAnsi="Arial" w:cs="Arial"/>
          <w:color w:val="000000"/>
          <w:sz w:val="28"/>
          <w:szCs w:val="28"/>
        </w:rPr>
        <w:lastRenderedPageBreak/>
        <w:t xml:space="preserve">         2.4.4.3 </w:t>
      </w:r>
      <w:r w:rsidR="00C27140" w:rsidRPr="00847F88">
        <w:rPr>
          <w:rFonts w:ascii="Arial" w:hAnsi="Arial" w:cs="Arial"/>
          <w:color w:val="000000"/>
          <w:sz w:val="28"/>
          <w:szCs w:val="28"/>
        </w:rPr>
        <w:t>Обнаружение и исправление ошибок, защита информации</w:t>
      </w:r>
    </w:p>
    <w:p w:rsidR="00847F88" w:rsidRPr="00847F88" w:rsidRDefault="00847F88" w:rsidP="00847F88"/>
    <w:p w:rsidR="00066B1E" w:rsidRDefault="00847F88" w:rsidP="00847F88">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Fonts w:ascii="Arial" w:hAnsi="Arial" w:cs="Arial"/>
          <w:color w:val="000000"/>
          <w:sz w:val="28"/>
          <w:szCs w:val="28"/>
          <w:shd w:val="clear" w:color="auto" w:fill="FFFFFF"/>
        </w:rPr>
        <w:t xml:space="preserve">        </w:t>
      </w:r>
      <w:r w:rsidR="00C27140" w:rsidRPr="00847F88">
        <w:rPr>
          <w:rFonts w:ascii="Arial" w:hAnsi="Arial" w:cs="Arial"/>
          <w:color w:val="000000"/>
          <w:sz w:val="28"/>
          <w:szCs w:val="28"/>
          <w:shd w:val="clear" w:color="auto" w:fill="FFFFFF"/>
        </w:rPr>
        <w:t xml:space="preserve">Для обнаружения ошибок при передаче в канале радиосвязи, их исправления в канальном кодировании применяются технологии </w:t>
      </w:r>
      <w:proofErr w:type="spellStart"/>
      <w:r w:rsidR="00C27140" w:rsidRPr="00847F88">
        <w:rPr>
          <w:rFonts w:ascii="Arial" w:hAnsi="Arial" w:cs="Arial"/>
          <w:color w:val="000000"/>
          <w:sz w:val="28"/>
          <w:szCs w:val="28"/>
          <w:shd w:val="clear" w:color="auto" w:fill="FFFFFF"/>
        </w:rPr>
        <w:t>Forward</w:t>
      </w:r>
      <w:proofErr w:type="spellEnd"/>
      <w:r w:rsidR="00C27140" w:rsidRPr="00847F88">
        <w:rPr>
          <w:rFonts w:ascii="Arial" w:hAnsi="Arial" w:cs="Arial"/>
          <w:color w:val="000000"/>
          <w:sz w:val="28"/>
          <w:szCs w:val="28"/>
          <w:shd w:val="clear" w:color="auto" w:fill="FFFFFF"/>
        </w:rPr>
        <w:t xml:space="preserve"> </w:t>
      </w:r>
      <w:proofErr w:type="spellStart"/>
      <w:r w:rsidR="00C27140" w:rsidRPr="00847F88">
        <w:rPr>
          <w:rFonts w:ascii="Arial" w:hAnsi="Arial" w:cs="Arial"/>
          <w:color w:val="000000"/>
          <w:sz w:val="28"/>
          <w:szCs w:val="28"/>
          <w:shd w:val="clear" w:color="auto" w:fill="FFFFFF"/>
        </w:rPr>
        <w:t>Error</w:t>
      </w:r>
      <w:proofErr w:type="spellEnd"/>
      <w:r w:rsidR="00C27140" w:rsidRPr="00847F88">
        <w:rPr>
          <w:rFonts w:ascii="Arial" w:hAnsi="Arial" w:cs="Arial"/>
          <w:color w:val="000000"/>
          <w:sz w:val="28"/>
          <w:szCs w:val="28"/>
          <w:shd w:val="clear" w:color="auto" w:fill="FFFFFF"/>
        </w:rPr>
        <w:t xml:space="preserve"> </w:t>
      </w:r>
      <w:proofErr w:type="spellStart"/>
      <w:r w:rsidR="00C27140" w:rsidRPr="00847F88">
        <w:rPr>
          <w:rFonts w:ascii="Arial" w:hAnsi="Arial" w:cs="Arial"/>
          <w:color w:val="000000"/>
          <w:sz w:val="28"/>
          <w:szCs w:val="28"/>
          <w:shd w:val="clear" w:color="auto" w:fill="FFFFFF"/>
        </w:rPr>
        <w:t>Correction</w:t>
      </w:r>
      <w:proofErr w:type="spellEnd"/>
      <w:r w:rsidR="00C27140" w:rsidRPr="00847F88">
        <w:rPr>
          <w:rFonts w:ascii="Arial" w:hAnsi="Arial" w:cs="Arial"/>
          <w:color w:val="000000"/>
          <w:sz w:val="28"/>
          <w:szCs w:val="28"/>
          <w:shd w:val="clear" w:color="auto" w:fill="FFFFFF"/>
        </w:rPr>
        <w:t xml:space="preserve"> (FEC) и </w:t>
      </w:r>
      <w:proofErr w:type="spellStart"/>
      <w:r w:rsidR="00C27140" w:rsidRPr="00847F88">
        <w:rPr>
          <w:rFonts w:ascii="Arial" w:hAnsi="Arial" w:cs="Arial"/>
          <w:color w:val="000000"/>
          <w:sz w:val="28"/>
          <w:szCs w:val="28"/>
          <w:shd w:val="clear" w:color="auto" w:fill="FFFFFF"/>
        </w:rPr>
        <w:t>Cyclic</w:t>
      </w:r>
      <w:proofErr w:type="spellEnd"/>
      <w:r w:rsidR="00C27140" w:rsidRPr="00847F88">
        <w:rPr>
          <w:rFonts w:ascii="Arial" w:hAnsi="Arial" w:cs="Arial"/>
          <w:color w:val="000000"/>
          <w:sz w:val="28"/>
          <w:szCs w:val="28"/>
          <w:shd w:val="clear" w:color="auto" w:fill="FFFFFF"/>
        </w:rPr>
        <w:t xml:space="preserve"> </w:t>
      </w:r>
      <w:proofErr w:type="spellStart"/>
      <w:r w:rsidR="00C27140" w:rsidRPr="00847F88">
        <w:rPr>
          <w:rFonts w:ascii="Arial" w:hAnsi="Arial" w:cs="Arial"/>
          <w:color w:val="000000"/>
          <w:sz w:val="28"/>
          <w:szCs w:val="28"/>
          <w:shd w:val="clear" w:color="auto" w:fill="FFFFFF"/>
        </w:rPr>
        <w:t>Redundancy</w:t>
      </w:r>
      <w:proofErr w:type="spellEnd"/>
      <w:r w:rsidR="00C27140" w:rsidRPr="00847F88">
        <w:rPr>
          <w:rFonts w:ascii="Arial" w:hAnsi="Arial" w:cs="Arial"/>
          <w:color w:val="000000"/>
          <w:sz w:val="28"/>
          <w:szCs w:val="28"/>
          <w:shd w:val="clear" w:color="auto" w:fill="FFFFFF"/>
        </w:rPr>
        <w:t xml:space="preserve"> </w:t>
      </w:r>
      <w:proofErr w:type="spellStart"/>
      <w:r w:rsidR="00C27140" w:rsidRPr="00847F88">
        <w:rPr>
          <w:rFonts w:ascii="Arial" w:hAnsi="Arial" w:cs="Arial"/>
          <w:color w:val="000000"/>
          <w:sz w:val="28"/>
          <w:szCs w:val="28"/>
          <w:shd w:val="clear" w:color="auto" w:fill="FFFFFF"/>
        </w:rPr>
        <w:t>Check</w:t>
      </w:r>
      <w:proofErr w:type="spellEnd"/>
      <w:r w:rsidR="00C27140" w:rsidRPr="00847F88">
        <w:rPr>
          <w:rFonts w:ascii="Arial" w:hAnsi="Arial" w:cs="Arial"/>
          <w:color w:val="000000"/>
          <w:sz w:val="28"/>
          <w:szCs w:val="28"/>
          <w:shd w:val="clear" w:color="auto" w:fill="FFFFFF"/>
        </w:rPr>
        <w:t xml:space="preserve"> (CRC) в виде четырех процедур: блочного кодирования, </w:t>
      </w:r>
      <w:proofErr w:type="spellStart"/>
      <w:r w:rsidR="00C27140" w:rsidRPr="00847F88">
        <w:rPr>
          <w:rFonts w:ascii="Arial" w:hAnsi="Arial" w:cs="Arial"/>
          <w:color w:val="000000"/>
          <w:sz w:val="28"/>
          <w:szCs w:val="28"/>
          <w:shd w:val="clear" w:color="auto" w:fill="FFFFFF"/>
        </w:rPr>
        <w:t>сверточного</w:t>
      </w:r>
      <w:proofErr w:type="spellEnd"/>
      <w:r w:rsidR="00C27140" w:rsidRPr="00847F88">
        <w:rPr>
          <w:rFonts w:ascii="Arial" w:hAnsi="Arial" w:cs="Arial"/>
          <w:color w:val="000000"/>
          <w:sz w:val="28"/>
          <w:szCs w:val="28"/>
          <w:shd w:val="clear" w:color="auto" w:fill="FFFFFF"/>
        </w:rPr>
        <w:t xml:space="preserve"> кодирования, перемежения и шифрования, после чего формируются информационные каналы. Скорость выходного потока равна 36 кбит/</w:t>
      </w:r>
      <w:proofErr w:type="gramStart"/>
      <w:r w:rsidR="00C27140" w:rsidRPr="00847F88">
        <w:rPr>
          <w:rFonts w:ascii="Arial" w:hAnsi="Arial" w:cs="Arial"/>
          <w:color w:val="000000"/>
          <w:sz w:val="28"/>
          <w:szCs w:val="28"/>
          <w:shd w:val="clear" w:color="auto" w:fill="FFFFFF"/>
        </w:rPr>
        <w:t>с</w:t>
      </w:r>
      <w:proofErr w:type="gramEnd"/>
      <w:r w:rsidR="00C27140" w:rsidRPr="00847F88">
        <w:rPr>
          <w:rFonts w:ascii="Arial" w:hAnsi="Arial" w:cs="Arial"/>
          <w:color w:val="000000"/>
          <w:sz w:val="28"/>
          <w:szCs w:val="28"/>
          <w:shd w:val="clear" w:color="auto" w:fill="FFFFFF"/>
        </w:rPr>
        <w:t xml:space="preserve"> (см. р</w:t>
      </w:r>
      <w:r>
        <w:rPr>
          <w:rFonts w:ascii="Arial" w:hAnsi="Arial" w:cs="Arial"/>
          <w:color w:val="000000"/>
          <w:sz w:val="28"/>
          <w:szCs w:val="28"/>
          <w:shd w:val="clear" w:color="auto" w:fill="FFFFFF"/>
        </w:rPr>
        <w:t>ис. 2.11</w:t>
      </w:r>
      <w:r w:rsidR="00C27140" w:rsidRPr="00847F88">
        <w:rPr>
          <w:rFonts w:ascii="Arial" w:hAnsi="Arial" w:cs="Arial"/>
          <w:color w:val="000000"/>
          <w:sz w:val="28"/>
          <w:szCs w:val="28"/>
          <w:shd w:val="clear" w:color="auto" w:fill="FFFFFF"/>
        </w:rPr>
        <w:t xml:space="preserve">). </w:t>
      </w:r>
    </w:p>
    <w:p w:rsidR="00847F88" w:rsidRPr="00847F88" w:rsidRDefault="00847F88" w:rsidP="00847F88">
      <w:pPr>
        <w:pStyle w:val="a9"/>
        <w:shd w:val="clear" w:color="auto" w:fill="FFFFFF"/>
        <w:spacing w:before="0" w:beforeAutospacing="0" w:after="0" w:afterAutospacing="0"/>
        <w:jc w:val="both"/>
        <w:rPr>
          <w:rStyle w:val="af4"/>
          <w:rFonts w:ascii="Arial" w:hAnsi="Arial" w:cs="Arial"/>
          <w:color w:val="707070"/>
          <w:sz w:val="28"/>
          <w:szCs w:val="28"/>
        </w:rPr>
      </w:pPr>
      <w:r>
        <w:rPr>
          <w:rStyle w:val="af4"/>
          <w:rFonts w:ascii="Arial" w:hAnsi="Arial" w:cs="Arial"/>
          <w:color w:val="707070"/>
          <w:sz w:val="28"/>
          <w:szCs w:val="28"/>
        </w:rPr>
        <w:t xml:space="preserve">       </w:t>
      </w:r>
      <w:r>
        <w:rPr>
          <w:noProof/>
        </w:rPr>
        <w:drawing>
          <wp:inline distT="0" distB="0" distL="0" distR="0">
            <wp:extent cx="3708400" cy="2019300"/>
            <wp:effectExtent l="19050" t="0" r="6350" b="0"/>
            <wp:docPr id="26" name="Рисунок 26" descr="Формирование общей емкости одного физического кан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Формирование общей емкости одного физического канала."/>
                    <pic:cNvPicPr>
                      <a:picLocks noChangeAspect="1" noChangeArrowheads="1"/>
                    </pic:cNvPicPr>
                  </pic:nvPicPr>
                  <pic:blipFill>
                    <a:blip r:embed="rId53" cstate="print"/>
                    <a:srcRect/>
                    <a:stretch>
                      <a:fillRect/>
                    </a:stretch>
                  </pic:blipFill>
                  <pic:spPr bwMode="auto">
                    <a:xfrm>
                      <a:off x="0" y="0"/>
                      <a:ext cx="3708400" cy="2019300"/>
                    </a:xfrm>
                    <a:prstGeom prst="rect">
                      <a:avLst/>
                    </a:prstGeom>
                    <a:noFill/>
                    <a:ln w="9525">
                      <a:noFill/>
                      <a:miter lim="800000"/>
                      <a:headEnd/>
                      <a:tailEnd/>
                    </a:ln>
                  </pic:spPr>
                </pic:pic>
              </a:graphicData>
            </a:graphic>
          </wp:inline>
        </w:drawing>
      </w:r>
    </w:p>
    <w:p w:rsidR="00066B1E" w:rsidRDefault="00066B1E"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847F88" w:rsidRDefault="00847F88" w:rsidP="00D2519E">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Style w:val="af4"/>
          <w:rFonts w:ascii="Arial" w:hAnsi="Arial" w:cs="Arial"/>
          <w:color w:val="707070"/>
          <w:sz w:val="28"/>
          <w:szCs w:val="28"/>
        </w:rPr>
        <w:t xml:space="preserve">     </w:t>
      </w:r>
      <w:r w:rsidRPr="00847F88">
        <w:rPr>
          <w:rStyle w:val="af4"/>
          <w:rFonts w:ascii="Arial" w:hAnsi="Arial" w:cs="Arial"/>
          <w:b w:val="0"/>
          <w:color w:val="707070"/>
          <w:sz w:val="28"/>
          <w:szCs w:val="28"/>
        </w:rPr>
        <w:t xml:space="preserve">Рисунок 2.11- </w:t>
      </w:r>
      <w:r w:rsidRPr="00847F88">
        <w:rPr>
          <w:rFonts w:ascii="Arial" w:hAnsi="Arial" w:cs="Arial"/>
          <w:color w:val="000000"/>
          <w:sz w:val="28"/>
          <w:szCs w:val="28"/>
          <w:shd w:val="clear" w:color="auto" w:fill="FFFFFF"/>
        </w:rPr>
        <w:t xml:space="preserve">Формирование общей емкости одного </w:t>
      </w:r>
    </w:p>
    <w:p w:rsidR="00847F88" w:rsidRPr="00847F88" w:rsidRDefault="00847F88" w:rsidP="00D2519E">
      <w:pPr>
        <w:pStyle w:val="a9"/>
        <w:shd w:val="clear" w:color="auto" w:fill="FFFFFF"/>
        <w:spacing w:before="0" w:beforeAutospacing="0" w:after="0" w:afterAutospacing="0"/>
        <w:jc w:val="both"/>
        <w:rPr>
          <w:rStyle w:val="af4"/>
          <w:rFonts w:ascii="Arial" w:hAnsi="Arial" w:cs="Arial"/>
          <w:b w:val="0"/>
          <w:color w:val="707070"/>
          <w:sz w:val="28"/>
          <w:szCs w:val="28"/>
        </w:rPr>
      </w:pPr>
      <w:r>
        <w:rPr>
          <w:rFonts w:ascii="Arial" w:hAnsi="Arial" w:cs="Arial"/>
          <w:color w:val="000000"/>
          <w:sz w:val="28"/>
          <w:szCs w:val="28"/>
          <w:shd w:val="clear" w:color="auto" w:fill="FFFFFF"/>
        </w:rPr>
        <w:t xml:space="preserve">                             </w:t>
      </w:r>
      <w:r w:rsidRPr="00847F88">
        <w:rPr>
          <w:rFonts w:ascii="Arial" w:hAnsi="Arial" w:cs="Arial"/>
          <w:color w:val="000000"/>
          <w:sz w:val="28"/>
          <w:szCs w:val="28"/>
          <w:shd w:val="clear" w:color="auto" w:fill="FFFFFF"/>
        </w:rPr>
        <w:t>физического канала</w:t>
      </w:r>
    </w:p>
    <w:p w:rsidR="00847F88" w:rsidRDefault="00847F88" w:rsidP="00D2519E">
      <w:pPr>
        <w:pStyle w:val="a9"/>
        <w:shd w:val="clear" w:color="auto" w:fill="FFFFFF"/>
        <w:spacing w:before="0" w:beforeAutospacing="0" w:after="0" w:afterAutospacing="0"/>
        <w:jc w:val="both"/>
        <w:rPr>
          <w:rStyle w:val="af4"/>
          <w:rFonts w:ascii="Arial" w:hAnsi="Arial" w:cs="Arial"/>
          <w:color w:val="707070"/>
          <w:sz w:val="28"/>
          <w:szCs w:val="28"/>
        </w:rPr>
      </w:pPr>
    </w:p>
    <w:p w:rsidR="00160498" w:rsidRDefault="00160498" w:rsidP="00160498">
      <w:pPr>
        <w:pStyle w:val="5"/>
        <w:shd w:val="clear" w:color="auto" w:fill="FFFFFF"/>
        <w:spacing w:line="240" w:lineRule="auto"/>
        <w:jc w:val="both"/>
        <w:rPr>
          <w:rFonts w:ascii="Arial" w:hAnsi="Arial" w:cs="Arial"/>
          <w:color w:val="000000"/>
          <w:sz w:val="28"/>
          <w:szCs w:val="28"/>
        </w:rPr>
      </w:pPr>
      <w:r>
        <w:rPr>
          <w:rFonts w:ascii="Arial" w:hAnsi="Arial" w:cs="Arial"/>
          <w:color w:val="000000"/>
          <w:sz w:val="28"/>
          <w:szCs w:val="28"/>
        </w:rPr>
        <w:t xml:space="preserve">         2.4.4.4</w:t>
      </w:r>
      <w:r w:rsidR="00DD0895">
        <w:rPr>
          <w:rFonts w:ascii="Arial" w:hAnsi="Arial" w:cs="Arial"/>
          <w:color w:val="000000"/>
          <w:sz w:val="28"/>
          <w:szCs w:val="28"/>
        </w:rPr>
        <w:t xml:space="preserve"> </w:t>
      </w:r>
      <w:r w:rsidRPr="00160498">
        <w:rPr>
          <w:rFonts w:ascii="Arial" w:hAnsi="Arial" w:cs="Arial"/>
          <w:color w:val="000000"/>
          <w:sz w:val="28"/>
          <w:szCs w:val="28"/>
        </w:rPr>
        <w:t>Кодирование речи</w:t>
      </w:r>
    </w:p>
    <w:p w:rsidR="00160498" w:rsidRPr="00160498" w:rsidRDefault="00160498" w:rsidP="00160498"/>
    <w:p w:rsidR="00847F88" w:rsidRPr="00160498" w:rsidRDefault="00160498" w:rsidP="00160498">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Fonts w:ascii="Arial" w:hAnsi="Arial" w:cs="Arial"/>
          <w:color w:val="000000"/>
          <w:sz w:val="28"/>
          <w:szCs w:val="28"/>
          <w:shd w:val="clear" w:color="auto" w:fill="FFFFFF"/>
        </w:rPr>
        <w:t xml:space="preserve">         </w:t>
      </w:r>
      <w:proofErr w:type="gramStart"/>
      <w:r w:rsidRPr="00160498">
        <w:rPr>
          <w:rFonts w:ascii="Arial" w:hAnsi="Arial" w:cs="Arial"/>
          <w:color w:val="000000"/>
          <w:sz w:val="28"/>
          <w:szCs w:val="28"/>
          <w:shd w:val="clear" w:color="auto" w:fill="FFFFFF"/>
        </w:rPr>
        <w:t>Для кодирования речи используется речевой кодек ACELP (линейное предсказание с возбуждением от алгебраической кодовой книги) со скоростью 4,8 кб/с. Если сравнивать по шкале MOS качество голоса в сетях стандарта TETRA с качеством голоса в привычных всем сетях GSM, что качество кодека TETRA оказывается н</w:t>
      </w:r>
      <w:r>
        <w:rPr>
          <w:rFonts w:ascii="Arial" w:hAnsi="Arial" w:cs="Arial"/>
          <w:color w:val="000000"/>
          <w:sz w:val="28"/>
          <w:szCs w:val="28"/>
          <w:shd w:val="clear" w:color="auto" w:fill="FFFFFF"/>
        </w:rPr>
        <w:t>езначительно меньшим (см. рис. 2.12</w:t>
      </w:r>
      <w:r w:rsidRPr="00160498">
        <w:rPr>
          <w:rFonts w:ascii="Arial" w:hAnsi="Arial" w:cs="Arial"/>
          <w:color w:val="000000"/>
          <w:sz w:val="28"/>
          <w:szCs w:val="28"/>
          <w:shd w:val="clear" w:color="auto" w:fill="FFFFFF"/>
        </w:rPr>
        <w:t>).</w:t>
      </w:r>
      <w:proofErr w:type="gramEnd"/>
      <w:r w:rsidRPr="00160498">
        <w:rPr>
          <w:rFonts w:ascii="Arial" w:hAnsi="Arial" w:cs="Arial"/>
          <w:color w:val="000000"/>
          <w:sz w:val="28"/>
          <w:szCs w:val="28"/>
          <w:shd w:val="clear" w:color="auto" w:fill="FFFFFF"/>
        </w:rPr>
        <w:t xml:space="preserve"> Но при этом не стоит забывать, что стандарт TETRA в четыре раза эффективнее GSM с точки зрения использования частотного спектра.</w:t>
      </w:r>
    </w:p>
    <w:p w:rsidR="00160498" w:rsidRDefault="00160498" w:rsidP="00160498">
      <w:pPr>
        <w:pStyle w:val="a9"/>
        <w:shd w:val="clear" w:color="auto" w:fill="FFFFFF"/>
        <w:spacing w:before="0" w:beforeAutospacing="0" w:after="0" w:afterAutospacing="0"/>
        <w:jc w:val="both"/>
        <w:rPr>
          <w:color w:val="000000"/>
          <w:sz w:val="27"/>
          <w:szCs w:val="27"/>
          <w:shd w:val="clear" w:color="auto" w:fill="FFFFFF"/>
        </w:rPr>
      </w:pPr>
    </w:p>
    <w:p w:rsidR="00160498" w:rsidRDefault="00160498" w:rsidP="00160498">
      <w:pPr>
        <w:pStyle w:val="a9"/>
        <w:shd w:val="clear" w:color="auto" w:fill="FFFFFF"/>
        <w:spacing w:before="0" w:beforeAutospacing="0" w:after="0" w:afterAutospacing="0"/>
        <w:jc w:val="both"/>
        <w:rPr>
          <w:color w:val="000000"/>
          <w:sz w:val="27"/>
          <w:szCs w:val="27"/>
          <w:shd w:val="clear" w:color="auto" w:fill="FFFFFF"/>
        </w:rPr>
      </w:pPr>
      <w:r>
        <w:rPr>
          <w:color w:val="000000"/>
          <w:sz w:val="27"/>
          <w:szCs w:val="27"/>
          <w:shd w:val="clear" w:color="auto" w:fill="FFFFFF"/>
        </w:rPr>
        <w:t xml:space="preserve">                                         </w:t>
      </w:r>
      <w:r>
        <w:rPr>
          <w:noProof/>
        </w:rPr>
        <w:drawing>
          <wp:inline distT="0" distB="0" distL="0" distR="0">
            <wp:extent cx="2425700" cy="1854200"/>
            <wp:effectExtent l="19050" t="0" r="0" b="0"/>
            <wp:docPr id="11" name="Рисунок 29" descr="Сравнение качества голоса в сетях TETRA и G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равнение качества голоса в сетях TETRA и GSM."/>
                    <pic:cNvPicPr>
                      <a:picLocks noChangeAspect="1" noChangeArrowheads="1"/>
                    </pic:cNvPicPr>
                  </pic:nvPicPr>
                  <pic:blipFill>
                    <a:blip r:embed="rId54" cstate="print"/>
                    <a:srcRect/>
                    <a:stretch>
                      <a:fillRect/>
                    </a:stretch>
                  </pic:blipFill>
                  <pic:spPr bwMode="auto">
                    <a:xfrm>
                      <a:off x="0" y="0"/>
                      <a:ext cx="2425700" cy="1854200"/>
                    </a:xfrm>
                    <a:prstGeom prst="rect">
                      <a:avLst/>
                    </a:prstGeom>
                    <a:noFill/>
                    <a:ln w="9525">
                      <a:noFill/>
                      <a:miter lim="800000"/>
                      <a:headEnd/>
                      <a:tailEnd/>
                    </a:ln>
                  </pic:spPr>
                </pic:pic>
              </a:graphicData>
            </a:graphic>
          </wp:inline>
        </w:drawing>
      </w:r>
    </w:p>
    <w:p w:rsidR="00160498" w:rsidRPr="00160498" w:rsidRDefault="00160498" w:rsidP="00160498">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color w:val="000000"/>
          <w:sz w:val="27"/>
          <w:szCs w:val="27"/>
          <w:shd w:val="clear" w:color="auto" w:fill="FFFFFF"/>
        </w:rPr>
        <w:lastRenderedPageBreak/>
        <w:t xml:space="preserve">     </w:t>
      </w:r>
      <w:r w:rsidRPr="00160498">
        <w:rPr>
          <w:rFonts w:ascii="Arial" w:hAnsi="Arial" w:cs="Arial"/>
          <w:color w:val="000000"/>
          <w:sz w:val="28"/>
          <w:szCs w:val="28"/>
          <w:shd w:val="clear" w:color="auto" w:fill="FFFFFF"/>
        </w:rPr>
        <w:t>Рисунок 2.12 - Сравнение качества голоса в сетях TETRA и GSM</w:t>
      </w:r>
    </w:p>
    <w:p w:rsidR="00160498" w:rsidRDefault="00160498" w:rsidP="00160498">
      <w:pPr>
        <w:pStyle w:val="a9"/>
        <w:shd w:val="clear" w:color="auto" w:fill="FFFFFF"/>
        <w:spacing w:before="0" w:beforeAutospacing="0" w:after="0" w:afterAutospacing="0"/>
        <w:jc w:val="both"/>
        <w:rPr>
          <w:color w:val="000000"/>
          <w:sz w:val="27"/>
          <w:szCs w:val="27"/>
          <w:shd w:val="clear" w:color="auto" w:fill="FFFFFF"/>
        </w:rPr>
      </w:pPr>
    </w:p>
    <w:p w:rsidR="00DD0895" w:rsidRDefault="00DD0895" w:rsidP="00DD0895">
      <w:pPr>
        <w:pStyle w:val="a9"/>
        <w:shd w:val="clear" w:color="auto" w:fill="FFFFFF"/>
        <w:spacing w:before="0" w:beforeAutospacing="0" w:after="0" w:afterAutospacing="0"/>
        <w:jc w:val="both"/>
        <w:rPr>
          <w:rFonts w:ascii="Arial" w:hAnsi="Arial" w:cs="Arial"/>
          <w:color w:val="000000"/>
          <w:sz w:val="28"/>
          <w:szCs w:val="28"/>
        </w:rPr>
      </w:pPr>
      <w:r>
        <w:rPr>
          <w:rFonts w:ascii="Arial" w:hAnsi="Arial" w:cs="Arial"/>
          <w:color w:val="000000"/>
          <w:sz w:val="28"/>
          <w:szCs w:val="28"/>
        </w:rPr>
        <w:t xml:space="preserve">          </w:t>
      </w:r>
      <w:r w:rsidRPr="00DD0895">
        <w:rPr>
          <w:rFonts w:ascii="Arial" w:hAnsi="Arial" w:cs="Arial"/>
          <w:color w:val="000000"/>
          <w:sz w:val="28"/>
          <w:szCs w:val="28"/>
        </w:rPr>
        <w:t>Для справки: оценка MOS 4 означает «превосходное качество, незаметное ухудшение»; MOS 3 «хорошее качество, различимое, но не раздражающее ухудшение».</w:t>
      </w:r>
    </w:p>
    <w:p w:rsidR="00DD0895" w:rsidRPr="00DD0895" w:rsidRDefault="00DD0895" w:rsidP="00DD0895">
      <w:pPr>
        <w:pStyle w:val="a9"/>
        <w:shd w:val="clear" w:color="auto" w:fill="FFFFFF"/>
        <w:spacing w:before="0" w:beforeAutospacing="0" w:after="0" w:afterAutospacing="0"/>
        <w:jc w:val="both"/>
        <w:rPr>
          <w:rFonts w:ascii="Arial" w:hAnsi="Arial" w:cs="Arial"/>
          <w:color w:val="000000"/>
          <w:sz w:val="28"/>
          <w:szCs w:val="28"/>
        </w:rPr>
      </w:pPr>
    </w:p>
    <w:p w:rsidR="00DD0895" w:rsidRDefault="00DD0895" w:rsidP="00DD0895">
      <w:pPr>
        <w:pStyle w:val="5"/>
        <w:shd w:val="clear" w:color="auto" w:fill="FFFFFF"/>
        <w:spacing w:before="0" w:line="240" w:lineRule="auto"/>
        <w:jc w:val="both"/>
        <w:rPr>
          <w:rFonts w:ascii="Arial" w:hAnsi="Arial" w:cs="Arial"/>
          <w:color w:val="000000"/>
          <w:sz w:val="28"/>
          <w:szCs w:val="28"/>
        </w:rPr>
      </w:pPr>
      <w:r>
        <w:rPr>
          <w:rFonts w:ascii="Arial" w:hAnsi="Arial" w:cs="Arial"/>
          <w:color w:val="000000"/>
          <w:sz w:val="28"/>
          <w:szCs w:val="28"/>
        </w:rPr>
        <w:t xml:space="preserve">         2.4.4.5 </w:t>
      </w:r>
      <w:r w:rsidRPr="00DD0895">
        <w:rPr>
          <w:rFonts w:ascii="Arial" w:hAnsi="Arial" w:cs="Arial"/>
          <w:color w:val="000000"/>
          <w:sz w:val="28"/>
          <w:szCs w:val="28"/>
        </w:rPr>
        <w:t>Энергетика и качество покрытия сетей TETRA</w:t>
      </w:r>
    </w:p>
    <w:p w:rsidR="00DD0895" w:rsidRPr="00DD0895" w:rsidRDefault="00DD0895" w:rsidP="00DD0895"/>
    <w:p w:rsidR="00DD0895" w:rsidRPr="00DD0895" w:rsidRDefault="00DD0895" w:rsidP="00DD0895">
      <w:pPr>
        <w:spacing w:after="0" w:line="240" w:lineRule="auto"/>
        <w:jc w:val="both"/>
        <w:rPr>
          <w:rFonts w:ascii="Arial" w:hAnsi="Arial" w:cs="Arial"/>
          <w:sz w:val="28"/>
          <w:szCs w:val="28"/>
        </w:rPr>
      </w:pPr>
      <w:r>
        <w:rPr>
          <w:rFonts w:ascii="Arial" w:hAnsi="Arial" w:cs="Arial"/>
          <w:color w:val="000000"/>
          <w:sz w:val="28"/>
          <w:szCs w:val="28"/>
          <w:shd w:val="clear" w:color="auto" w:fill="FFFFFF"/>
        </w:rPr>
        <w:t xml:space="preserve">        </w:t>
      </w:r>
      <w:r w:rsidRPr="00DD0895">
        <w:rPr>
          <w:rFonts w:ascii="Arial" w:hAnsi="Arial" w:cs="Arial"/>
          <w:color w:val="000000"/>
          <w:sz w:val="28"/>
          <w:szCs w:val="28"/>
          <w:shd w:val="clear" w:color="auto" w:fill="FFFFFF"/>
        </w:rPr>
        <w:t xml:space="preserve">Важным следствием организации </w:t>
      </w:r>
      <w:proofErr w:type="spellStart"/>
      <w:r w:rsidRPr="00DD0895">
        <w:rPr>
          <w:rFonts w:ascii="Arial" w:hAnsi="Arial" w:cs="Arial"/>
          <w:color w:val="000000"/>
          <w:sz w:val="28"/>
          <w:szCs w:val="28"/>
          <w:shd w:val="clear" w:color="auto" w:fill="FFFFFF"/>
        </w:rPr>
        <w:t>радиоинтерфейса</w:t>
      </w:r>
      <w:proofErr w:type="spellEnd"/>
      <w:r w:rsidRPr="00DD0895">
        <w:rPr>
          <w:rFonts w:ascii="Arial" w:hAnsi="Arial" w:cs="Arial"/>
          <w:color w:val="000000"/>
          <w:sz w:val="28"/>
          <w:szCs w:val="28"/>
          <w:shd w:val="clear" w:color="auto" w:fill="FFFFFF"/>
        </w:rPr>
        <w:t xml:space="preserve"> является вопрос энергетики радиолиний TETRA. Говоря о зонах покрытия базовой радиостанции, следует упомянуть, что радиус зоны обслуживания зависит не только от типа модуляции и кодирования, но и от наличия естественных преград и окружающей электромагнитной обстановки. В условиях правильно реализованного антенно-фидерного оборудования достигались впечатляющие результаты – связь на расстоянии до 60 км от базовой станции (использовались радиостанции </w:t>
      </w:r>
      <w:proofErr w:type="spellStart"/>
      <w:r w:rsidRPr="00DD0895">
        <w:rPr>
          <w:rFonts w:ascii="Arial" w:hAnsi="Arial" w:cs="Arial"/>
          <w:color w:val="000000"/>
          <w:sz w:val="28"/>
          <w:szCs w:val="28"/>
          <w:shd w:val="clear" w:color="auto" w:fill="FFFFFF"/>
        </w:rPr>
        <w:t>Motorola</w:t>
      </w:r>
      <w:proofErr w:type="spellEnd"/>
      <w:r w:rsidRPr="00DD0895">
        <w:rPr>
          <w:rFonts w:ascii="Arial" w:hAnsi="Arial" w:cs="Arial"/>
          <w:color w:val="000000"/>
          <w:sz w:val="28"/>
          <w:szCs w:val="28"/>
          <w:shd w:val="clear" w:color="auto" w:fill="FFFFFF"/>
        </w:rPr>
        <w:t xml:space="preserve"> MTH800 и MTM800).</w:t>
      </w:r>
    </w:p>
    <w:p w:rsidR="00DD0895" w:rsidRPr="00DD0895" w:rsidRDefault="00DD0895" w:rsidP="00DD0895">
      <w:pPr>
        <w:pStyle w:val="a9"/>
        <w:shd w:val="clear" w:color="auto" w:fill="FFFFFF"/>
        <w:spacing w:before="0" w:beforeAutospacing="0" w:after="0" w:afterAutospacing="0"/>
        <w:jc w:val="both"/>
        <w:rPr>
          <w:rFonts w:ascii="Arial" w:hAnsi="Arial" w:cs="Arial"/>
          <w:color w:val="000000"/>
          <w:sz w:val="28"/>
          <w:szCs w:val="28"/>
        </w:rPr>
      </w:pPr>
      <w:r>
        <w:rPr>
          <w:rFonts w:ascii="Arial" w:hAnsi="Arial" w:cs="Arial"/>
          <w:color w:val="000000"/>
          <w:sz w:val="28"/>
          <w:szCs w:val="28"/>
        </w:rPr>
        <w:t xml:space="preserve">         </w:t>
      </w:r>
      <w:r w:rsidRPr="00DD0895">
        <w:rPr>
          <w:rFonts w:ascii="Arial" w:hAnsi="Arial" w:cs="Arial"/>
          <w:color w:val="000000"/>
          <w:sz w:val="28"/>
          <w:szCs w:val="28"/>
        </w:rPr>
        <w:t xml:space="preserve">В отличие от аналоговых систем, где можно наблюдать постепенную деградацию качества передачи голоса с увеличением расстояния, в цифровых системах качество речи можно считать неизменно-высоким и независящим от удаления от базовой станции. Очевидно, что существует порог расстояния, при котором уровень ошибок превышает исправляющую способность кода, и связь становится невозможной. Цифровые системы дают </w:t>
      </w:r>
      <w:proofErr w:type="gramStart"/>
      <w:r w:rsidRPr="00DD0895">
        <w:rPr>
          <w:rFonts w:ascii="Arial" w:hAnsi="Arial" w:cs="Arial"/>
          <w:color w:val="000000"/>
          <w:sz w:val="28"/>
          <w:szCs w:val="28"/>
        </w:rPr>
        <w:t>заметное</w:t>
      </w:r>
      <w:proofErr w:type="gramEnd"/>
      <w:r w:rsidRPr="00DD0895">
        <w:rPr>
          <w:rFonts w:ascii="Arial" w:hAnsi="Arial" w:cs="Arial"/>
          <w:color w:val="000000"/>
          <w:sz w:val="28"/>
          <w:szCs w:val="28"/>
        </w:rPr>
        <w:t xml:space="preserve"> преимущества по пок</w:t>
      </w:r>
      <w:r>
        <w:rPr>
          <w:rFonts w:ascii="Arial" w:hAnsi="Arial" w:cs="Arial"/>
          <w:color w:val="000000"/>
          <w:sz w:val="28"/>
          <w:szCs w:val="28"/>
        </w:rPr>
        <w:t>рытию и качеству речи. На рисунке 2.13</w:t>
      </w:r>
      <w:r w:rsidRPr="00DD0895">
        <w:rPr>
          <w:rFonts w:ascii="Arial" w:hAnsi="Arial" w:cs="Arial"/>
          <w:color w:val="000000"/>
          <w:sz w:val="28"/>
          <w:szCs w:val="28"/>
        </w:rPr>
        <w:t xml:space="preserve"> представлен сравнительный график ухудшения качества передачи голоса для аналоговых систем и систем TETRA.</w:t>
      </w:r>
    </w:p>
    <w:p w:rsidR="00160498" w:rsidRDefault="00160498" w:rsidP="00160498">
      <w:pPr>
        <w:pStyle w:val="a9"/>
        <w:shd w:val="clear" w:color="auto" w:fill="FFFFFF"/>
        <w:spacing w:before="0" w:beforeAutospacing="0" w:after="0" w:afterAutospacing="0"/>
        <w:jc w:val="both"/>
        <w:rPr>
          <w:rStyle w:val="af4"/>
          <w:rFonts w:ascii="Arial" w:hAnsi="Arial" w:cs="Arial"/>
          <w:color w:val="707070"/>
          <w:sz w:val="28"/>
          <w:szCs w:val="28"/>
        </w:rPr>
      </w:pPr>
    </w:p>
    <w:p w:rsidR="00DD0895" w:rsidRDefault="00F35878" w:rsidP="00160498">
      <w:pPr>
        <w:pStyle w:val="a9"/>
        <w:shd w:val="clear" w:color="auto" w:fill="FFFFFF"/>
        <w:spacing w:before="0" w:beforeAutospacing="0" w:after="0" w:afterAutospacing="0"/>
        <w:jc w:val="both"/>
        <w:rPr>
          <w:rStyle w:val="af4"/>
          <w:rFonts w:ascii="Arial" w:hAnsi="Arial" w:cs="Arial"/>
          <w:color w:val="707070"/>
          <w:sz w:val="28"/>
          <w:szCs w:val="28"/>
        </w:rPr>
      </w:pPr>
      <w:r>
        <w:rPr>
          <w:rStyle w:val="af4"/>
          <w:rFonts w:ascii="Arial" w:hAnsi="Arial" w:cs="Arial"/>
          <w:color w:val="707070"/>
          <w:sz w:val="28"/>
          <w:szCs w:val="28"/>
        </w:rPr>
        <w:t xml:space="preserve">          </w:t>
      </w:r>
      <w:r w:rsidR="00DD0895">
        <w:rPr>
          <w:noProof/>
        </w:rPr>
        <w:drawing>
          <wp:inline distT="0" distB="0" distL="0" distR="0">
            <wp:extent cx="4533900" cy="2546350"/>
            <wp:effectExtent l="19050" t="0" r="0" b="0"/>
            <wp:docPr id="12" name="Рисунок 32" descr="График ухудшения качества речи в аналоговых и цифровых системах связ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График ухудшения качества речи в аналоговых и цифровых системах связи."/>
                    <pic:cNvPicPr>
                      <a:picLocks noChangeAspect="1" noChangeArrowheads="1"/>
                    </pic:cNvPicPr>
                  </pic:nvPicPr>
                  <pic:blipFill>
                    <a:blip r:embed="rId55" cstate="print"/>
                    <a:srcRect/>
                    <a:stretch>
                      <a:fillRect/>
                    </a:stretch>
                  </pic:blipFill>
                  <pic:spPr bwMode="auto">
                    <a:xfrm>
                      <a:off x="0" y="0"/>
                      <a:ext cx="4533900" cy="2546350"/>
                    </a:xfrm>
                    <a:prstGeom prst="rect">
                      <a:avLst/>
                    </a:prstGeom>
                    <a:noFill/>
                    <a:ln w="9525">
                      <a:noFill/>
                      <a:miter lim="800000"/>
                      <a:headEnd/>
                      <a:tailEnd/>
                    </a:ln>
                  </pic:spPr>
                </pic:pic>
              </a:graphicData>
            </a:graphic>
          </wp:inline>
        </w:drawing>
      </w:r>
    </w:p>
    <w:p w:rsidR="00DD0895" w:rsidRDefault="00DD0895" w:rsidP="00160498">
      <w:pPr>
        <w:pStyle w:val="a9"/>
        <w:shd w:val="clear" w:color="auto" w:fill="FFFFFF"/>
        <w:spacing w:before="0" w:beforeAutospacing="0" w:after="0" w:afterAutospacing="0"/>
        <w:jc w:val="both"/>
        <w:rPr>
          <w:rStyle w:val="af4"/>
          <w:rFonts w:ascii="Arial" w:hAnsi="Arial" w:cs="Arial"/>
          <w:color w:val="707070"/>
          <w:sz w:val="28"/>
          <w:szCs w:val="28"/>
        </w:rPr>
      </w:pPr>
    </w:p>
    <w:p w:rsidR="00DD0895" w:rsidRDefault="00DD0895" w:rsidP="00160498">
      <w:pPr>
        <w:pStyle w:val="a9"/>
        <w:shd w:val="clear" w:color="auto" w:fill="FFFFFF"/>
        <w:spacing w:before="0" w:beforeAutospacing="0" w:after="0" w:afterAutospacing="0"/>
        <w:jc w:val="both"/>
        <w:rPr>
          <w:rFonts w:ascii="Arial" w:hAnsi="Arial" w:cs="Arial"/>
          <w:color w:val="000000"/>
          <w:sz w:val="28"/>
          <w:szCs w:val="28"/>
          <w:shd w:val="clear" w:color="auto" w:fill="FFFFFF"/>
        </w:rPr>
      </w:pPr>
      <w:r>
        <w:rPr>
          <w:rStyle w:val="af4"/>
          <w:rFonts w:ascii="Arial" w:hAnsi="Arial" w:cs="Arial"/>
          <w:b w:val="0"/>
          <w:color w:val="707070"/>
          <w:sz w:val="28"/>
          <w:szCs w:val="28"/>
        </w:rPr>
        <w:t xml:space="preserve">  </w:t>
      </w:r>
      <w:r w:rsidRPr="00DD0895">
        <w:rPr>
          <w:rStyle w:val="af4"/>
          <w:rFonts w:ascii="Arial" w:hAnsi="Arial" w:cs="Arial"/>
          <w:b w:val="0"/>
          <w:color w:val="707070"/>
          <w:sz w:val="28"/>
          <w:szCs w:val="28"/>
        </w:rPr>
        <w:t xml:space="preserve">Рисунок 2.13 - </w:t>
      </w:r>
      <w:r>
        <w:rPr>
          <w:rStyle w:val="apple-converted-space"/>
          <w:color w:val="000000"/>
          <w:sz w:val="27"/>
          <w:szCs w:val="27"/>
          <w:shd w:val="clear" w:color="auto" w:fill="FFFFFF"/>
        </w:rPr>
        <w:t> </w:t>
      </w:r>
      <w:r w:rsidRPr="00DD0895">
        <w:rPr>
          <w:rFonts w:ascii="Arial" w:hAnsi="Arial" w:cs="Arial"/>
          <w:color w:val="000000"/>
          <w:sz w:val="28"/>
          <w:szCs w:val="28"/>
          <w:shd w:val="clear" w:color="auto" w:fill="FFFFFF"/>
        </w:rPr>
        <w:t xml:space="preserve">График ухудшения качества речи </w:t>
      </w:r>
      <w:proofErr w:type="gramStart"/>
      <w:r w:rsidRPr="00DD0895">
        <w:rPr>
          <w:rFonts w:ascii="Arial" w:hAnsi="Arial" w:cs="Arial"/>
          <w:color w:val="000000"/>
          <w:sz w:val="28"/>
          <w:szCs w:val="28"/>
          <w:shd w:val="clear" w:color="auto" w:fill="FFFFFF"/>
        </w:rPr>
        <w:t>в</w:t>
      </w:r>
      <w:proofErr w:type="gramEnd"/>
      <w:r w:rsidRPr="00DD0895">
        <w:rPr>
          <w:rFonts w:ascii="Arial" w:hAnsi="Arial" w:cs="Arial"/>
          <w:color w:val="000000"/>
          <w:sz w:val="28"/>
          <w:szCs w:val="28"/>
          <w:shd w:val="clear" w:color="auto" w:fill="FFFFFF"/>
        </w:rPr>
        <w:t xml:space="preserve"> </w:t>
      </w:r>
    </w:p>
    <w:p w:rsidR="00DD0895" w:rsidRPr="00F35878" w:rsidRDefault="00DD0895" w:rsidP="00160498">
      <w:pPr>
        <w:pStyle w:val="a9"/>
        <w:shd w:val="clear" w:color="auto" w:fill="FFFFFF"/>
        <w:spacing w:before="0" w:beforeAutospacing="0" w:after="0" w:afterAutospacing="0"/>
        <w:jc w:val="both"/>
        <w:rPr>
          <w:rStyle w:val="af4"/>
          <w:rFonts w:ascii="Arial" w:hAnsi="Arial" w:cs="Arial"/>
          <w:b w:val="0"/>
          <w:color w:val="707070"/>
          <w:sz w:val="28"/>
          <w:szCs w:val="28"/>
        </w:rPr>
      </w:pPr>
      <w:r>
        <w:rPr>
          <w:rFonts w:ascii="Arial" w:hAnsi="Arial" w:cs="Arial"/>
          <w:color w:val="000000"/>
          <w:sz w:val="28"/>
          <w:szCs w:val="28"/>
          <w:shd w:val="clear" w:color="auto" w:fill="FFFFFF"/>
        </w:rPr>
        <w:t xml:space="preserve">                           </w:t>
      </w:r>
      <w:r w:rsidRPr="00DD0895">
        <w:rPr>
          <w:rFonts w:ascii="Arial" w:hAnsi="Arial" w:cs="Arial"/>
          <w:color w:val="000000"/>
          <w:sz w:val="28"/>
          <w:szCs w:val="28"/>
          <w:shd w:val="clear" w:color="auto" w:fill="FFFFFF"/>
        </w:rPr>
        <w:t xml:space="preserve">аналоговых и цифровых </w:t>
      </w:r>
      <w:proofErr w:type="gramStart"/>
      <w:r w:rsidRPr="00DD0895">
        <w:rPr>
          <w:rFonts w:ascii="Arial" w:hAnsi="Arial" w:cs="Arial"/>
          <w:color w:val="000000"/>
          <w:sz w:val="28"/>
          <w:szCs w:val="28"/>
          <w:shd w:val="clear" w:color="auto" w:fill="FFFFFF"/>
        </w:rPr>
        <w:t>системах</w:t>
      </w:r>
      <w:proofErr w:type="gramEnd"/>
      <w:r w:rsidRPr="00DD0895">
        <w:rPr>
          <w:rFonts w:ascii="Arial" w:hAnsi="Arial" w:cs="Arial"/>
          <w:color w:val="000000"/>
          <w:sz w:val="28"/>
          <w:szCs w:val="28"/>
          <w:shd w:val="clear" w:color="auto" w:fill="FFFFFF"/>
        </w:rPr>
        <w:t xml:space="preserve"> связи</w:t>
      </w:r>
    </w:p>
    <w:p w:rsidR="00DD0895" w:rsidRDefault="00DD0895" w:rsidP="00DD0895">
      <w:pPr>
        <w:pStyle w:val="4"/>
        <w:shd w:val="clear" w:color="auto" w:fill="FFFFFF"/>
        <w:spacing w:before="0" w:line="240" w:lineRule="auto"/>
        <w:rPr>
          <w:rFonts w:ascii="Arial" w:hAnsi="Arial" w:cs="Arial"/>
          <w:b w:val="0"/>
          <w:i w:val="0"/>
          <w:color w:val="000000"/>
          <w:sz w:val="28"/>
          <w:szCs w:val="28"/>
        </w:rPr>
      </w:pPr>
      <w:r>
        <w:rPr>
          <w:rFonts w:ascii="Arial" w:hAnsi="Arial" w:cs="Arial"/>
          <w:color w:val="000000"/>
          <w:sz w:val="28"/>
          <w:szCs w:val="28"/>
        </w:rPr>
        <w:lastRenderedPageBreak/>
        <w:t xml:space="preserve">         </w:t>
      </w:r>
      <w:r w:rsidRPr="00F35878">
        <w:rPr>
          <w:rFonts w:ascii="Arial" w:hAnsi="Arial" w:cs="Arial"/>
          <w:b w:val="0"/>
          <w:i w:val="0"/>
          <w:color w:val="000000"/>
          <w:sz w:val="28"/>
          <w:szCs w:val="28"/>
        </w:rPr>
        <w:t>2.4.</w:t>
      </w:r>
      <w:r w:rsidR="00F35878" w:rsidRPr="00F35878">
        <w:rPr>
          <w:rFonts w:ascii="Arial" w:hAnsi="Arial" w:cs="Arial"/>
          <w:b w:val="0"/>
          <w:i w:val="0"/>
          <w:color w:val="000000"/>
          <w:sz w:val="28"/>
          <w:szCs w:val="28"/>
        </w:rPr>
        <w:t xml:space="preserve">4.6 </w:t>
      </w:r>
      <w:r w:rsidRPr="00F35878">
        <w:rPr>
          <w:rFonts w:ascii="Arial" w:hAnsi="Arial" w:cs="Arial"/>
          <w:b w:val="0"/>
          <w:i w:val="0"/>
          <w:color w:val="000000"/>
          <w:sz w:val="28"/>
          <w:szCs w:val="28"/>
        </w:rPr>
        <w:t>Функциональный набор стандарта TETRA</w:t>
      </w:r>
    </w:p>
    <w:p w:rsidR="00F35878" w:rsidRPr="00F35878" w:rsidRDefault="00F35878" w:rsidP="00F35878"/>
    <w:p w:rsidR="00DD0895" w:rsidRDefault="00F35878" w:rsidP="00DD0895">
      <w:pPr>
        <w:pStyle w:val="5"/>
        <w:shd w:val="clear" w:color="auto" w:fill="FFFFFF"/>
        <w:spacing w:before="0" w:line="240" w:lineRule="auto"/>
        <w:rPr>
          <w:rFonts w:ascii="Arial" w:hAnsi="Arial" w:cs="Arial"/>
          <w:i/>
          <w:color w:val="000000"/>
          <w:sz w:val="28"/>
          <w:szCs w:val="28"/>
        </w:rPr>
      </w:pPr>
      <w:r>
        <w:rPr>
          <w:rFonts w:ascii="Arial" w:hAnsi="Arial" w:cs="Arial"/>
          <w:i/>
          <w:color w:val="000000"/>
          <w:sz w:val="28"/>
          <w:szCs w:val="28"/>
        </w:rPr>
        <w:t xml:space="preserve">         </w:t>
      </w:r>
      <w:r w:rsidR="00DD0895" w:rsidRPr="00F35878">
        <w:rPr>
          <w:rFonts w:ascii="Arial" w:hAnsi="Arial" w:cs="Arial"/>
          <w:i/>
          <w:color w:val="000000"/>
          <w:sz w:val="28"/>
          <w:szCs w:val="28"/>
        </w:rPr>
        <w:t>Голосовые вызовы</w:t>
      </w:r>
    </w:p>
    <w:p w:rsidR="00F35878" w:rsidRPr="00F35878" w:rsidRDefault="00F35878" w:rsidP="00F35878"/>
    <w:p w:rsidR="00DD0895" w:rsidRPr="00DD0895" w:rsidRDefault="00F35878" w:rsidP="00DD0895">
      <w:pPr>
        <w:spacing w:after="0" w:line="240" w:lineRule="auto"/>
        <w:rPr>
          <w:rFonts w:ascii="Arial" w:hAnsi="Arial" w:cs="Arial"/>
          <w:sz w:val="28"/>
          <w:szCs w:val="28"/>
        </w:rPr>
      </w:pPr>
      <w:r>
        <w:rPr>
          <w:rFonts w:ascii="Arial" w:hAnsi="Arial" w:cs="Arial"/>
          <w:color w:val="000000"/>
          <w:sz w:val="28"/>
          <w:szCs w:val="28"/>
          <w:shd w:val="clear" w:color="auto" w:fill="FFFFFF"/>
        </w:rPr>
        <w:t xml:space="preserve">        </w:t>
      </w:r>
      <w:r w:rsidR="00DD0895" w:rsidRPr="00DD0895">
        <w:rPr>
          <w:rFonts w:ascii="Arial" w:hAnsi="Arial" w:cs="Arial"/>
          <w:color w:val="000000"/>
          <w:sz w:val="28"/>
          <w:szCs w:val="28"/>
          <w:shd w:val="clear" w:color="auto" w:fill="FFFFFF"/>
        </w:rPr>
        <w:t>Можно определить следующие особенности голосовых вызовов в рамках стандарта TETRA:</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 xml:space="preserve">Высокое качество голоса за счет применения цифровой обработки, что позволяет работать в условиях повышенного </w:t>
      </w:r>
      <w:proofErr w:type="spellStart"/>
      <w:r w:rsidRPr="00DD0895">
        <w:rPr>
          <w:rFonts w:ascii="Arial" w:hAnsi="Arial" w:cs="Arial"/>
          <w:color w:val="000000"/>
          <w:sz w:val="28"/>
          <w:szCs w:val="28"/>
        </w:rPr>
        <w:t>аккустического</w:t>
      </w:r>
      <w:proofErr w:type="spellEnd"/>
      <w:r w:rsidRPr="00DD0895">
        <w:rPr>
          <w:rFonts w:ascii="Arial" w:hAnsi="Arial" w:cs="Arial"/>
          <w:color w:val="000000"/>
          <w:sz w:val="28"/>
          <w:szCs w:val="28"/>
        </w:rPr>
        <w:t xml:space="preserve"> шума.</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Быстрое установление вызова (до 300 мс).</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Индивидуальный вызов (радиостанция – радиостанция). Многоуровневые приоритеты. Дуплексный, полудуплексный вызовы.</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Телефонный вызов (радиостанция – внешние телефонные сети).</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proofErr w:type="gramStart"/>
      <w:r w:rsidRPr="00DD0895">
        <w:rPr>
          <w:rFonts w:ascii="Arial" w:hAnsi="Arial" w:cs="Arial"/>
          <w:color w:val="000000"/>
          <w:sz w:val="28"/>
          <w:szCs w:val="28"/>
        </w:rPr>
        <w:t>Групповые соединения (радиостанция – группа радиостанций):</w:t>
      </w:r>
      <w:r w:rsidRPr="00DD0895">
        <w:rPr>
          <w:rFonts w:ascii="Arial" w:hAnsi="Arial" w:cs="Arial"/>
          <w:color w:val="000000"/>
          <w:sz w:val="28"/>
          <w:szCs w:val="28"/>
        </w:rPr>
        <w:br/>
        <w:t>— групповые вызовы (абонент — группа абонентов);</w:t>
      </w:r>
      <w:r w:rsidRPr="00DD0895">
        <w:rPr>
          <w:rFonts w:ascii="Arial" w:hAnsi="Arial" w:cs="Arial"/>
          <w:color w:val="000000"/>
          <w:sz w:val="28"/>
          <w:szCs w:val="28"/>
        </w:rPr>
        <w:br/>
        <w:t>— широковещательные вызовы (абонент — все абоненты);</w:t>
      </w:r>
      <w:r w:rsidRPr="00DD0895">
        <w:rPr>
          <w:rFonts w:ascii="Arial" w:hAnsi="Arial" w:cs="Arial"/>
          <w:color w:val="000000"/>
          <w:sz w:val="28"/>
          <w:szCs w:val="28"/>
        </w:rPr>
        <w:br/>
        <w:t>— сканирование групп;</w:t>
      </w:r>
      <w:r w:rsidRPr="00DD0895">
        <w:rPr>
          <w:rFonts w:ascii="Arial" w:hAnsi="Arial" w:cs="Arial"/>
          <w:color w:val="000000"/>
          <w:sz w:val="28"/>
          <w:szCs w:val="28"/>
        </w:rPr>
        <w:br/>
        <w:t>— динамическое перегруппирование (объединение абонентов в группы без программирования абонентских терминалов);</w:t>
      </w:r>
      <w:r w:rsidRPr="00DD0895">
        <w:rPr>
          <w:rFonts w:ascii="Arial" w:hAnsi="Arial" w:cs="Arial"/>
          <w:color w:val="000000"/>
          <w:sz w:val="28"/>
          <w:szCs w:val="28"/>
        </w:rPr>
        <w:br/>
        <w:t>— управление зоной вызова (инициирование группового вызова только в определенных зонах);</w:t>
      </w:r>
      <w:r w:rsidRPr="00DD0895">
        <w:rPr>
          <w:rFonts w:ascii="Arial" w:hAnsi="Arial" w:cs="Arial"/>
          <w:color w:val="000000"/>
          <w:sz w:val="28"/>
          <w:szCs w:val="28"/>
        </w:rPr>
        <w:br/>
        <w:t>— позднее подключение (позволяет абоненту подключиться к уже действующей группе).</w:t>
      </w:r>
      <w:proofErr w:type="gramEnd"/>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Экстренные вызовы (вызовы с максимальным приоритетом)</w:t>
      </w:r>
    </w:p>
    <w:p w:rsidR="00DD0895" w:rsidRPr="00DD0895" w:rsidRDefault="00DD0895" w:rsidP="00DD0895">
      <w:pPr>
        <w:numPr>
          <w:ilvl w:val="0"/>
          <w:numId w:val="33"/>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Режим прямой связи (DMO)</w:t>
      </w:r>
    </w:p>
    <w:p w:rsidR="00DD0895" w:rsidRPr="00DD0895" w:rsidRDefault="00F35878" w:rsidP="00DD0895">
      <w:pPr>
        <w:pStyle w:val="a9"/>
        <w:shd w:val="clear" w:color="auto" w:fill="FFFFFF"/>
        <w:spacing w:before="0" w:beforeAutospacing="0" w:after="0" w:afterAutospacing="0"/>
        <w:jc w:val="both"/>
        <w:rPr>
          <w:rFonts w:ascii="Arial" w:hAnsi="Arial" w:cs="Arial"/>
          <w:color w:val="000000"/>
          <w:sz w:val="28"/>
          <w:szCs w:val="28"/>
        </w:rPr>
      </w:pPr>
      <w:r>
        <w:rPr>
          <w:rFonts w:ascii="Arial" w:hAnsi="Arial" w:cs="Arial"/>
          <w:color w:val="000000"/>
          <w:sz w:val="28"/>
          <w:szCs w:val="28"/>
        </w:rPr>
        <w:t xml:space="preserve">         </w:t>
      </w:r>
      <w:r w:rsidR="00DD0895" w:rsidRPr="00DD0895">
        <w:rPr>
          <w:rFonts w:ascii="Arial" w:hAnsi="Arial" w:cs="Arial"/>
          <w:color w:val="000000"/>
          <w:sz w:val="28"/>
          <w:szCs w:val="28"/>
        </w:rPr>
        <w:t>Полный перечень дополнительных услуг, относящихся к голосовым вызовам и поддерживаемых в рамках стандарта TETRA, не имеет смысла перечислять в рамках настоящей публикации. Можно остановиться лишь на некоторых из них, наиболее важных:</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дистанционное прослушивание (позволяет диспетчеру прослушивать групповые и индивидуальные вызовы в системе)</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избирательное прослушивание (позволяет диспетчеру незаметно для абонента прослушивать окружающую абонента обстановку)</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вызов по сокращенному номеру</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вызов с ожиданием</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вызов с удержанием</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установление соединения при освобождении вызываемого абонента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установление соединения по мере получения ответа абонента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приоритет доступа с отключением абонентов с меньшим приоритетом</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приоритет доступа при исходящих вызовах</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lastRenderedPageBreak/>
        <w:t>приоритет доступа при входящих вызовах</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идентификация номера вызывающего абонента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запрет на идентификацию номера вызываемому абоненту</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запрет на идентификацию номера вызывающему абоненту</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уведомление занятого абонента о поступившем вызове</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безусловная переадресация вызова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переадресация вызова при занятости вызываемого абонента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переадресация вызова при отсутствии ответа вызываемого абонента в течение заданного времени</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переадресация вызова при недоступности вызываемого абонента</w:t>
      </w:r>
    </w:p>
    <w:p w:rsidR="00DD0895" w:rsidRP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ограничение исходящих вызовов</w:t>
      </w:r>
    </w:p>
    <w:p w:rsidR="00DD0895" w:rsidRDefault="00DD0895" w:rsidP="00DD0895">
      <w:pPr>
        <w:numPr>
          <w:ilvl w:val="0"/>
          <w:numId w:val="34"/>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ограничение входящих вызовов</w:t>
      </w:r>
    </w:p>
    <w:p w:rsidR="00F35878" w:rsidRPr="00DD0895" w:rsidRDefault="00F35878" w:rsidP="00F35878">
      <w:pPr>
        <w:shd w:val="clear" w:color="auto" w:fill="FFFFFF"/>
        <w:spacing w:after="0" w:line="240" w:lineRule="auto"/>
        <w:ind w:left="720"/>
        <w:jc w:val="both"/>
        <w:rPr>
          <w:rFonts w:ascii="Arial" w:hAnsi="Arial" w:cs="Arial"/>
          <w:color w:val="000000"/>
          <w:sz w:val="28"/>
          <w:szCs w:val="28"/>
        </w:rPr>
      </w:pPr>
    </w:p>
    <w:p w:rsidR="00DD0895" w:rsidRDefault="00F35878" w:rsidP="00DD0895">
      <w:pPr>
        <w:pStyle w:val="5"/>
        <w:shd w:val="clear" w:color="auto" w:fill="FFFFFF"/>
        <w:spacing w:before="0" w:line="240" w:lineRule="auto"/>
        <w:rPr>
          <w:rFonts w:ascii="Arial" w:hAnsi="Arial" w:cs="Arial"/>
          <w:i/>
          <w:color w:val="000000"/>
          <w:sz w:val="28"/>
          <w:szCs w:val="28"/>
        </w:rPr>
      </w:pPr>
      <w:r>
        <w:rPr>
          <w:rFonts w:ascii="Arial" w:hAnsi="Arial" w:cs="Arial"/>
          <w:i/>
          <w:color w:val="000000"/>
          <w:sz w:val="28"/>
          <w:szCs w:val="28"/>
        </w:rPr>
        <w:t xml:space="preserve">         </w:t>
      </w:r>
      <w:r w:rsidR="00DD0895" w:rsidRPr="00F35878">
        <w:rPr>
          <w:rFonts w:ascii="Arial" w:hAnsi="Arial" w:cs="Arial"/>
          <w:i/>
          <w:color w:val="000000"/>
          <w:sz w:val="28"/>
          <w:szCs w:val="28"/>
        </w:rPr>
        <w:t>Передача данных</w:t>
      </w:r>
    </w:p>
    <w:p w:rsidR="00F35878" w:rsidRPr="00F35878" w:rsidRDefault="00F35878" w:rsidP="00F35878"/>
    <w:p w:rsidR="00DD0895" w:rsidRPr="00DD0895" w:rsidRDefault="00F35878" w:rsidP="00DD0895">
      <w:pPr>
        <w:spacing w:after="0" w:line="240" w:lineRule="auto"/>
        <w:rPr>
          <w:rFonts w:ascii="Arial" w:hAnsi="Arial" w:cs="Arial"/>
          <w:sz w:val="28"/>
          <w:szCs w:val="28"/>
        </w:rPr>
      </w:pPr>
      <w:r>
        <w:rPr>
          <w:rFonts w:ascii="Arial" w:hAnsi="Arial" w:cs="Arial"/>
          <w:color w:val="000000"/>
          <w:sz w:val="28"/>
          <w:szCs w:val="28"/>
          <w:shd w:val="clear" w:color="auto" w:fill="FFFFFF"/>
        </w:rPr>
        <w:t xml:space="preserve">         </w:t>
      </w:r>
      <w:r w:rsidR="00DD0895" w:rsidRPr="00DD0895">
        <w:rPr>
          <w:rFonts w:ascii="Arial" w:hAnsi="Arial" w:cs="Arial"/>
          <w:color w:val="000000"/>
          <w:sz w:val="28"/>
          <w:szCs w:val="28"/>
          <w:shd w:val="clear" w:color="auto" w:fill="FFFFFF"/>
        </w:rPr>
        <w:t xml:space="preserve">В рамках стандарта TETRA можно выделить </w:t>
      </w:r>
      <w:proofErr w:type="spellStart"/>
      <w:r w:rsidR="00DD0895" w:rsidRPr="00DD0895">
        <w:rPr>
          <w:rFonts w:ascii="Arial" w:hAnsi="Arial" w:cs="Arial"/>
          <w:color w:val="000000"/>
          <w:sz w:val="28"/>
          <w:szCs w:val="28"/>
          <w:shd w:val="clear" w:color="auto" w:fill="FFFFFF"/>
        </w:rPr>
        <w:t>соедующие</w:t>
      </w:r>
      <w:proofErr w:type="spellEnd"/>
      <w:r w:rsidR="00DD0895" w:rsidRPr="00DD0895">
        <w:rPr>
          <w:rFonts w:ascii="Arial" w:hAnsi="Arial" w:cs="Arial"/>
          <w:color w:val="000000"/>
          <w:sz w:val="28"/>
          <w:szCs w:val="28"/>
          <w:shd w:val="clear" w:color="auto" w:fill="FFFFFF"/>
        </w:rPr>
        <w:t xml:space="preserve"> услуги по передаче данных:</w:t>
      </w:r>
    </w:p>
    <w:p w:rsidR="00DD0895" w:rsidRPr="00DD0895" w:rsidRDefault="00DD0895" w:rsidP="00DD0895">
      <w:pPr>
        <w:numPr>
          <w:ilvl w:val="0"/>
          <w:numId w:val="35"/>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 xml:space="preserve">Передача данных с коммутацией каналов, </w:t>
      </w:r>
      <w:proofErr w:type="spellStart"/>
      <w:proofErr w:type="gramStart"/>
      <w:r w:rsidRPr="00DD0895">
        <w:rPr>
          <w:rFonts w:ascii="Arial" w:hAnsi="Arial" w:cs="Arial"/>
          <w:color w:val="000000"/>
          <w:sz w:val="28"/>
          <w:szCs w:val="28"/>
        </w:rPr>
        <w:t>c</w:t>
      </w:r>
      <w:proofErr w:type="gramEnd"/>
      <w:r w:rsidRPr="00DD0895">
        <w:rPr>
          <w:rFonts w:ascii="Arial" w:hAnsi="Arial" w:cs="Arial"/>
          <w:color w:val="000000"/>
          <w:sz w:val="28"/>
          <w:szCs w:val="28"/>
        </w:rPr>
        <w:t>о</w:t>
      </w:r>
      <w:proofErr w:type="spellEnd"/>
      <w:r w:rsidRPr="00DD0895">
        <w:rPr>
          <w:rFonts w:ascii="Arial" w:hAnsi="Arial" w:cs="Arial"/>
          <w:color w:val="000000"/>
          <w:sz w:val="28"/>
          <w:szCs w:val="28"/>
        </w:rPr>
        <w:t xml:space="preserve"> скоростью 2.4 - 28.8 кбит/с</w:t>
      </w:r>
    </w:p>
    <w:p w:rsidR="00DD0895" w:rsidRPr="00DD0895" w:rsidRDefault="00DD0895" w:rsidP="00DD0895">
      <w:pPr>
        <w:numPr>
          <w:ilvl w:val="0"/>
          <w:numId w:val="35"/>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 xml:space="preserve">Передача данных с пакетной коммутацией, </w:t>
      </w:r>
      <w:proofErr w:type="spellStart"/>
      <w:proofErr w:type="gramStart"/>
      <w:r w:rsidRPr="00DD0895">
        <w:rPr>
          <w:rFonts w:ascii="Arial" w:hAnsi="Arial" w:cs="Arial"/>
          <w:color w:val="000000"/>
          <w:sz w:val="28"/>
          <w:szCs w:val="28"/>
        </w:rPr>
        <w:t>c</w:t>
      </w:r>
      <w:proofErr w:type="gramEnd"/>
      <w:r w:rsidRPr="00DD0895">
        <w:rPr>
          <w:rFonts w:ascii="Arial" w:hAnsi="Arial" w:cs="Arial"/>
          <w:color w:val="000000"/>
          <w:sz w:val="28"/>
          <w:szCs w:val="28"/>
        </w:rPr>
        <w:t>о</w:t>
      </w:r>
      <w:proofErr w:type="spellEnd"/>
      <w:r w:rsidRPr="00DD0895">
        <w:rPr>
          <w:rFonts w:ascii="Arial" w:hAnsi="Arial" w:cs="Arial"/>
          <w:color w:val="000000"/>
          <w:sz w:val="28"/>
          <w:szCs w:val="28"/>
        </w:rPr>
        <w:t xml:space="preserve"> скоростью 2.4 - 28.8 кбит/с (фаза 1)</w:t>
      </w:r>
    </w:p>
    <w:p w:rsidR="00DD0895" w:rsidRPr="00DD0895" w:rsidRDefault="00DD0895" w:rsidP="00DD0895">
      <w:pPr>
        <w:numPr>
          <w:ilvl w:val="0"/>
          <w:numId w:val="35"/>
        </w:numPr>
        <w:shd w:val="clear" w:color="auto" w:fill="FFFFFF"/>
        <w:spacing w:after="0" w:line="240" w:lineRule="auto"/>
        <w:jc w:val="both"/>
        <w:rPr>
          <w:rFonts w:ascii="Arial" w:hAnsi="Arial" w:cs="Arial"/>
          <w:color w:val="000000"/>
          <w:sz w:val="28"/>
          <w:szCs w:val="28"/>
        </w:rPr>
      </w:pPr>
      <w:r w:rsidRPr="00DD0895">
        <w:rPr>
          <w:rFonts w:ascii="Arial" w:hAnsi="Arial" w:cs="Arial"/>
          <w:color w:val="000000"/>
          <w:sz w:val="28"/>
          <w:szCs w:val="28"/>
        </w:rPr>
        <w:t>Передача коротких информационных и статусных сообщений (до 256 ASCII-символов в рамках одного сообщения).</w:t>
      </w:r>
    </w:p>
    <w:p w:rsidR="00DD0895" w:rsidRPr="00DD0895" w:rsidRDefault="00F35878" w:rsidP="00DD0895">
      <w:pPr>
        <w:pStyle w:val="a9"/>
        <w:shd w:val="clear" w:color="auto" w:fill="FFFFFF"/>
        <w:spacing w:before="0" w:beforeAutospacing="0" w:after="0" w:afterAutospacing="0"/>
        <w:jc w:val="both"/>
        <w:rPr>
          <w:rFonts w:ascii="Arial" w:hAnsi="Arial" w:cs="Arial"/>
          <w:color w:val="000000"/>
          <w:sz w:val="28"/>
          <w:szCs w:val="28"/>
        </w:rPr>
      </w:pPr>
      <w:r>
        <w:rPr>
          <w:rFonts w:ascii="Arial" w:hAnsi="Arial" w:cs="Arial"/>
          <w:color w:val="000000"/>
          <w:sz w:val="28"/>
          <w:szCs w:val="28"/>
        </w:rPr>
        <w:t xml:space="preserve">         </w:t>
      </w:r>
      <w:r w:rsidR="00DD0895" w:rsidRPr="00DD0895">
        <w:rPr>
          <w:rFonts w:ascii="Arial" w:hAnsi="Arial" w:cs="Arial"/>
          <w:color w:val="000000"/>
          <w:sz w:val="28"/>
          <w:szCs w:val="28"/>
        </w:rPr>
        <w:t>Существуют несколько режимов передачи данных: без защиты (до 7.2 кбит/с), с низким уровнем защиты до 4.8 кбит/с) с высоким уровнем защиты (до 2.4 кбит/</w:t>
      </w:r>
      <w:proofErr w:type="spellStart"/>
      <w:r w:rsidR="00DD0895" w:rsidRPr="00DD0895">
        <w:rPr>
          <w:rFonts w:ascii="Arial" w:hAnsi="Arial" w:cs="Arial"/>
          <w:color w:val="000000"/>
          <w:sz w:val="28"/>
          <w:szCs w:val="28"/>
        </w:rPr>
        <w:t>c</w:t>
      </w:r>
      <w:proofErr w:type="spellEnd"/>
      <w:r w:rsidR="00DD0895" w:rsidRPr="00DD0895">
        <w:rPr>
          <w:rFonts w:ascii="Arial" w:hAnsi="Arial" w:cs="Arial"/>
          <w:color w:val="000000"/>
          <w:sz w:val="28"/>
          <w:szCs w:val="28"/>
        </w:rPr>
        <w:t>). При применении незащищенной передачи данных функция проверки доставки данных должна выполняться приложениями верхнего уровня эталонной модели OSI.</w:t>
      </w:r>
    </w:p>
    <w:p w:rsidR="00F66717" w:rsidRPr="00F00269" w:rsidRDefault="00F66717" w:rsidP="0088517C">
      <w:pPr>
        <w:shd w:val="clear" w:color="auto" w:fill="FFFFFF"/>
        <w:spacing w:after="0" w:line="240" w:lineRule="auto"/>
        <w:jc w:val="both"/>
        <w:rPr>
          <w:rFonts w:ascii="Arial" w:eastAsia="Times New Roman" w:hAnsi="Arial" w:cs="Arial"/>
          <w:color w:val="363636"/>
          <w:sz w:val="28"/>
          <w:szCs w:val="28"/>
          <w:lang w:eastAsia="ru-RU"/>
        </w:rPr>
      </w:pP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Системы стандарта TETRA могут функционировать в следующих режимах:</w:t>
      </w:r>
    </w:p>
    <w:p w:rsidR="00F66717" w:rsidRPr="00F00269" w:rsidRDefault="00F66717" w:rsidP="00F66717">
      <w:pPr>
        <w:numPr>
          <w:ilvl w:val="0"/>
          <w:numId w:val="18"/>
        </w:numPr>
        <w:shd w:val="clear" w:color="auto" w:fill="FFFFFF"/>
        <w:spacing w:after="0" w:line="240" w:lineRule="auto"/>
        <w:jc w:val="both"/>
        <w:rPr>
          <w:rFonts w:ascii="Arial" w:eastAsia="Times New Roman" w:hAnsi="Arial" w:cs="Arial"/>
          <w:color w:val="363636"/>
          <w:sz w:val="28"/>
          <w:szCs w:val="28"/>
          <w:lang w:eastAsia="ru-RU"/>
        </w:rPr>
      </w:pP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xml:space="preserve"> связи;</w:t>
      </w:r>
    </w:p>
    <w:p w:rsidR="00F66717" w:rsidRPr="00F00269" w:rsidRDefault="00F66717" w:rsidP="00F66717">
      <w:pPr>
        <w:numPr>
          <w:ilvl w:val="0"/>
          <w:numId w:val="18"/>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с открытым каналом;</w:t>
      </w:r>
    </w:p>
    <w:p w:rsidR="00F66717" w:rsidRDefault="00F66717" w:rsidP="00F66717">
      <w:pPr>
        <w:numPr>
          <w:ilvl w:val="0"/>
          <w:numId w:val="18"/>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непосредственной связи.</w:t>
      </w:r>
    </w:p>
    <w:p w:rsidR="00F66717" w:rsidRPr="00F00269" w:rsidRDefault="00F66717" w:rsidP="00F66717">
      <w:pPr>
        <w:shd w:val="clear" w:color="auto" w:fill="FFFFFF"/>
        <w:spacing w:after="0" w:line="240" w:lineRule="auto"/>
        <w:ind w:left="720"/>
        <w:jc w:val="both"/>
        <w:rPr>
          <w:rFonts w:ascii="Arial" w:eastAsia="Times New Roman" w:hAnsi="Arial" w:cs="Arial"/>
          <w:color w:val="363636"/>
          <w:sz w:val="28"/>
          <w:szCs w:val="28"/>
          <w:lang w:eastAsia="ru-RU"/>
        </w:rPr>
      </w:pP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режиме </w:t>
      </w:r>
      <w:proofErr w:type="spellStart"/>
      <w:r w:rsidRPr="00F00269">
        <w:rPr>
          <w:rFonts w:ascii="Arial" w:eastAsia="Times New Roman" w:hAnsi="Arial" w:cs="Arial"/>
          <w:i/>
          <w:iCs/>
          <w:color w:val="363636"/>
          <w:sz w:val="28"/>
          <w:szCs w:val="28"/>
          <w:lang w:eastAsia="ru-RU"/>
        </w:rPr>
        <w:t>транкинговой</w:t>
      </w:r>
      <w:proofErr w:type="spellEnd"/>
      <w:r w:rsidRPr="00F00269">
        <w:rPr>
          <w:rFonts w:ascii="Arial" w:eastAsia="Times New Roman" w:hAnsi="Arial" w:cs="Arial"/>
          <w:i/>
          <w:iCs/>
          <w:color w:val="363636"/>
          <w:sz w:val="28"/>
          <w:szCs w:val="28"/>
          <w:lang w:eastAsia="ru-RU"/>
        </w:rPr>
        <w:t xml:space="preserve"> связи</w:t>
      </w:r>
      <w:r w:rsidRPr="00F00269">
        <w:rPr>
          <w:rFonts w:ascii="Arial" w:eastAsia="Times New Roman" w:hAnsi="Arial" w:cs="Arial"/>
          <w:color w:val="363636"/>
          <w:sz w:val="28"/>
          <w:szCs w:val="28"/>
          <w:lang w:eastAsia="ru-RU"/>
        </w:rPr>
        <w:t xml:space="preserve"> обслуживаемая территория перекрывается зонами действия базовых приемопередающих станций. Стандарт TETRA </w:t>
      </w:r>
      <w:proofErr w:type="gramStart"/>
      <w:r w:rsidRPr="00F00269">
        <w:rPr>
          <w:rFonts w:ascii="Arial" w:eastAsia="Times New Roman" w:hAnsi="Arial" w:cs="Arial"/>
          <w:color w:val="363636"/>
          <w:sz w:val="28"/>
          <w:szCs w:val="28"/>
          <w:lang w:eastAsia="ru-RU"/>
        </w:rPr>
        <w:t>позволяет</w:t>
      </w:r>
      <w:proofErr w:type="gramEnd"/>
      <w:r w:rsidRPr="00F00269">
        <w:rPr>
          <w:rFonts w:ascii="Arial" w:eastAsia="Times New Roman" w:hAnsi="Arial" w:cs="Arial"/>
          <w:color w:val="363636"/>
          <w:sz w:val="28"/>
          <w:szCs w:val="28"/>
          <w:lang w:eastAsia="ru-RU"/>
        </w:rPr>
        <w:t xml:space="preserve"> как использовать в системах только распределенный канал управления, так и организовывать его сочетание с выделенным частотным каналом управления. При работе сети с распределенным каналом управления служебная информация передается либо только в контрольном кадре </w:t>
      </w:r>
      <w:proofErr w:type="spellStart"/>
      <w:r w:rsidRPr="00F00269">
        <w:rPr>
          <w:rFonts w:ascii="Arial" w:eastAsia="Times New Roman" w:hAnsi="Arial" w:cs="Arial"/>
          <w:color w:val="363636"/>
          <w:sz w:val="28"/>
          <w:szCs w:val="28"/>
          <w:lang w:eastAsia="ru-RU"/>
        </w:rPr>
        <w:t>мультикадра</w:t>
      </w:r>
      <w:proofErr w:type="spellEnd"/>
      <w:r w:rsidRPr="00F00269">
        <w:rPr>
          <w:rFonts w:ascii="Arial" w:eastAsia="Times New Roman" w:hAnsi="Arial" w:cs="Arial"/>
          <w:color w:val="363636"/>
          <w:sz w:val="28"/>
          <w:szCs w:val="28"/>
          <w:lang w:eastAsia="ru-RU"/>
        </w:rPr>
        <w:t xml:space="preserve"> (одном из 18), либо еще в специально выделенном временном канале (одном из 4-х каналов, организуемых на одной частоте). В дополнение к </w:t>
      </w:r>
      <w:proofErr w:type="gramStart"/>
      <w:r w:rsidRPr="00F00269">
        <w:rPr>
          <w:rFonts w:ascii="Arial" w:eastAsia="Times New Roman" w:hAnsi="Arial" w:cs="Arial"/>
          <w:color w:val="363636"/>
          <w:sz w:val="28"/>
          <w:szCs w:val="28"/>
          <w:lang w:eastAsia="ru-RU"/>
        </w:rPr>
        <w:lastRenderedPageBreak/>
        <w:t>распределенному</w:t>
      </w:r>
      <w:proofErr w:type="gramEnd"/>
      <w:r w:rsidRPr="00F00269">
        <w:rPr>
          <w:rFonts w:ascii="Arial" w:eastAsia="Times New Roman" w:hAnsi="Arial" w:cs="Arial"/>
          <w:color w:val="363636"/>
          <w:sz w:val="28"/>
          <w:szCs w:val="28"/>
          <w:lang w:eastAsia="ru-RU"/>
        </w:rPr>
        <w:t xml:space="preserve"> сеть связи может использовать выделенный частотный канал управления, специально предназначенный для обмена служебной информацией (при этом реализуются максимальные услуги связи).</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режиме </w:t>
      </w:r>
      <w:r w:rsidRPr="00F00269">
        <w:rPr>
          <w:rFonts w:ascii="Arial" w:eastAsia="Times New Roman" w:hAnsi="Arial" w:cs="Arial"/>
          <w:i/>
          <w:iCs/>
          <w:color w:val="363636"/>
          <w:sz w:val="28"/>
          <w:szCs w:val="28"/>
          <w:lang w:eastAsia="ru-RU"/>
        </w:rPr>
        <w:t>с открытым каналом</w:t>
      </w:r>
      <w:r w:rsidRPr="00F00269">
        <w:rPr>
          <w:rFonts w:ascii="Arial" w:eastAsia="Times New Roman" w:hAnsi="Arial" w:cs="Arial"/>
          <w:color w:val="363636"/>
          <w:sz w:val="28"/>
          <w:szCs w:val="28"/>
          <w:lang w:eastAsia="ru-RU"/>
        </w:rPr>
        <w:t> группа пользователей имеет возможность устанавливать соединение «один пункт - несколько пунктов» без какой-либо установочной процедуры. Любой абонент, присоединившись к группе, может в любой момент использовать этот канал. В режиме с открытым каналом радиостанции работают в двухчастотном симплексе.</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В режиме </w:t>
      </w:r>
      <w:r w:rsidRPr="00F00269">
        <w:rPr>
          <w:rFonts w:ascii="Arial" w:eastAsia="Times New Roman" w:hAnsi="Arial" w:cs="Arial"/>
          <w:i/>
          <w:iCs/>
          <w:color w:val="363636"/>
          <w:sz w:val="28"/>
          <w:szCs w:val="28"/>
          <w:lang w:eastAsia="ru-RU"/>
        </w:rPr>
        <w:t>непосредственной (прямой) связи</w:t>
      </w:r>
      <w:r w:rsidRPr="00F00269">
        <w:rPr>
          <w:rFonts w:ascii="Arial" w:eastAsia="Times New Roman" w:hAnsi="Arial" w:cs="Arial"/>
          <w:color w:val="363636"/>
          <w:sz w:val="28"/>
          <w:szCs w:val="28"/>
          <w:lang w:eastAsia="ru-RU"/>
        </w:rPr>
        <w:t> между терминалами устанавливаются двух- и многоточечные соединения по радиоканалам, не связанным с каналом управления сетью, без передачи сигналов через базовые приемопередающие станции.</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В системах стандарта TETRA мобильные станции могут работать в т. н. режиме «двойного наблюдения» («</w:t>
      </w:r>
      <w:proofErr w:type="spellStart"/>
      <w:r w:rsidRPr="00F00269">
        <w:rPr>
          <w:rFonts w:ascii="Arial" w:eastAsia="Times New Roman" w:hAnsi="Arial" w:cs="Arial"/>
          <w:color w:val="363636"/>
          <w:sz w:val="28"/>
          <w:szCs w:val="28"/>
          <w:lang w:eastAsia="ru-RU"/>
        </w:rPr>
        <w:t>Dual</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Watch</w:t>
      </w:r>
      <w:proofErr w:type="spellEnd"/>
      <w:r w:rsidRPr="00F00269">
        <w:rPr>
          <w:rFonts w:ascii="Arial" w:eastAsia="Times New Roman" w:hAnsi="Arial" w:cs="Arial"/>
          <w:color w:val="363636"/>
          <w:sz w:val="28"/>
          <w:szCs w:val="28"/>
          <w:lang w:eastAsia="ru-RU"/>
        </w:rPr>
        <w:t xml:space="preserve">»), при котором обеспечивается прием сообщений от абонентов, работающих как в режиме </w:t>
      </w:r>
      <w:proofErr w:type="spellStart"/>
      <w:r w:rsidRPr="00F00269">
        <w:rPr>
          <w:rFonts w:ascii="Arial" w:eastAsia="Times New Roman" w:hAnsi="Arial" w:cs="Arial"/>
          <w:color w:val="363636"/>
          <w:sz w:val="28"/>
          <w:szCs w:val="28"/>
          <w:lang w:eastAsia="ru-RU"/>
        </w:rPr>
        <w:t>транкинговой</w:t>
      </w:r>
      <w:proofErr w:type="spellEnd"/>
      <w:r w:rsidRPr="00F00269">
        <w:rPr>
          <w:rFonts w:ascii="Arial" w:eastAsia="Times New Roman" w:hAnsi="Arial" w:cs="Arial"/>
          <w:color w:val="363636"/>
          <w:sz w:val="28"/>
          <w:szCs w:val="28"/>
          <w:lang w:eastAsia="ru-RU"/>
        </w:rPr>
        <w:t>, так и прямой связи.</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Для увеличения зон обслуживания в стандарте TETRA предусматривается возможность использования абонентских радиостанций в качестве ретрансляторов.</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TETRA предоставляет пользователям ряд услуг, которые включены в стандарт по заявке Ассоциации европейской полиции (</w:t>
      </w:r>
      <w:proofErr w:type="spellStart"/>
      <w:r w:rsidRPr="00F00269">
        <w:rPr>
          <w:rFonts w:ascii="Arial" w:eastAsia="Times New Roman" w:hAnsi="Arial" w:cs="Arial"/>
          <w:color w:val="363636"/>
          <w:sz w:val="28"/>
          <w:szCs w:val="28"/>
          <w:lang w:eastAsia="ru-RU"/>
        </w:rPr>
        <w:t>Schengen</w:t>
      </w:r>
      <w:proofErr w:type="spellEnd"/>
      <w:r w:rsidRPr="00F00269">
        <w:rPr>
          <w:rFonts w:ascii="Arial" w:eastAsia="Times New Roman" w:hAnsi="Arial" w:cs="Arial"/>
          <w:color w:val="363636"/>
          <w:sz w:val="28"/>
          <w:szCs w:val="28"/>
          <w:lang w:eastAsia="ru-RU"/>
        </w:rPr>
        <w:t xml:space="preserve"> </w:t>
      </w:r>
      <w:proofErr w:type="spellStart"/>
      <w:r w:rsidRPr="00F00269">
        <w:rPr>
          <w:rFonts w:ascii="Arial" w:eastAsia="Times New Roman" w:hAnsi="Arial" w:cs="Arial"/>
          <w:color w:val="363636"/>
          <w:sz w:val="28"/>
          <w:szCs w:val="28"/>
          <w:lang w:eastAsia="ru-RU"/>
        </w:rPr>
        <w:t>Group</w:t>
      </w:r>
      <w:proofErr w:type="spellEnd"/>
      <w:r w:rsidRPr="00F00269">
        <w:rPr>
          <w:rFonts w:ascii="Arial" w:eastAsia="Times New Roman" w:hAnsi="Arial" w:cs="Arial"/>
          <w:color w:val="363636"/>
          <w:sz w:val="28"/>
          <w:szCs w:val="28"/>
          <w:lang w:eastAsia="ru-RU"/>
        </w:rPr>
        <w:t>), сотрудничающей с техническим комитетом ETSI:</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вызов, санкционированный диспетчером</w:t>
      </w:r>
      <w:r w:rsidRPr="00F00269">
        <w:rPr>
          <w:rFonts w:ascii="Arial" w:eastAsia="Times New Roman" w:hAnsi="Arial" w:cs="Arial"/>
          <w:color w:val="363636"/>
          <w:sz w:val="28"/>
          <w:szCs w:val="28"/>
          <w:lang w:eastAsia="ru-RU"/>
        </w:rPr>
        <w:t> (режим, при котором вызовы поступают только с санкции диспетчера);</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приоритетный доступ</w:t>
      </w:r>
      <w:r w:rsidRPr="00F00269">
        <w:rPr>
          <w:rFonts w:ascii="Arial" w:eastAsia="Times New Roman" w:hAnsi="Arial" w:cs="Arial"/>
          <w:color w:val="363636"/>
          <w:sz w:val="28"/>
          <w:szCs w:val="28"/>
          <w:lang w:eastAsia="ru-RU"/>
        </w:rPr>
        <w:t> (в случае перегруженности сети доступные ресурсы присваиваются в соответствии со схемой приоритетов);</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приоритетный вызов</w:t>
      </w:r>
      <w:r w:rsidRPr="00F00269">
        <w:rPr>
          <w:rFonts w:ascii="Arial" w:eastAsia="Times New Roman" w:hAnsi="Arial" w:cs="Arial"/>
          <w:color w:val="363636"/>
          <w:sz w:val="28"/>
          <w:szCs w:val="28"/>
          <w:lang w:eastAsia="ru-RU"/>
        </w:rPr>
        <w:t> (присвоение вызовов в соответствии со схемой приоритетов);</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приоритетное прерывание</w:t>
      </w:r>
      <w:r w:rsidRPr="00F00269">
        <w:rPr>
          <w:rFonts w:ascii="Arial" w:eastAsia="Times New Roman" w:hAnsi="Arial" w:cs="Arial"/>
          <w:color w:val="363636"/>
          <w:sz w:val="28"/>
          <w:szCs w:val="28"/>
          <w:lang w:eastAsia="ru-RU"/>
        </w:rPr>
        <w:t> </w:t>
      </w:r>
      <w:r w:rsidRPr="00F00269">
        <w:rPr>
          <w:rFonts w:ascii="Arial" w:eastAsia="Times New Roman" w:hAnsi="Arial" w:cs="Arial"/>
          <w:i/>
          <w:iCs/>
          <w:color w:val="363636"/>
          <w:sz w:val="28"/>
          <w:szCs w:val="28"/>
          <w:lang w:eastAsia="ru-RU"/>
        </w:rPr>
        <w:t>обслуживания вызовов</w:t>
      </w:r>
      <w:r w:rsidRPr="00F00269">
        <w:rPr>
          <w:rFonts w:ascii="Arial" w:eastAsia="Times New Roman" w:hAnsi="Arial" w:cs="Arial"/>
          <w:color w:val="363636"/>
          <w:sz w:val="28"/>
          <w:szCs w:val="28"/>
          <w:lang w:eastAsia="ru-RU"/>
        </w:rPr>
        <w:t> (прерывание обслуживания вызовов с низким приоритетом, если ресурсы системы исчерпаны);</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избирательное прослушивание</w:t>
      </w:r>
      <w:r w:rsidRPr="00F00269">
        <w:rPr>
          <w:rFonts w:ascii="Arial" w:eastAsia="Times New Roman" w:hAnsi="Arial" w:cs="Arial"/>
          <w:color w:val="363636"/>
          <w:sz w:val="28"/>
          <w:szCs w:val="28"/>
          <w:lang w:eastAsia="ru-RU"/>
        </w:rPr>
        <w:t> (перехват поступающего вызова без влияния на работу других абонентов);</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дистанционное прослушивание</w:t>
      </w:r>
      <w:r w:rsidRPr="00F00269">
        <w:rPr>
          <w:rFonts w:ascii="Arial" w:eastAsia="Times New Roman" w:hAnsi="Arial" w:cs="Arial"/>
          <w:color w:val="363636"/>
          <w:sz w:val="28"/>
          <w:szCs w:val="28"/>
          <w:lang w:eastAsia="ru-RU"/>
        </w:rPr>
        <w:t> (дистанционное включение абонентской радиостанции на передачу для прослушивания обстановки у абонента);</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i/>
          <w:iCs/>
          <w:color w:val="363636"/>
          <w:sz w:val="28"/>
          <w:szCs w:val="28"/>
          <w:lang w:eastAsia="ru-RU"/>
        </w:rPr>
        <w:t>динамическая перегруппировка</w:t>
      </w:r>
      <w:r w:rsidRPr="00F00269">
        <w:rPr>
          <w:rFonts w:ascii="Arial" w:eastAsia="Times New Roman" w:hAnsi="Arial" w:cs="Arial"/>
          <w:color w:val="363636"/>
          <w:sz w:val="28"/>
          <w:szCs w:val="28"/>
          <w:lang w:eastAsia="ru-RU"/>
        </w:rPr>
        <w:t> (динамическое создание, модификация и удаление групп пользователей);</w:t>
      </w:r>
    </w:p>
    <w:p w:rsidR="00F66717" w:rsidRPr="00F00269" w:rsidRDefault="00F66717" w:rsidP="00F66717">
      <w:pPr>
        <w:numPr>
          <w:ilvl w:val="0"/>
          <w:numId w:val="19"/>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идентификация вызывающей стороны.</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Стандарт TETRA обеспечивает два уровня безопасности передаваемой информации:</w:t>
      </w:r>
    </w:p>
    <w:p w:rsidR="00F66717" w:rsidRPr="00F00269" w:rsidRDefault="00F66717" w:rsidP="00F66717">
      <w:pPr>
        <w:numPr>
          <w:ilvl w:val="0"/>
          <w:numId w:val="20"/>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lastRenderedPageBreak/>
        <w:t xml:space="preserve">стандартный уровень, использующий шифрование </w:t>
      </w:r>
      <w:proofErr w:type="spellStart"/>
      <w:r w:rsidRPr="00F00269">
        <w:rPr>
          <w:rFonts w:ascii="Arial" w:eastAsia="Times New Roman" w:hAnsi="Arial" w:cs="Arial"/>
          <w:color w:val="363636"/>
          <w:sz w:val="28"/>
          <w:szCs w:val="28"/>
          <w:lang w:eastAsia="ru-RU"/>
        </w:rPr>
        <w:t>радиоинтерфейса</w:t>
      </w:r>
      <w:proofErr w:type="spellEnd"/>
      <w:r w:rsidRPr="00F00269">
        <w:rPr>
          <w:rFonts w:ascii="Arial" w:eastAsia="Times New Roman" w:hAnsi="Arial" w:cs="Arial"/>
          <w:color w:val="363636"/>
          <w:sz w:val="28"/>
          <w:szCs w:val="28"/>
          <w:lang w:eastAsia="ru-RU"/>
        </w:rPr>
        <w:t xml:space="preserve"> (обеспечивается уровень защиты информации, аналогичный системе сотовой связи GSM);</w:t>
      </w:r>
    </w:p>
    <w:p w:rsidR="00F66717" w:rsidRPr="00F00269" w:rsidRDefault="00F66717" w:rsidP="00F66717">
      <w:pPr>
        <w:numPr>
          <w:ilvl w:val="0"/>
          <w:numId w:val="20"/>
        </w:numPr>
        <w:shd w:val="clear" w:color="auto" w:fill="FFFFFF"/>
        <w:spacing w:after="0" w:line="240" w:lineRule="auto"/>
        <w:jc w:val="both"/>
        <w:rPr>
          <w:rFonts w:ascii="Arial" w:eastAsia="Times New Roman" w:hAnsi="Arial" w:cs="Arial"/>
          <w:color w:val="363636"/>
          <w:sz w:val="28"/>
          <w:szCs w:val="28"/>
          <w:lang w:eastAsia="ru-RU"/>
        </w:rPr>
      </w:pPr>
      <w:r w:rsidRPr="00F00269">
        <w:rPr>
          <w:rFonts w:ascii="Arial" w:eastAsia="Times New Roman" w:hAnsi="Arial" w:cs="Arial"/>
          <w:color w:val="363636"/>
          <w:sz w:val="28"/>
          <w:szCs w:val="28"/>
          <w:lang w:eastAsia="ru-RU"/>
        </w:rPr>
        <w:t>высокий уровень, использующий сквозное шифрование (от источника до получателя).</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Средства защиты </w:t>
      </w:r>
      <w:proofErr w:type="spellStart"/>
      <w:r w:rsidRPr="00F00269">
        <w:rPr>
          <w:rFonts w:ascii="Arial" w:eastAsia="Times New Roman" w:hAnsi="Arial" w:cs="Arial"/>
          <w:color w:val="363636"/>
          <w:sz w:val="28"/>
          <w:szCs w:val="28"/>
          <w:lang w:eastAsia="ru-RU"/>
        </w:rPr>
        <w:t>радиоинтерфейса</w:t>
      </w:r>
      <w:proofErr w:type="spellEnd"/>
      <w:r w:rsidRPr="00F00269">
        <w:rPr>
          <w:rFonts w:ascii="Arial" w:eastAsia="Times New Roman" w:hAnsi="Arial" w:cs="Arial"/>
          <w:color w:val="363636"/>
          <w:sz w:val="28"/>
          <w:szCs w:val="28"/>
          <w:lang w:eastAsia="ru-RU"/>
        </w:rPr>
        <w:t xml:space="preserve"> стандарта TETRA включают механизмы аутентификации абонента и инфраструктуры, обеспечения конфиденциальности трафика за счет потока </w:t>
      </w:r>
      <w:proofErr w:type="spellStart"/>
      <w:r w:rsidRPr="00F00269">
        <w:rPr>
          <w:rFonts w:ascii="Arial" w:eastAsia="Times New Roman" w:hAnsi="Arial" w:cs="Arial"/>
          <w:color w:val="363636"/>
          <w:sz w:val="28"/>
          <w:szCs w:val="28"/>
          <w:lang w:eastAsia="ru-RU"/>
        </w:rPr>
        <w:t>псевдоимен</w:t>
      </w:r>
      <w:proofErr w:type="spellEnd"/>
      <w:r w:rsidRPr="00F00269">
        <w:rPr>
          <w:rFonts w:ascii="Arial" w:eastAsia="Times New Roman" w:hAnsi="Arial" w:cs="Arial"/>
          <w:color w:val="363636"/>
          <w:sz w:val="28"/>
          <w:szCs w:val="28"/>
          <w:lang w:eastAsia="ru-RU"/>
        </w:rPr>
        <w:t xml:space="preserve"> и специфицированного шифрования информации. Определенная дополнительная защита информации обеспечивается возможностью переключения информационных каналов и каналов управления в процессе ведения сеанса связи.</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Более высокий уровень защиты информации является уникальным требованием специальных групп пользователей. Сквозное шифрование обеспечивает защиту речи и данных в любой точке линии связи между стационарными и мобильными абонентами. Стандарт TETRA задает только интерфейс для сквозного шифрования, обеспечивая тем самым возможность использования оригинальных алгоритмов защиты информации.</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Следует также отметить, что в стандарте TETRA в связи с использованием метода временного разделения каналов (МДВР) связи во всех абонентских терминалах имеется возможность организации связи в режиме полного дуплекса.</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Сети TETRA развернуты в Европе, Северной и Южной Америке, Китае, Юго-Восточной Азии, Австралии, Африке.</w:t>
      </w:r>
    </w:p>
    <w:p w:rsidR="00F66717" w:rsidRPr="00F00269" w:rsidRDefault="00F66717" w:rsidP="00F66717">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настоящее время завершается разработка второй стадии стандарта (TETRA </w:t>
      </w:r>
      <w:proofErr w:type="spellStart"/>
      <w:r w:rsidRPr="00F00269">
        <w:rPr>
          <w:rFonts w:ascii="Arial" w:eastAsia="Times New Roman" w:hAnsi="Arial" w:cs="Arial"/>
          <w:color w:val="363636"/>
          <w:sz w:val="28"/>
          <w:szCs w:val="28"/>
          <w:lang w:eastAsia="ru-RU"/>
        </w:rPr>
        <w:t>Release</w:t>
      </w:r>
      <w:proofErr w:type="spellEnd"/>
      <w:r w:rsidRPr="00F00269">
        <w:rPr>
          <w:rFonts w:ascii="Arial" w:eastAsia="Times New Roman" w:hAnsi="Arial" w:cs="Arial"/>
          <w:color w:val="363636"/>
          <w:sz w:val="28"/>
          <w:szCs w:val="28"/>
          <w:lang w:eastAsia="ru-RU"/>
        </w:rPr>
        <w:t xml:space="preserve"> 2 (R2)), направленной на интеграцию с мобильными сетями 3-го поколения, кардинальное увеличение скорости передачи данных, переход от специализированных SIM-карт к </w:t>
      </w:r>
      <w:proofErr w:type="gramStart"/>
      <w:r w:rsidRPr="00F00269">
        <w:rPr>
          <w:rFonts w:ascii="Arial" w:eastAsia="Times New Roman" w:hAnsi="Arial" w:cs="Arial"/>
          <w:color w:val="363636"/>
          <w:sz w:val="28"/>
          <w:szCs w:val="28"/>
          <w:lang w:eastAsia="ru-RU"/>
        </w:rPr>
        <w:t>универсальным</w:t>
      </w:r>
      <w:proofErr w:type="gramEnd"/>
      <w:r w:rsidRPr="00F00269">
        <w:rPr>
          <w:rFonts w:ascii="Arial" w:eastAsia="Times New Roman" w:hAnsi="Arial" w:cs="Arial"/>
          <w:color w:val="363636"/>
          <w:sz w:val="28"/>
          <w:szCs w:val="28"/>
          <w:lang w:eastAsia="ru-RU"/>
        </w:rPr>
        <w:t>, дальнейшее увеличение эффективности сетей связи и расширение возможных зон обслуживания.</w:t>
      </w:r>
    </w:p>
    <w:p w:rsidR="00F3630E" w:rsidRDefault="00F66717" w:rsidP="00B52A24">
      <w:p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         </w:t>
      </w:r>
      <w:r w:rsidRPr="00F00269">
        <w:rPr>
          <w:rFonts w:ascii="Arial" w:eastAsia="Times New Roman" w:hAnsi="Arial" w:cs="Arial"/>
          <w:color w:val="363636"/>
          <w:sz w:val="28"/>
          <w:szCs w:val="28"/>
          <w:lang w:eastAsia="ru-RU"/>
        </w:rPr>
        <w:t xml:space="preserve">В России оборудование TETRA предлагается рядом компаний – системных интеграторов. Реализовано несколько </w:t>
      </w:r>
      <w:proofErr w:type="spellStart"/>
      <w:r w:rsidRPr="00F00269">
        <w:rPr>
          <w:rFonts w:ascii="Arial" w:eastAsia="Times New Roman" w:hAnsi="Arial" w:cs="Arial"/>
          <w:color w:val="363636"/>
          <w:sz w:val="28"/>
          <w:szCs w:val="28"/>
          <w:lang w:eastAsia="ru-RU"/>
        </w:rPr>
        <w:t>пилотных</w:t>
      </w:r>
      <w:proofErr w:type="spellEnd"/>
      <w:r w:rsidRPr="00F00269">
        <w:rPr>
          <w:rFonts w:ascii="Arial" w:eastAsia="Times New Roman" w:hAnsi="Arial" w:cs="Arial"/>
          <w:color w:val="363636"/>
          <w:sz w:val="28"/>
          <w:szCs w:val="28"/>
          <w:lang w:eastAsia="ru-RU"/>
        </w:rPr>
        <w:t xml:space="preserve"> проектов сетей TETRA. Под эгидой Минсвязи проводится разработка системного проекта «Федеральная сеть подвижной радиосвязи TETRA», получившего название «</w:t>
      </w:r>
      <w:proofErr w:type="spellStart"/>
      <w:r w:rsidRPr="00F00269">
        <w:rPr>
          <w:rFonts w:ascii="Arial" w:eastAsia="Times New Roman" w:hAnsi="Arial" w:cs="Arial"/>
          <w:color w:val="363636"/>
          <w:sz w:val="28"/>
          <w:szCs w:val="28"/>
          <w:lang w:eastAsia="ru-RU"/>
        </w:rPr>
        <w:t>Тетрарус</w:t>
      </w:r>
      <w:proofErr w:type="spellEnd"/>
      <w:r w:rsidRPr="00F00269">
        <w:rPr>
          <w:rFonts w:ascii="Arial" w:eastAsia="Times New Roman" w:hAnsi="Arial" w:cs="Arial"/>
          <w:color w:val="363636"/>
          <w:sz w:val="28"/>
          <w:szCs w:val="28"/>
          <w:lang w:eastAsia="ru-RU"/>
        </w:rPr>
        <w:t xml:space="preserve">». </w:t>
      </w:r>
      <w:proofErr w:type="gramStart"/>
      <w:r w:rsidRPr="00F00269">
        <w:rPr>
          <w:rFonts w:ascii="Arial" w:eastAsia="Times New Roman" w:hAnsi="Arial" w:cs="Arial"/>
          <w:color w:val="363636"/>
          <w:sz w:val="28"/>
          <w:szCs w:val="28"/>
          <w:lang w:eastAsia="ru-RU"/>
        </w:rPr>
        <w:t>В 2001 г. был создан Российский TETRA Форум, в задачи которого входят продвижение технологии TETRA в России, организация обмена информацией, содействие развитию национального производства, участие в работе по гармонизации радиочастотного спектра и т. д. В соответствии с решением ГКЭС от 02.07.2003 г. использование стандарта TETRA признано перспективным «…в целях обеспечения связью органов государственного управления всех уровней, обороны, безопасности, охраны правопорядка</w:t>
      </w:r>
      <w:proofErr w:type="gramEnd"/>
      <w:r w:rsidRPr="00F00269">
        <w:rPr>
          <w:rFonts w:ascii="Arial" w:eastAsia="Times New Roman" w:hAnsi="Arial" w:cs="Arial"/>
          <w:color w:val="363636"/>
          <w:sz w:val="28"/>
          <w:szCs w:val="28"/>
          <w:lang w:eastAsia="ru-RU"/>
        </w:rPr>
        <w:t>, потребностей ведомств и крупных корпораций».</w:t>
      </w:r>
    </w:p>
    <w:p w:rsidR="00421F1D" w:rsidRDefault="00421F1D" w:rsidP="00B52A24">
      <w:pPr>
        <w:shd w:val="clear" w:color="auto" w:fill="FFFFFF"/>
        <w:spacing w:after="0" w:line="240" w:lineRule="auto"/>
        <w:jc w:val="both"/>
        <w:rPr>
          <w:rFonts w:ascii="Arial" w:eastAsia="Times New Roman" w:hAnsi="Arial" w:cs="Arial"/>
          <w:color w:val="363636"/>
          <w:sz w:val="28"/>
          <w:szCs w:val="28"/>
          <w:lang w:val="en-US" w:eastAsia="ru-RU"/>
        </w:rPr>
      </w:pPr>
      <w:r>
        <w:rPr>
          <w:rFonts w:ascii="Arial" w:eastAsia="Times New Roman" w:hAnsi="Arial" w:cs="Arial"/>
          <w:color w:val="363636"/>
          <w:sz w:val="28"/>
          <w:szCs w:val="28"/>
          <w:lang w:eastAsia="ru-RU"/>
        </w:rPr>
        <w:lastRenderedPageBreak/>
        <w:t xml:space="preserve">         2.5 Вопросы для самоконтроля</w:t>
      </w:r>
    </w:p>
    <w:p w:rsidR="00C11BD6" w:rsidRDefault="00C11BD6" w:rsidP="00B52A24">
      <w:pPr>
        <w:shd w:val="clear" w:color="auto" w:fill="FFFFFF"/>
        <w:spacing w:after="0" w:line="240" w:lineRule="auto"/>
        <w:jc w:val="both"/>
        <w:rPr>
          <w:rFonts w:ascii="Arial" w:eastAsia="Times New Roman" w:hAnsi="Arial" w:cs="Arial"/>
          <w:color w:val="363636"/>
          <w:sz w:val="28"/>
          <w:szCs w:val="28"/>
          <w:lang w:val="en-US" w:eastAsia="ru-RU"/>
        </w:rPr>
      </w:pPr>
    </w:p>
    <w:p w:rsidR="00C11BD6" w:rsidRDefault="00C11BD6"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Поясните принцип работы </w:t>
      </w:r>
      <w:proofErr w:type="spellStart"/>
      <w:r>
        <w:rPr>
          <w:rFonts w:ascii="Arial" w:eastAsia="Times New Roman" w:hAnsi="Arial" w:cs="Arial"/>
          <w:color w:val="363636"/>
          <w:sz w:val="28"/>
          <w:szCs w:val="28"/>
          <w:lang w:eastAsia="ru-RU"/>
        </w:rPr>
        <w:t>транкинговой</w:t>
      </w:r>
      <w:proofErr w:type="spellEnd"/>
      <w:r>
        <w:rPr>
          <w:rFonts w:ascii="Arial" w:eastAsia="Times New Roman" w:hAnsi="Arial" w:cs="Arial"/>
          <w:color w:val="363636"/>
          <w:sz w:val="28"/>
          <w:szCs w:val="28"/>
          <w:lang w:eastAsia="ru-RU"/>
        </w:rPr>
        <w:t xml:space="preserve"> системы радиосвязи</w:t>
      </w:r>
    </w:p>
    <w:p w:rsidR="00C11BD6" w:rsidRDefault="00C11BD6"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Поясните назначение элементов </w:t>
      </w:r>
      <w:proofErr w:type="spellStart"/>
      <w:r>
        <w:rPr>
          <w:rFonts w:ascii="Arial" w:eastAsia="Times New Roman" w:hAnsi="Arial" w:cs="Arial"/>
          <w:color w:val="363636"/>
          <w:sz w:val="28"/>
          <w:szCs w:val="28"/>
          <w:lang w:eastAsia="ru-RU"/>
        </w:rPr>
        <w:t>однозоновой</w:t>
      </w:r>
      <w:proofErr w:type="spellEnd"/>
      <w:r>
        <w:rPr>
          <w:rFonts w:ascii="Arial" w:eastAsia="Times New Roman" w:hAnsi="Arial" w:cs="Arial"/>
          <w:color w:val="363636"/>
          <w:sz w:val="28"/>
          <w:szCs w:val="28"/>
          <w:lang w:eastAsia="ru-RU"/>
        </w:rPr>
        <w:t xml:space="preserve"> сети </w:t>
      </w:r>
      <w:proofErr w:type="spellStart"/>
      <w:r>
        <w:rPr>
          <w:rFonts w:ascii="Arial" w:eastAsia="Times New Roman" w:hAnsi="Arial" w:cs="Arial"/>
          <w:color w:val="363636"/>
          <w:sz w:val="28"/>
          <w:szCs w:val="28"/>
          <w:lang w:eastAsia="ru-RU"/>
        </w:rPr>
        <w:t>транкинговой</w:t>
      </w:r>
      <w:proofErr w:type="spellEnd"/>
      <w:r>
        <w:rPr>
          <w:rFonts w:ascii="Arial" w:eastAsia="Times New Roman" w:hAnsi="Arial" w:cs="Arial"/>
          <w:color w:val="363636"/>
          <w:sz w:val="28"/>
          <w:szCs w:val="28"/>
          <w:lang w:eastAsia="ru-RU"/>
        </w:rPr>
        <w:t xml:space="preserve"> связи</w:t>
      </w:r>
    </w:p>
    <w:p w:rsidR="00C11BD6" w:rsidRDefault="00C11BD6"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Поясните назначение элементов </w:t>
      </w:r>
      <w:proofErr w:type="spellStart"/>
      <w:r>
        <w:rPr>
          <w:rFonts w:ascii="Arial" w:eastAsia="Times New Roman" w:hAnsi="Arial" w:cs="Arial"/>
          <w:color w:val="363636"/>
          <w:sz w:val="28"/>
          <w:szCs w:val="28"/>
          <w:lang w:eastAsia="ru-RU"/>
        </w:rPr>
        <w:t>многозоновой</w:t>
      </w:r>
      <w:proofErr w:type="spellEnd"/>
      <w:r>
        <w:rPr>
          <w:rFonts w:ascii="Arial" w:eastAsia="Times New Roman" w:hAnsi="Arial" w:cs="Arial"/>
          <w:color w:val="363636"/>
          <w:sz w:val="28"/>
          <w:szCs w:val="28"/>
          <w:lang w:eastAsia="ru-RU"/>
        </w:rPr>
        <w:t xml:space="preserve"> сети </w:t>
      </w:r>
      <w:proofErr w:type="spellStart"/>
      <w:r>
        <w:rPr>
          <w:rFonts w:ascii="Arial" w:eastAsia="Times New Roman" w:hAnsi="Arial" w:cs="Arial"/>
          <w:color w:val="363636"/>
          <w:sz w:val="28"/>
          <w:szCs w:val="28"/>
          <w:lang w:eastAsia="ru-RU"/>
        </w:rPr>
        <w:t>транкинговой</w:t>
      </w:r>
      <w:proofErr w:type="spellEnd"/>
      <w:r>
        <w:rPr>
          <w:rFonts w:ascii="Arial" w:eastAsia="Times New Roman" w:hAnsi="Arial" w:cs="Arial"/>
          <w:color w:val="363636"/>
          <w:sz w:val="28"/>
          <w:szCs w:val="28"/>
          <w:lang w:eastAsia="ru-RU"/>
        </w:rPr>
        <w:t xml:space="preserve"> связи</w:t>
      </w:r>
    </w:p>
    <w:p w:rsidR="00C11BD6" w:rsidRDefault="009513DB"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Какие элементы входят в состав спутниковой системы подвижной связи?</w:t>
      </w:r>
    </w:p>
    <w:p w:rsidR="009513DB" w:rsidRDefault="00011DDA"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Поясните общие принципы организации сотовых систем связи</w:t>
      </w:r>
    </w:p>
    <w:p w:rsidR="00011DDA" w:rsidRPr="00142890" w:rsidRDefault="00011DDA"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Перечислите и дайте краткую характеристику стандартов </w:t>
      </w:r>
      <w:proofErr w:type="spellStart"/>
      <w:r>
        <w:rPr>
          <w:rFonts w:ascii="Arial" w:eastAsia="Times New Roman" w:hAnsi="Arial" w:cs="Arial"/>
          <w:color w:val="363636"/>
          <w:sz w:val="28"/>
          <w:szCs w:val="28"/>
          <w:lang w:eastAsia="ru-RU"/>
        </w:rPr>
        <w:t>транкинговой</w:t>
      </w:r>
      <w:proofErr w:type="spellEnd"/>
      <w:r>
        <w:rPr>
          <w:rFonts w:ascii="Arial" w:eastAsia="Times New Roman" w:hAnsi="Arial" w:cs="Arial"/>
          <w:color w:val="363636"/>
          <w:sz w:val="28"/>
          <w:szCs w:val="28"/>
          <w:lang w:eastAsia="ru-RU"/>
        </w:rPr>
        <w:t xml:space="preserve"> связи</w:t>
      </w:r>
    </w:p>
    <w:p w:rsidR="00142890" w:rsidRDefault="00142890"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 xml:space="preserve">Поясните архитектуру сети </w:t>
      </w:r>
      <w:proofErr w:type="spellStart"/>
      <w:r>
        <w:rPr>
          <w:rFonts w:ascii="Arial" w:eastAsia="Times New Roman" w:hAnsi="Arial" w:cs="Arial"/>
          <w:color w:val="363636"/>
          <w:sz w:val="28"/>
          <w:szCs w:val="28"/>
          <w:lang w:eastAsia="ru-RU"/>
        </w:rPr>
        <w:t>транкинговой</w:t>
      </w:r>
      <w:proofErr w:type="spellEnd"/>
      <w:r>
        <w:rPr>
          <w:rFonts w:ascii="Arial" w:eastAsia="Times New Roman" w:hAnsi="Arial" w:cs="Arial"/>
          <w:color w:val="363636"/>
          <w:sz w:val="28"/>
          <w:szCs w:val="28"/>
          <w:lang w:eastAsia="ru-RU"/>
        </w:rPr>
        <w:t xml:space="preserve"> связи стандарта ТЕТРА</w:t>
      </w:r>
    </w:p>
    <w:p w:rsidR="00142890" w:rsidRDefault="00142890"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Охарактеризуйте функциональный набор стандарта ТЕТРА</w:t>
      </w:r>
    </w:p>
    <w:p w:rsidR="00142890" w:rsidRDefault="00142890" w:rsidP="00C11BD6">
      <w:pPr>
        <w:pStyle w:val="a3"/>
        <w:numPr>
          <w:ilvl w:val="1"/>
          <w:numId w:val="19"/>
        </w:numPr>
        <w:shd w:val="clear" w:color="auto" w:fill="FFFFFF"/>
        <w:spacing w:after="0" w:line="240" w:lineRule="auto"/>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Поясните структуру радио-интерфейса стандарта ТЕТРА</w:t>
      </w:r>
    </w:p>
    <w:p w:rsidR="00142890" w:rsidRPr="00142890" w:rsidRDefault="00142890" w:rsidP="00142890">
      <w:pPr>
        <w:shd w:val="clear" w:color="auto" w:fill="FFFFFF"/>
        <w:spacing w:after="0" w:line="240" w:lineRule="auto"/>
        <w:ind w:left="1080"/>
        <w:jc w:val="both"/>
        <w:rPr>
          <w:rFonts w:ascii="Arial" w:eastAsia="Times New Roman" w:hAnsi="Arial" w:cs="Arial"/>
          <w:color w:val="363636"/>
          <w:sz w:val="28"/>
          <w:szCs w:val="28"/>
          <w:lang w:eastAsia="ru-RU"/>
        </w:rPr>
      </w:pPr>
      <w:r>
        <w:rPr>
          <w:rFonts w:ascii="Arial" w:eastAsia="Times New Roman" w:hAnsi="Arial" w:cs="Arial"/>
          <w:color w:val="363636"/>
          <w:sz w:val="28"/>
          <w:szCs w:val="28"/>
          <w:lang w:eastAsia="ru-RU"/>
        </w:rPr>
        <w:t>10.</w:t>
      </w:r>
      <w:r w:rsidRPr="00142890">
        <w:rPr>
          <w:rFonts w:ascii="Arial" w:eastAsia="Times New Roman" w:hAnsi="Arial" w:cs="Arial"/>
          <w:color w:val="363636"/>
          <w:sz w:val="28"/>
          <w:szCs w:val="28"/>
          <w:lang w:eastAsia="ru-RU"/>
        </w:rPr>
        <w:t>Какой вид модуляции применяется в стандарте ТЕТРА?</w:t>
      </w:r>
    </w:p>
    <w:p w:rsidR="00011DDA" w:rsidRPr="00C11BD6" w:rsidRDefault="00011DDA" w:rsidP="00011DDA">
      <w:pPr>
        <w:pStyle w:val="a3"/>
        <w:shd w:val="clear" w:color="auto" w:fill="FFFFFF"/>
        <w:spacing w:after="0" w:line="240" w:lineRule="auto"/>
        <w:ind w:left="1440"/>
        <w:jc w:val="both"/>
        <w:rPr>
          <w:rFonts w:ascii="Arial" w:eastAsia="Times New Roman" w:hAnsi="Arial" w:cs="Arial"/>
          <w:color w:val="363636"/>
          <w:sz w:val="28"/>
          <w:szCs w:val="28"/>
          <w:lang w:eastAsia="ru-RU"/>
        </w:rPr>
      </w:pPr>
    </w:p>
    <w:sectPr w:rsidR="00011DDA" w:rsidRPr="00C11BD6" w:rsidSect="00CE16E7">
      <w:footerReference w:type="default" r:id="rId56"/>
      <w:pgSz w:w="11906" w:h="16838"/>
      <w:pgMar w:top="1134" w:right="851" w:bottom="1134" w:left="1418" w:header="709" w:footer="709" w:gutter="0"/>
      <w:pgNumType w:fmt="numberInDash"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488" w:rsidRDefault="00BC4488" w:rsidP="005E1189">
      <w:pPr>
        <w:spacing w:after="0" w:line="240" w:lineRule="auto"/>
      </w:pPr>
      <w:r>
        <w:separator/>
      </w:r>
    </w:p>
  </w:endnote>
  <w:endnote w:type="continuationSeparator" w:id="0">
    <w:p w:rsidR="00BC4488" w:rsidRDefault="00BC4488" w:rsidP="005E11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10282"/>
      <w:docPartObj>
        <w:docPartGallery w:val="Page Numbers (Bottom of Page)"/>
        <w:docPartUnique/>
      </w:docPartObj>
    </w:sdtPr>
    <w:sdtContent>
      <w:p w:rsidR="003C3FB7" w:rsidRDefault="00011496">
        <w:pPr>
          <w:pStyle w:val="a6"/>
          <w:jc w:val="center"/>
        </w:pPr>
        <w:fldSimple w:instr=" PAGE   \* MERGEFORMAT ">
          <w:r w:rsidR="00372D18">
            <w:rPr>
              <w:noProof/>
            </w:rPr>
            <w:t>- 55 -</w:t>
          </w:r>
        </w:fldSimple>
      </w:p>
    </w:sdtContent>
  </w:sdt>
  <w:p w:rsidR="003C3FB7" w:rsidRDefault="003C3FB7">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488" w:rsidRDefault="00BC4488" w:rsidP="005E1189">
      <w:pPr>
        <w:spacing w:after="0" w:line="240" w:lineRule="auto"/>
      </w:pPr>
      <w:r>
        <w:separator/>
      </w:r>
    </w:p>
  </w:footnote>
  <w:footnote w:type="continuationSeparator" w:id="0">
    <w:p w:rsidR="00BC4488" w:rsidRDefault="00BC4488" w:rsidP="005E118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540A2"/>
    <w:multiLevelType w:val="multilevel"/>
    <w:tmpl w:val="1D06DB6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031622D0"/>
    <w:multiLevelType w:val="singleLevel"/>
    <w:tmpl w:val="848675F2"/>
    <w:lvl w:ilvl="0">
      <w:start w:val="1"/>
      <w:numFmt w:val="bullet"/>
      <w:lvlText w:val=""/>
      <w:lvlJc w:val="left"/>
      <w:pPr>
        <w:tabs>
          <w:tab w:val="num" w:pos="360"/>
        </w:tabs>
        <w:ind w:left="360" w:hanging="360"/>
      </w:pPr>
      <w:rPr>
        <w:rFonts w:ascii="Symbol" w:hAnsi="Symbol" w:hint="default"/>
      </w:rPr>
    </w:lvl>
  </w:abstractNum>
  <w:abstractNum w:abstractNumId="2">
    <w:nsid w:val="044C0BED"/>
    <w:multiLevelType w:val="multilevel"/>
    <w:tmpl w:val="5D5C1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7EB7CD0"/>
    <w:multiLevelType w:val="singleLevel"/>
    <w:tmpl w:val="3E325B62"/>
    <w:lvl w:ilvl="0">
      <w:start w:val="1"/>
      <w:numFmt w:val="bullet"/>
      <w:lvlText w:val=""/>
      <w:lvlJc w:val="left"/>
      <w:pPr>
        <w:tabs>
          <w:tab w:val="num" w:pos="360"/>
        </w:tabs>
        <w:ind w:left="360" w:hanging="360"/>
      </w:pPr>
      <w:rPr>
        <w:rFonts w:ascii="Symbol" w:hAnsi="Symbol" w:hint="default"/>
        <w:sz w:val="16"/>
      </w:rPr>
    </w:lvl>
  </w:abstractNum>
  <w:abstractNum w:abstractNumId="4">
    <w:nsid w:val="083C242A"/>
    <w:multiLevelType w:val="multilevel"/>
    <w:tmpl w:val="4A667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7C2A46"/>
    <w:multiLevelType w:val="multilevel"/>
    <w:tmpl w:val="083E9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616B43"/>
    <w:multiLevelType w:val="multilevel"/>
    <w:tmpl w:val="4BDA6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43906FD"/>
    <w:multiLevelType w:val="multilevel"/>
    <w:tmpl w:val="91145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0E7CDC"/>
    <w:multiLevelType w:val="hybridMultilevel"/>
    <w:tmpl w:val="BBE01CDC"/>
    <w:lvl w:ilvl="0" w:tplc="59520810">
      <w:start w:val="1"/>
      <w:numFmt w:val="decimal"/>
      <w:lvlText w:val="%1."/>
      <w:lvlJc w:val="left"/>
      <w:pPr>
        <w:ind w:left="1050" w:hanging="360"/>
      </w:pPr>
      <w:rPr>
        <w:rFonts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abstractNum w:abstractNumId="9">
    <w:nsid w:val="18687FCB"/>
    <w:multiLevelType w:val="multilevel"/>
    <w:tmpl w:val="E828D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8D43C9C"/>
    <w:multiLevelType w:val="multilevel"/>
    <w:tmpl w:val="D9C63DA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1A141BB4"/>
    <w:multiLevelType w:val="multilevel"/>
    <w:tmpl w:val="F81E3B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A626074"/>
    <w:multiLevelType w:val="singleLevel"/>
    <w:tmpl w:val="848675F2"/>
    <w:lvl w:ilvl="0">
      <w:start w:val="1"/>
      <w:numFmt w:val="bullet"/>
      <w:lvlText w:val=""/>
      <w:lvlJc w:val="left"/>
      <w:pPr>
        <w:tabs>
          <w:tab w:val="num" w:pos="360"/>
        </w:tabs>
        <w:ind w:left="360" w:hanging="360"/>
      </w:pPr>
      <w:rPr>
        <w:rFonts w:ascii="Symbol" w:hAnsi="Symbol" w:hint="default"/>
      </w:rPr>
    </w:lvl>
  </w:abstractNum>
  <w:abstractNum w:abstractNumId="13">
    <w:nsid w:val="1D673622"/>
    <w:multiLevelType w:val="multilevel"/>
    <w:tmpl w:val="33B054F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51F6132"/>
    <w:multiLevelType w:val="multilevel"/>
    <w:tmpl w:val="080AD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5BD7E2B"/>
    <w:multiLevelType w:val="multilevel"/>
    <w:tmpl w:val="C50048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1B7FFC"/>
    <w:multiLevelType w:val="hybridMultilevel"/>
    <w:tmpl w:val="BC30FF20"/>
    <w:lvl w:ilvl="0" w:tplc="CED07DC6">
      <w:start w:val="1"/>
      <w:numFmt w:val="decimal"/>
      <w:lvlText w:val="%1."/>
      <w:lvlJc w:val="left"/>
      <w:pPr>
        <w:ind w:left="1035" w:hanging="360"/>
      </w:pPr>
      <w:rPr>
        <w:rFonts w:hint="default"/>
      </w:rPr>
    </w:lvl>
    <w:lvl w:ilvl="1" w:tplc="04190019" w:tentative="1">
      <w:start w:val="1"/>
      <w:numFmt w:val="lowerLetter"/>
      <w:lvlText w:val="%2."/>
      <w:lvlJc w:val="left"/>
      <w:pPr>
        <w:ind w:left="1755" w:hanging="360"/>
      </w:pPr>
    </w:lvl>
    <w:lvl w:ilvl="2" w:tplc="0419001B" w:tentative="1">
      <w:start w:val="1"/>
      <w:numFmt w:val="lowerRoman"/>
      <w:lvlText w:val="%3."/>
      <w:lvlJc w:val="right"/>
      <w:pPr>
        <w:ind w:left="2475" w:hanging="180"/>
      </w:pPr>
    </w:lvl>
    <w:lvl w:ilvl="3" w:tplc="0419000F" w:tentative="1">
      <w:start w:val="1"/>
      <w:numFmt w:val="decimal"/>
      <w:lvlText w:val="%4."/>
      <w:lvlJc w:val="left"/>
      <w:pPr>
        <w:ind w:left="3195" w:hanging="360"/>
      </w:pPr>
    </w:lvl>
    <w:lvl w:ilvl="4" w:tplc="04190019" w:tentative="1">
      <w:start w:val="1"/>
      <w:numFmt w:val="lowerLetter"/>
      <w:lvlText w:val="%5."/>
      <w:lvlJc w:val="left"/>
      <w:pPr>
        <w:ind w:left="3915" w:hanging="360"/>
      </w:pPr>
    </w:lvl>
    <w:lvl w:ilvl="5" w:tplc="0419001B" w:tentative="1">
      <w:start w:val="1"/>
      <w:numFmt w:val="lowerRoman"/>
      <w:lvlText w:val="%6."/>
      <w:lvlJc w:val="right"/>
      <w:pPr>
        <w:ind w:left="4635" w:hanging="180"/>
      </w:pPr>
    </w:lvl>
    <w:lvl w:ilvl="6" w:tplc="0419000F" w:tentative="1">
      <w:start w:val="1"/>
      <w:numFmt w:val="decimal"/>
      <w:lvlText w:val="%7."/>
      <w:lvlJc w:val="left"/>
      <w:pPr>
        <w:ind w:left="5355" w:hanging="360"/>
      </w:pPr>
    </w:lvl>
    <w:lvl w:ilvl="7" w:tplc="04190019" w:tentative="1">
      <w:start w:val="1"/>
      <w:numFmt w:val="lowerLetter"/>
      <w:lvlText w:val="%8."/>
      <w:lvlJc w:val="left"/>
      <w:pPr>
        <w:ind w:left="6075" w:hanging="360"/>
      </w:pPr>
    </w:lvl>
    <w:lvl w:ilvl="8" w:tplc="0419001B" w:tentative="1">
      <w:start w:val="1"/>
      <w:numFmt w:val="lowerRoman"/>
      <w:lvlText w:val="%9."/>
      <w:lvlJc w:val="right"/>
      <w:pPr>
        <w:ind w:left="6795" w:hanging="180"/>
      </w:pPr>
    </w:lvl>
  </w:abstractNum>
  <w:abstractNum w:abstractNumId="17">
    <w:nsid w:val="33213458"/>
    <w:multiLevelType w:val="multilevel"/>
    <w:tmpl w:val="B546B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8124250"/>
    <w:multiLevelType w:val="multilevel"/>
    <w:tmpl w:val="79007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2964698"/>
    <w:multiLevelType w:val="multilevel"/>
    <w:tmpl w:val="F5DEC7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4082FEA"/>
    <w:multiLevelType w:val="hybridMultilevel"/>
    <w:tmpl w:val="D4D45DC0"/>
    <w:lvl w:ilvl="0" w:tplc="122EAB0E">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nsid w:val="49324015"/>
    <w:multiLevelType w:val="multilevel"/>
    <w:tmpl w:val="BD4201AC"/>
    <w:lvl w:ilvl="0">
      <w:start w:val="1"/>
      <w:numFmt w:val="decimal"/>
      <w:lvlText w:val="%1."/>
      <w:lvlJc w:val="left"/>
      <w:pPr>
        <w:ind w:left="720" w:hanging="360"/>
      </w:pPr>
      <w:rPr>
        <w:rFonts w:hint="default"/>
      </w:rPr>
    </w:lvl>
    <w:lvl w:ilvl="1">
      <w:start w:val="1"/>
      <w:numFmt w:val="decimal"/>
      <w:isLgl/>
      <w:lvlText w:val="%1.%2."/>
      <w:lvlJc w:val="left"/>
      <w:pPr>
        <w:ind w:left="1410" w:hanging="720"/>
      </w:pPr>
      <w:rPr>
        <w:rFonts w:hint="default"/>
      </w:rPr>
    </w:lvl>
    <w:lvl w:ilvl="2">
      <w:start w:val="1"/>
      <w:numFmt w:val="decimal"/>
      <w:isLgl/>
      <w:lvlText w:val="%1.%2.%3."/>
      <w:lvlJc w:val="left"/>
      <w:pPr>
        <w:ind w:left="1740" w:hanging="720"/>
      </w:pPr>
      <w:rPr>
        <w:rFonts w:hint="default"/>
      </w:rPr>
    </w:lvl>
    <w:lvl w:ilvl="3">
      <w:start w:val="1"/>
      <w:numFmt w:val="decimal"/>
      <w:isLgl/>
      <w:lvlText w:val="%1.%2.%3.%4."/>
      <w:lvlJc w:val="left"/>
      <w:pPr>
        <w:ind w:left="2430" w:hanging="1080"/>
      </w:pPr>
      <w:rPr>
        <w:rFonts w:hint="default"/>
      </w:rPr>
    </w:lvl>
    <w:lvl w:ilvl="4">
      <w:start w:val="1"/>
      <w:numFmt w:val="decimal"/>
      <w:isLgl/>
      <w:lvlText w:val="%1.%2.%3.%4.%5."/>
      <w:lvlJc w:val="left"/>
      <w:pPr>
        <w:ind w:left="3120" w:hanging="1440"/>
      </w:pPr>
      <w:rPr>
        <w:rFonts w:hint="default"/>
      </w:rPr>
    </w:lvl>
    <w:lvl w:ilvl="5">
      <w:start w:val="1"/>
      <w:numFmt w:val="decimal"/>
      <w:isLgl/>
      <w:lvlText w:val="%1.%2.%3.%4.%5.%6."/>
      <w:lvlJc w:val="left"/>
      <w:pPr>
        <w:ind w:left="3450" w:hanging="1440"/>
      </w:pPr>
      <w:rPr>
        <w:rFonts w:hint="default"/>
      </w:rPr>
    </w:lvl>
    <w:lvl w:ilvl="6">
      <w:start w:val="1"/>
      <w:numFmt w:val="decimal"/>
      <w:isLgl/>
      <w:lvlText w:val="%1.%2.%3.%4.%5.%6.%7."/>
      <w:lvlJc w:val="left"/>
      <w:pPr>
        <w:ind w:left="4140" w:hanging="1800"/>
      </w:pPr>
      <w:rPr>
        <w:rFonts w:hint="default"/>
      </w:rPr>
    </w:lvl>
    <w:lvl w:ilvl="7">
      <w:start w:val="1"/>
      <w:numFmt w:val="decimal"/>
      <w:isLgl/>
      <w:lvlText w:val="%1.%2.%3.%4.%5.%6.%7.%8."/>
      <w:lvlJc w:val="left"/>
      <w:pPr>
        <w:ind w:left="4830" w:hanging="2160"/>
      </w:pPr>
      <w:rPr>
        <w:rFonts w:hint="default"/>
      </w:rPr>
    </w:lvl>
    <w:lvl w:ilvl="8">
      <w:start w:val="1"/>
      <w:numFmt w:val="decimal"/>
      <w:isLgl/>
      <w:lvlText w:val="%1.%2.%3.%4.%5.%6.%7.%8.%9."/>
      <w:lvlJc w:val="left"/>
      <w:pPr>
        <w:ind w:left="5160" w:hanging="2160"/>
      </w:pPr>
      <w:rPr>
        <w:rFonts w:hint="default"/>
      </w:rPr>
    </w:lvl>
  </w:abstractNum>
  <w:abstractNum w:abstractNumId="22">
    <w:nsid w:val="50370242"/>
    <w:multiLevelType w:val="multilevel"/>
    <w:tmpl w:val="99B2D7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2250C6E"/>
    <w:multiLevelType w:val="multilevel"/>
    <w:tmpl w:val="25EE89B2"/>
    <w:lvl w:ilvl="0">
      <w:start w:val="1"/>
      <w:numFmt w:val="decimal"/>
      <w:lvlText w:val="%1"/>
      <w:lvlJc w:val="left"/>
      <w:pPr>
        <w:ind w:left="420" w:hanging="420"/>
      </w:pPr>
      <w:rPr>
        <w:rFonts w:hint="default"/>
      </w:rPr>
    </w:lvl>
    <w:lvl w:ilvl="1">
      <w:start w:val="1"/>
      <w:numFmt w:val="decimal"/>
      <w:lvlText w:val="%1.%2"/>
      <w:lvlJc w:val="left"/>
      <w:pPr>
        <w:ind w:left="690" w:hanging="42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24">
    <w:nsid w:val="5393686D"/>
    <w:multiLevelType w:val="hybridMultilevel"/>
    <w:tmpl w:val="EFCA9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5266329"/>
    <w:multiLevelType w:val="multilevel"/>
    <w:tmpl w:val="EB6C2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5351233"/>
    <w:multiLevelType w:val="multilevel"/>
    <w:tmpl w:val="DB44496A"/>
    <w:lvl w:ilvl="0">
      <w:start w:val="1"/>
      <w:numFmt w:val="decimal"/>
      <w:lvlText w:val="%1"/>
      <w:lvlJc w:val="left"/>
      <w:pPr>
        <w:ind w:left="480" w:hanging="480"/>
      </w:pPr>
      <w:rPr>
        <w:rFonts w:hint="default"/>
      </w:rPr>
    </w:lvl>
    <w:lvl w:ilvl="1">
      <w:start w:val="1"/>
      <w:numFmt w:val="decimal"/>
      <w:lvlText w:val="%1.%2"/>
      <w:lvlJc w:val="left"/>
      <w:pPr>
        <w:ind w:left="945" w:hanging="720"/>
      </w:pPr>
      <w:rPr>
        <w:rFonts w:hint="default"/>
      </w:rPr>
    </w:lvl>
    <w:lvl w:ilvl="2">
      <w:start w:val="1"/>
      <w:numFmt w:val="decimal"/>
      <w:lvlText w:val="%1.%2.%3"/>
      <w:lvlJc w:val="left"/>
      <w:pPr>
        <w:ind w:left="1170" w:hanging="720"/>
      </w:pPr>
      <w:rPr>
        <w:rFonts w:hint="default"/>
      </w:rPr>
    </w:lvl>
    <w:lvl w:ilvl="3">
      <w:start w:val="1"/>
      <w:numFmt w:val="decimal"/>
      <w:lvlText w:val="%1.%2.%3.%4"/>
      <w:lvlJc w:val="left"/>
      <w:pPr>
        <w:ind w:left="1755" w:hanging="1080"/>
      </w:pPr>
      <w:rPr>
        <w:rFonts w:hint="default"/>
      </w:rPr>
    </w:lvl>
    <w:lvl w:ilvl="4">
      <w:start w:val="1"/>
      <w:numFmt w:val="decimal"/>
      <w:lvlText w:val="%1.%2.%3.%4.%5"/>
      <w:lvlJc w:val="left"/>
      <w:pPr>
        <w:ind w:left="2340" w:hanging="1440"/>
      </w:pPr>
      <w:rPr>
        <w:rFonts w:hint="default"/>
      </w:rPr>
    </w:lvl>
    <w:lvl w:ilvl="5">
      <w:start w:val="1"/>
      <w:numFmt w:val="decimal"/>
      <w:lvlText w:val="%1.%2.%3.%4.%5.%6"/>
      <w:lvlJc w:val="left"/>
      <w:pPr>
        <w:ind w:left="2565" w:hanging="1440"/>
      </w:pPr>
      <w:rPr>
        <w:rFonts w:hint="default"/>
      </w:rPr>
    </w:lvl>
    <w:lvl w:ilvl="6">
      <w:start w:val="1"/>
      <w:numFmt w:val="decimal"/>
      <w:lvlText w:val="%1.%2.%3.%4.%5.%6.%7"/>
      <w:lvlJc w:val="left"/>
      <w:pPr>
        <w:ind w:left="3150" w:hanging="1800"/>
      </w:pPr>
      <w:rPr>
        <w:rFonts w:hint="default"/>
      </w:rPr>
    </w:lvl>
    <w:lvl w:ilvl="7">
      <w:start w:val="1"/>
      <w:numFmt w:val="decimal"/>
      <w:lvlText w:val="%1.%2.%3.%4.%5.%6.%7.%8"/>
      <w:lvlJc w:val="left"/>
      <w:pPr>
        <w:ind w:left="3375" w:hanging="1800"/>
      </w:pPr>
      <w:rPr>
        <w:rFonts w:hint="default"/>
      </w:rPr>
    </w:lvl>
    <w:lvl w:ilvl="8">
      <w:start w:val="1"/>
      <w:numFmt w:val="decimal"/>
      <w:lvlText w:val="%1.%2.%3.%4.%5.%6.%7.%8.%9"/>
      <w:lvlJc w:val="left"/>
      <w:pPr>
        <w:ind w:left="3960" w:hanging="2160"/>
      </w:pPr>
      <w:rPr>
        <w:rFonts w:hint="default"/>
      </w:rPr>
    </w:lvl>
  </w:abstractNum>
  <w:abstractNum w:abstractNumId="27">
    <w:nsid w:val="56390127"/>
    <w:multiLevelType w:val="singleLevel"/>
    <w:tmpl w:val="848675F2"/>
    <w:lvl w:ilvl="0">
      <w:start w:val="1"/>
      <w:numFmt w:val="bullet"/>
      <w:lvlText w:val=""/>
      <w:lvlJc w:val="left"/>
      <w:pPr>
        <w:tabs>
          <w:tab w:val="num" w:pos="360"/>
        </w:tabs>
        <w:ind w:left="360" w:hanging="360"/>
      </w:pPr>
      <w:rPr>
        <w:rFonts w:ascii="Symbol" w:hAnsi="Symbol" w:hint="default"/>
      </w:rPr>
    </w:lvl>
  </w:abstractNum>
  <w:abstractNum w:abstractNumId="28">
    <w:nsid w:val="5AFF3E1C"/>
    <w:multiLevelType w:val="multilevel"/>
    <w:tmpl w:val="E794C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0D44C92"/>
    <w:multiLevelType w:val="multilevel"/>
    <w:tmpl w:val="78027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E24B81"/>
    <w:multiLevelType w:val="multilevel"/>
    <w:tmpl w:val="997249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93C3947"/>
    <w:multiLevelType w:val="multilevel"/>
    <w:tmpl w:val="2E6C4D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79CC5B47"/>
    <w:multiLevelType w:val="multilevel"/>
    <w:tmpl w:val="EC82D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DB31790"/>
    <w:multiLevelType w:val="multilevel"/>
    <w:tmpl w:val="DC72A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E583DBA"/>
    <w:multiLevelType w:val="multilevel"/>
    <w:tmpl w:val="70420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23"/>
  </w:num>
  <w:num w:numId="3">
    <w:abstractNumId w:val="10"/>
  </w:num>
  <w:num w:numId="4">
    <w:abstractNumId w:val="26"/>
  </w:num>
  <w:num w:numId="5">
    <w:abstractNumId w:val="8"/>
  </w:num>
  <w:num w:numId="6">
    <w:abstractNumId w:val="16"/>
  </w:num>
  <w:num w:numId="7">
    <w:abstractNumId w:val="7"/>
  </w:num>
  <w:num w:numId="8">
    <w:abstractNumId w:val="6"/>
  </w:num>
  <w:num w:numId="9">
    <w:abstractNumId w:val="9"/>
  </w:num>
  <w:num w:numId="10">
    <w:abstractNumId w:val="34"/>
  </w:num>
  <w:num w:numId="1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12"/>
  </w:num>
  <w:num w:numId="15">
    <w:abstractNumId w:val="3"/>
  </w:num>
  <w:num w:numId="16">
    <w:abstractNumId w:val="1"/>
  </w:num>
  <w:num w:numId="17">
    <w:abstractNumId w:val="33"/>
  </w:num>
  <w:num w:numId="18">
    <w:abstractNumId w:val="32"/>
  </w:num>
  <w:num w:numId="19">
    <w:abstractNumId w:val="13"/>
  </w:num>
  <w:num w:numId="20">
    <w:abstractNumId w:val="25"/>
  </w:num>
  <w:num w:numId="21">
    <w:abstractNumId w:val="28"/>
  </w:num>
  <w:num w:numId="22">
    <w:abstractNumId w:val="18"/>
  </w:num>
  <w:num w:numId="23">
    <w:abstractNumId w:val="21"/>
  </w:num>
  <w:num w:numId="24">
    <w:abstractNumId w:val="15"/>
  </w:num>
  <w:num w:numId="25">
    <w:abstractNumId w:val="17"/>
  </w:num>
  <w:num w:numId="26">
    <w:abstractNumId w:val="11"/>
  </w:num>
  <w:num w:numId="27">
    <w:abstractNumId w:val="20"/>
  </w:num>
  <w:num w:numId="28">
    <w:abstractNumId w:val="29"/>
  </w:num>
  <w:num w:numId="29">
    <w:abstractNumId w:val="14"/>
  </w:num>
  <w:num w:numId="30">
    <w:abstractNumId w:val="19"/>
  </w:num>
  <w:num w:numId="31">
    <w:abstractNumId w:val="22"/>
  </w:num>
  <w:num w:numId="32">
    <w:abstractNumId w:val="5"/>
  </w:num>
  <w:num w:numId="33">
    <w:abstractNumId w:val="30"/>
  </w:num>
  <w:num w:numId="34">
    <w:abstractNumId w:val="4"/>
  </w:num>
  <w:num w:numId="35">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436A0"/>
    <w:rsid w:val="00011496"/>
    <w:rsid w:val="00011DDA"/>
    <w:rsid w:val="000222DE"/>
    <w:rsid w:val="000265EC"/>
    <w:rsid w:val="00044FE3"/>
    <w:rsid w:val="00056A6E"/>
    <w:rsid w:val="00066B1E"/>
    <w:rsid w:val="000706F5"/>
    <w:rsid w:val="0007104B"/>
    <w:rsid w:val="0007265B"/>
    <w:rsid w:val="000751B8"/>
    <w:rsid w:val="00082003"/>
    <w:rsid w:val="00090D94"/>
    <w:rsid w:val="000C057B"/>
    <w:rsid w:val="000D0FCB"/>
    <w:rsid w:val="000E187C"/>
    <w:rsid w:val="000F6A29"/>
    <w:rsid w:val="00101E11"/>
    <w:rsid w:val="00117447"/>
    <w:rsid w:val="001313BA"/>
    <w:rsid w:val="00135269"/>
    <w:rsid w:val="00141DC2"/>
    <w:rsid w:val="001421B3"/>
    <w:rsid w:val="00142890"/>
    <w:rsid w:val="00143A43"/>
    <w:rsid w:val="0015053E"/>
    <w:rsid w:val="00153CFC"/>
    <w:rsid w:val="00160498"/>
    <w:rsid w:val="001665C5"/>
    <w:rsid w:val="001772FF"/>
    <w:rsid w:val="001909A1"/>
    <w:rsid w:val="00196BFD"/>
    <w:rsid w:val="001A0611"/>
    <w:rsid w:val="001A23EB"/>
    <w:rsid w:val="001A566D"/>
    <w:rsid w:val="001B5669"/>
    <w:rsid w:val="001B6C39"/>
    <w:rsid w:val="001C2E54"/>
    <w:rsid w:val="001C5C93"/>
    <w:rsid w:val="001C5F10"/>
    <w:rsid w:val="001E1C24"/>
    <w:rsid w:val="001F383D"/>
    <w:rsid w:val="0020107C"/>
    <w:rsid w:val="002115B9"/>
    <w:rsid w:val="002117EA"/>
    <w:rsid w:val="00212817"/>
    <w:rsid w:val="002246B9"/>
    <w:rsid w:val="002261AA"/>
    <w:rsid w:val="00227640"/>
    <w:rsid w:val="0023185D"/>
    <w:rsid w:val="00234910"/>
    <w:rsid w:val="002370A6"/>
    <w:rsid w:val="00277E67"/>
    <w:rsid w:val="002812C7"/>
    <w:rsid w:val="002823DC"/>
    <w:rsid w:val="0028281A"/>
    <w:rsid w:val="00291F95"/>
    <w:rsid w:val="0029388A"/>
    <w:rsid w:val="002961E1"/>
    <w:rsid w:val="002A752B"/>
    <w:rsid w:val="002B0DCC"/>
    <w:rsid w:val="002B1150"/>
    <w:rsid w:val="002B6498"/>
    <w:rsid w:val="002C57AA"/>
    <w:rsid w:val="002D48A6"/>
    <w:rsid w:val="002E138D"/>
    <w:rsid w:val="002E47AC"/>
    <w:rsid w:val="002E774E"/>
    <w:rsid w:val="002F2BD8"/>
    <w:rsid w:val="00302A29"/>
    <w:rsid w:val="00303627"/>
    <w:rsid w:val="00307CF6"/>
    <w:rsid w:val="00320A98"/>
    <w:rsid w:val="003320A4"/>
    <w:rsid w:val="0033322C"/>
    <w:rsid w:val="00334BB5"/>
    <w:rsid w:val="00361B3D"/>
    <w:rsid w:val="00370658"/>
    <w:rsid w:val="003707BC"/>
    <w:rsid w:val="00372D18"/>
    <w:rsid w:val="0037377F"/>
    <w:rsid w:val="003802FB"/>
    <w:rsid w:val="00381E4B"/>
    <w:rsid w:val="0039314E"/>
    <w:rsid w:val="0039412E"/>
    <w:rsid w:val="003941ED"/>
    <w:rsid w:val="00396585"/>
    <w:rsid w:val="003A23A3"/>
    <w:rsid w:val="003B62C5"/>
    <w:rsid w:val="003C3FB7"/>
    <w:rsid w:val="003C6DA2"/>
    <w:rsid w:val="003D2F41"/>
    <w:rsid w:val="003D4EDB"/>
    <w:rsid w:val="003E4904"/>
    <w:rsid w:val="003F0117"/>
    <w:rsid w:val="003F3D7D"/>
    <w:rsid w:val="003F554F"/>
    <w:rsid w:val="003F7262"/>
    <w:rsid w:val="00401C50"/>
    <w:rsid w:val="0040379F"/>
    <w:rsid w:val="0041096A"/>
    <w:rsid w:val="0041413C"/>
    <w:rsid w:val="00421F1D"/>
    <w:rsid w:val="00424730"/>
    <w:rsid w:val="004271C5"/>
    <w:rsid w:val="004274E5"/>
    <w:rsid w:val="00436B9A"/>
    <w:rsid w:val="00440842"/>
    <w:rsid w:val="004417B4"/>
    <w:rsid w:val="00446689"/>
    <w:rsid w:val="004537D0"/>
    <w:rsid w:val="00455493"/>
    <w:rsid w:val="0047512E"/>
    <w:rsid w:val="004805D4"/>
    <w:rsid w:val="0048424E"/>
    <w:rsid w:val="00486C97"/>
    <w:rsid w:val="00493AA2"/>
    <w:rsid w:val="004943D3"/>
    <w:rsid w:val="00494DC9"/>
    <w:rsid w:val="00496077"/>
    <w:rsid w:val="004A4B51"/>
    <w:rsid w:val="004B0FAB"/>
    <w:rsid w:val="004B1009"/>
    <w:rsid w:val="004B2553"/>
    <w:rsid w:val="004B394F"/>
    <w:rsid w:val="004B55A6"/>
    <w:rsid w:val="004C3D76"/>
    <w:rsid w:val="004D5197"/>
    <w:rsid w:val="004E08DA"/>
    <w:rsid w:val="004E69CA"/>
    <w:rsid w:val="00503464"/>
    <w:rsid w:val="00513EC2"/>
    <w:rsid w:val="00514897"/>
    <w:rsid w:val="005157C5"/>
    <w:rsid w:val="00516DF9"/>
    <w:rsid w:val="0052108A"/>
    <w:rsid w:val="00525F1A"/>
    <w:rsid w:val="00526056"/>
    <w:rsid w:val="0052688A"/>
    <w:rsid w:val="00535D5B"/>
    <w:rsid w:val="0054023E"/>
    <w:rsid w:val="00542C0A"/>
    <w:rsid w:val="00544E15"/>
    <w:rsid w:val="00557375"/>
    <w:rsid w:val="00565C8C"/>
    <w:rsid w:val="005730AD"/>
    <w:rsid w:val="00580FC2"/>
    <w:rsid w:val="00591661"/>
    <w:rsid w:val="00592226"/>
    <w:rsid w:val="005955A1"/>
    <w:rsid w:val="005A169C"/>
    <w:rsid w:val="005A5425"/>
    <w:rsid w:val="005B2167"/>
    <w:rsid w:val="005C4AC5"/>
    <w:rsid w:val="005C5AD5"/>
    <w:rsid w:val="005D370A"/>
    <w:rsid w:val="005D7450"/>
    <w:rsid w:val="005E1189"/>
    <w:rsid w:val="005E63F7"/>
    <w:rsid w:val="005E6C86"/>
    <w:rsid w:val="005F640D"/>
    <w:rsid w:val="0062064F"/>
    <w:rsid w:val="0062360C"/>
    <w:rsid w:val="00626B44"/>
    <w:rsid w:val="0064780D"/>
    <w:rsid w:val="00650579"/>
    <w:rsid w:val="0065469D"/>
    <w:rsid w:val="00655B9D"/>
    <w:rsid w:val="0065796B"/>
    <w:rsid w:val="00661E5E"/>
    <w:rsid w:val="006667D0"/>
    <w:rsid w:val="0066753B"/>
    <w:rsid w:val="006818ED"/>
    <w:rsid w:val="00686B33"/>
    <w:rsid w:val="0068760E"/>
    <w:rsid w:val="006A3257"/>
    <w:rsid w:val="006A7783"/>
    <w:rsid w:val="006B45BD"/>
    <w:rsid w:val="006B79AC"/>
    <w:rsid w:val="006B7F4E"/>
    <w:rsid w:val="006C2234"/>
    <w:rsid w:val="006C6AA6"/>
    <w:rsid w:val="006D0AF0"/>
    <w:rsid w:val="006E2C61"/>
    <w:rsid w:val="006E78E8"/>
    <w:rsid w:val="00700DEC"/>
    <w:rsid w:val="007012AC"/>
    <w:rsid w:val="007049C9"/>
    <w:rsid w:val="00710AE8"/>
    <w:rsid w:val="00723531"/>
    <w:rsid w:val="00732098"/>
    <w:rsid w:val="007338BD"/>
    <w:rsid w:val="007345B0"/>
    <w:rsid w:val="00736DBE"/>
    <w:rsid w:val="0073737B"/>
    <w:rsid w:val="00742D8D"/>
    <w:rsid w:val="007527DC"/>
    <w:rsid w:val="00755B02"/>
    <w:rsid w:val="00770E08"/>
    <w:rsid w:val="007728B1"/>
    <w:rsid w:val="00782386"/>
    <w:rsid w:val="007A7DE5"/>
    <w:rsid w:val="007B2CA6"/>
    <w:rsid w:val="007C0A46"/>
    <w:rsid w:val="007D06A6"/>
    <w:rsid w:val="007D0CBE"/>
    <w:rsid w:val="007E5A04"/>
    <w:rsid w:val="007E7E63"/>
    <w:rsid w:val="007F1DDF"/>
    <w:rsid w:val="007F2C07"/>
    <w:rsid w:val="007F74BC"/>
    <w:rsid w:val="007F78D9"/>
    <w:rsid w:val="00801D81"/>
    <w:rsid w:val="00804E11"/>
    <w:rsid w:val="008056B7"/>
    <w:rsid w:val="00826E20"/>
    <w:rsid w:val="0083661C"/>
    <w:rsid w:val="008473DE"/>
    <w:rsid w:val="00847F88"/>
    <w:rsid w:val="0087596F"/>
    <w:rsid w:val="008837F8"/>
    <w:rsid w:val="0088517C"/>
    <w:rsid w:val="00897D2E"/>
    <w:rsid w:val="008A2F98"/>
    <w:rsid w:val="008B37FE"/>
    <w:rsid w:val="008B3A87"/>
    <w:rsid w:val="008B74F2"/>
    <w:rsid w:val="008C7AD5"/>
    <w:rsid w:val="008D0EBD"/>
    <w:rsid w:val="008D49C8"/>
    <w:rsid w:val="008E215B"/>
    <w:rsid w:val="008E4CEF"/>
    <w:rsid w:val="008E538D"/>
    <w:rsid w:val="008E5E75"/>
    <w:rsid w:val="00900FB6"/>
    <w:rsid w:val="0090571C"/>
    <w:rsid w:val="00910AB0"/>
    <w:rsid w:val="00916467"/>
    <w:rsid w:val="00921C99"/>
    <w:rsid w:val="0092226D"/>
    <w:rsid w:val="00923D53"/>
    <w:rsid w:val="0093002F"/>
    <w:rsid w:val="00930570"/>
    <w:rsid w:val="00931E68"/>
    <w:rsid w:val="0093335D"/>
    <w:rsid w:val="00933A11"/>
    <w:rsid w:val="0094000D"/>
    <w:rsid w:val="009513DB"/>
    <w:rsid w:val="0095559C"/>
    <w:rsid w:val="00960291"/>
    <w:rsid w:val="00982507"/>
    <w:rsid w:val="00983C60"/>
    <w:rsid w:val="00987741"/>
    <w:rsid w:val="00987DC1"/>
    <w:rsid w:val="009912A0"/>
    <w:rsid w:val="00991CCE"/>
    <w:rsid w:val="009A16BF"/>
    <w:rsid w:val="009A4EC7"/>
    <w:rsid w:val="009B2566"/>
    <w:rsid w:val="009B3CC2"/>
    <w:rsid w:val="009B72E6"/>
    <w:rsid w:val="009C375F"/>
    <w:rsid w:val="009D2289"/>
    <w:rsid w:val="009D7344"/>
    <w:rsid w:val="009E72C7"/>
    <w:rsid w:val="009F7995"/>
    <w:rsid w:val="00A03705"/>
    <w:rsid w:val="00A04625"/>
    <w:rsid w:val="00A125A5"/>
    <w:rsid w:val="00A24B4F"/>
    <w:rsid w:val="00A27C16"/>
    <w:rsid w:val="00A34E7B"/>
    <w:rsid w:val="00A5163C"/>
    <w:rsid w:val="00A63509"/>
    <w:rsid w:val="00A64B90"/>
    <w:rsid w:val="00A75B71"/>
    <w:rsid w:val="00A903FB"/>
    <w:rsid w:val="00A9110B"/>
    <w:rsid w:val="00A938EE"/>
    <w:rsid w:val="00A940BD"/>
    <w:rsid w:val="00A947A4"/>
    <w:rsid w:val="00A9547E"/>
    <w:rsid w:val="00AA4837"/>
    <w:rsid w:val="00AA692C"/>
    <w:rsid w:val="00AA7214"/>
    <w:rsid w:val="00AB203A"/>
    <w:rsid w:val="00AB37D8"/>
    <w:rsid w:val="00AB6712"/>
    <w:rsid w:val="00AB6B60"/>
    <w:rsid w:val="00AC3244"/>
    <w:rsid w:val="00AC5DF8"/>
    <w:rsid w:val="00AC726F"/>
    <w:rsid w:val="00AD1F2F"/>
    <w:rsid w:val="00AD22D2"/>
    <w:rsid w:val="00AD366E"/>
    <w:rsid w:val="00AE2E9C"/>
    <w:rsid w:val="00AE48BB"/>
    <w:rsid w:val="00AE7D16"/>
    <w:rsid w:val="00AF6818"/>
    <w:rsid w:val="00AF7529"/>
    <w:rsid w:val="00B0461A"/>
    <w:rsid w:val="00B0588E"/>
    <w:rsid w:val="00B14142"/>
    <w:rsid w:val="00B2102A"/>
    <w:rsid w:val="00B33A0C"/>
    <w:rsid w:val="00B34D4A"/>
    <w:rsid w:val="00B40FD3"/>
    <w:rsid w:val="00B436A0"/>
    <w:rsid w:val="00B52333"/>
    <w:rsid w:val="00B52A24"/>
    <w:rsid w:val="00B52B19"/>
    <w:rsid w:val="00B54400"/>
    <w:rsid w:val="00B556DF"/>
    <w:rsid w:val="00B5577F"/>
    <w:rsid w:val="00B7193A"/>
    <w:rsid w:val="00B75E7A"/>
    <w:rsid w:val="00B778B4"/>
    <w:rsid w:val="00B83E24"/>
    <w:rsid w:val="00B93342"/>
    <w:rsid w:val="00B94F53"/>
    <w:rsid w:val="00B958C9"/>
    <w:rsid w:val="00BA01B5"/>
    <w:rsid w:val="00BA1386"/>
    <w:rsid w:val="00BA1ACA"/>
    <w:rsid w:val="00BA43C7"/>
    <w:rsid w:val="00BB2C92"/>
    <w:rsid w:val="00BB4BDC"/>
    <w:rsid w:val="00BC4488"/>
    <w:rsid w:val="00BC4895"/>
    <w:rsid w:val="00BC5D0D"/>
    <w:rsid w:val="00BD2C12"/>
    <w:rsid w:val="00BD464C"/>
    <w:rsid w:val="00BE49DE"/>
    <w:rsid w:val="00BF17CA"/>
    <w:rsid w:val="00BF1D78"/>
    <w:rsid w:val="00BF7FAC"/>
    <w:rsid w:val="00C01AF3"/>
    <w:rsid w:val="00C05CDB"/>
    <w:rsid w:val="00C11BD6"/>
    <w:rsid w:val="00C24E01"/>
    <w:rsid w:val="00C2649C"/>
    <w:rsid w:val="00C2708E"/>
    <w:rsid w:val="00C27140"/>
    <w:rsid w:val="00C317A7"/>
    <w:rsid w:val="00C32B8F"/>
    <w:rsid w:val="00C40C82"/>
    <w:rsid w:val="00C4301D"/>
    <w:rsid w:val="00C47C44"/>
    <w:rsid w:val="00C50629"/>
    <w:rsid w:val="00C5068E"/>
    <w:rsid w:val="00C53882"/>
    <w:rsid w:val="00C56E92"/>
    <w:rsid w:val="00C579FE"/>
    <w:rsid w:val="00C64F2A"/>
    <w:rsid w:val="00C7287E"/>
    <w:rsid w:val="00C75400"/>
    <w:rsid w:val="00C83E8F"/>
    <w:rsid w:val="00C854C4"/>
    <w:rsid w:val="00C86BD2"/>
    <w:rsid w:val="00C87F63"/>
    <w:rsid w:val="00C95A8D"/>
    <w:rsid w:val="00CA1378"/>
    <w:rsid w:val="00CB12D5"/>
    <w:rsid w:val="00CB61E4"/>
    <w:rsid w:val="00CC1BAB"/>
    <w:rsid w:val="00CC3463"/>
    <w:rsid w:val="00CC6738"/>
    <w:rsid w:val="00CE16E7"/>
    <w:rsid w:val="00CE3AAD"/>
    <w:rsid w:val="00CF0CD9"/>
    <w:rsid w:val="00CF2821"/>
    <w:rsid w:val="00CF35E0"/>
    <w:rsid w:val="00CF508C"/>
    <w:rsid w:val="00CF619E"/>
    <w:rsid w:val="00D040A1"/>
    <w:rsid w:val="00D05DB1"/>
    <w:rsid w:val="00D069A2"/>
    <w:rsid w:val="00D13D10"/>
    <w:rsid w:val="00D2519E"/>
    <w:rsid w:val="00D2608E"/>
    <w:rsid w:val="00D30EBA"/>
    <w:rsid w:val="00D31A75"/>
    <w:rsid w:val="00D35323"/>
    <w:rsid w:val="00D44DDE"/>
    <w:rsid w:val="00D572D6"/>
    <w:rsid w:val="00D651CD"/>
    <w:rsid w:val="00D65294"/>
    <w:rsid w:val="00D716F2"/>
    <w:rsid w:val="00D71E2C"/>
    <w:rsid w:val="00D80F2E"/>
    <w:rsid w:val="00D85C05"/>
    <w:rsid w:val="00D9115E"/>
    <w:rsid w:val="00D9338F"/>
    <w:rsid w:val="00D93A4F"/>
    <w:rsid w:val="00DA4B2B"/>
    <w:rsid w:val="00DB1BB8"/>
    <w:rsid w:val="00DB256D"/>
    <w:rsid w:val="00DB7D21"/>
    <w:rsid w:val="00DC6648"/>
    <w:rsid w:val="00DD0895"/>
    <w:rsid w:val="00DE0C1E"/>
    <w:rsid w:val="00DF15CA"/>
    <w:rsid w:val="00DF5281"/>
    <w:rsid w:val="00E0180D"/>
    <w:rsid w:val="00E06D27"/>
    <w:rsid w:val="00E07A31"/>
    <w:rsid w:val="00E148EF"/>
    <w:rsid w:val="00E231B5"/>
    <w:rsid w:val="00E23680"/>
    <w:rsid w:val="00E254A0"/>
    <w:rsid w:val="00E25AAD"/>
    <w:rsid w:val="00E3777D"/>
    <w:rsid w:val="00E46955"/>
    <w:rsid w:val="00E515C2"/>
    <w:rsid w:val="00E527E9"/>
    <w:rsid w:val="00E56E62"/>
    <w:rsid w:val="00E57C97"/>
    <w:rsid w:val="00E62C31"/>
    <w:rsid w:val="00E66E2A"/>
    <w:rsid w:val="00E72291"/>
    <w:rsid w:val="00E832BF"/>
    <w:rsid w:val="00E930C9"/>
    <w:rsid w:val="00E969EF"/>
    <w:rsid w:val="00E97B3F"/>
    <w:rsid w:val="00EA3ECD"/>
    <w:rsid w:val="00EA57AB"/>
    <w:rsid w:val="00EB0091"/>
    <w:rsid w:val="00EB2306"/>
    <w:rsid w:val="00EB49FF"/>
    <w:rsid w:val="00EC1DEF"/>
    <w:rsid w:val="00ED4E06"/>
    <w:rsid w:val="00ED767A"/>
    <w:rsid w:val="00EE1FE4"/>
    <w:rsid w:val="00EE586A"/>
    <w:rsid w:val="00F117D0"/>
    <w:rsid w:val="00F15A65"/>
    <w:rsid w:val="00F221D5"/>
    <w:rsid w:val="00F260CF"/>
    <w:rsid w:val="00F26E01"/>
    <w:rsid w:val="00F32FA8"/>
    <w:rsid w:val="00F35878"/>
    <w:rsid w:val="00F3630E"/>
    <w:rsid w:val="00F366D2"/>
    <w:rsid w:val="00F36B44"/>
    <w:rsid w:val="00F405A8"/>
    <w:rsid w:val="00F41D9B"/>
    <w:rsid w:val="00F43D22"/>
    <w:rsid w:val="00F45389"/>
    <w:rsid w:val="00F55C70"/>
    <w:rsid w:val="00F614F8"/>
    <w:rsid w:val="00F64555"/>
    <w:rsid w:val="00F66717"/>
    <w:rsid w:val="00F710FA"/>
    <w:rsid w:val="00F80F32"/>
    <w:rsid w:val="00F9054D"/>
    <w:rsid w:val="00F93939"/>
    <w:rsid w:val="00F939C6"/>
    <w:rsid w:val="00FB3071"/>
    <w:rsid w:val="00FC0E16"/>
    <w:rsid w:val="00FC1C7D"/>
    <w:rsid w:val="00FD4B8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75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72E6"/>
  </w:style>
  <w:style w:type="paragraph" w:styleId="1">
    <w:name w:val="heading 1"/>
    <w:basedOn w:val="a"/>
    <w:link w:val="10"/>
    <w:uiPriority w:val="9"/>
    <w:qFormat/>
    <w:rsid w:val="00E3777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832B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4">
    <w:name w:val="heading 4"/>
    <w:basedOn w:val="a"/>
    <w:next w:val="a"/>
    <w:link w:val="40"/>
    <w:uiPriority w:val="9"/>
    <w:unhideWhenUsed/>
    <w:qFormat/>
    <w:rsid w:val="00B33A0C"/>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B33A0C"/>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1D81"/>
    <w:pPr>
      <w:ind w:left="720"/>
      <w:contextualSpacing/>
    </w:pPr>
  </w:style>
  <w:style w:type="paragraph" w:styleId="a4">
    <w:name w:val="header"/>
    <w:basedOn w:val="a"/>
    <w:link w:val="a5"/>
    <w:uiPriority w:val="99"/>
    <w:semiHidden/>
    <w:unhideWhenUsed/>
    <w:rsid w:val="005E1189"/>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5E1189"/>
  </w:style>
  <w:style w:type="paragraph" w:styleId="a6">
    <w:name w:val="footer"/>
    <w:basedOn w:val="a"/>
    <w:link w:val="a7"/>
    <w:uiPriority w:val="99"/>
    <w:unhideWhenUsed/>
    <w:rsid w:val="005E1189"/>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E1189"/>
  </w:style>
  <w:style w:type="paragraph" w:styleId="a8">
    <w:name w:val="No Spacing"/>
    <w:uiPriority w:val="1"/>
    <w:qFormat/>
    <w:rsid w:val="006E2C61"/>
    <w:pPr>
      <w:spacing w:after="0" w:line="240" w:lineRule="auto"/>
    </w:pPr>
  </w:style>
  <w:style w:type="paragraph" w:styleId="a9">
    <w:name w:val="Normal (Web)"/>
    <w:basedOn w:val="a"/>
    <w:uiPriority w:val="99"/>
    <w:unhideWhenUsed/>
    <w:rsid w:val="0065057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50579"/>
  </w:style>
  <w:style w:type="character" w:customStyle="1" w:styleId="10">
    <w:name w:val="Заголовок 1 Знак"/>
    <w:basedOn w:val="a0"/>
    <w:link w:val="1"/>
    <w:uiPriority w:val="9"/>
    <w:rsid w:val="00E3777D"/>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E832BF"/>
    <w:rPr>
      <w:rFonts w:asciiTheme="majorHAnsi" w:eastAsiaTheme="majorEastAsia" w:hAnsiTheme="majorHAnsi" w:cstheme="majorBidi"/>
      <w:b/>
      <w:bCs/>
      <w:color w:val="4F81BD" w:themeColor="accent1"/>
      <w:sz w:val="26"/>
      <w:szCs w:val="26"/>
    </w:rPr>
  </w:style>
  <w:style w:type="paragraph" w:styleId="aa">
    <w:name w:val="Balloon Text"/>
    <w:basedOn w:val="a"/>
    <w:link w:val="ab"/>
    <w:uiPriority w:val="99"/>
    <w:semiHidden/>
    <w:unhideWhenUsed/>
    <w:rsid w:val="0052688A"/>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52688A"/>
    <w:rPr>
      <w:rFonts w:ascii="Tahoma" w:hAnsi="Tahoma" w:cs="Tahoma"/>
      <w:sz w:val="16"/>
      <w:szCs w:val="16"/>
    </w:rPr>
  </w:style>
  <w:style w:type="paragraph" w:styleId="ac">
    <w:name w:val="Body Text Indent"/>
    <w:basedOn w:val="a"/>
    <w:link w:val="ad"/>
    <w:semiHidden/>
    <w:rsid w:val="00227640"/>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ad">
    <w:name w:val="Основной текст с отступом Знак"/>
    <w:basedOn w:val="a0"/>
    <w:link w:val="ac"/>
    <w:semiHidden/>
    <w:rsid w:val="00227640"/>
    <w:rPr>
      <w:rFonts w:ascii="Times New Roman" w:eastAsia="Times New Roman" w:hAnsi="Times New Roman" w:cs="Times New Roman"/>
      <w:sz w:val="24"/>
      <w:szCs w:val="20"/>
      <w:lang w:eastAsia="ru-RU"/>
    </w:rPr>
  </w:style>
  <w:style w:type="paragraph" w:styleId="ae">
    <w:name w:val="footnote text"/>
    <w:basedOn w:val="a"/>
    <w:link w:val="af"/>
    <w:semiHidden/>
    <w:rsid w:val="00227640"/>
    <w:pPr>
      <w:widowControl w:val="0"/>
      <w:spacing w:after="0" w:line="260" w:lineRule="auto"/>
      <w:ind w:firstLine="500"/>
    </w:pPr>
    <w:rPr>
      <w:rFonts w:ascii="Times New Roman" w:eastAsia="Times New Roman" w:hAnsi="Times New Roman" w:cs="Times New Roman"/>
      <w:snapToGrid w:val="0"/>
      <w:sz w:val="20"/>
      <w:szCs w:val="20"/>
      <w:lang w:eastAsia="ru-RU"/>
    </w:rPr>
  </w:style>
  <w:style w:type="character" w:customStyle="1" w:styleId="af">
    <w:name w:val="Текст сноски Знак"/>
    <w:basedOn w:val="a0"/>
    <w:link w:val="ae"/>
    <w:semiHidden/>
    <w:rsid w:val="00227640"/>
    <w:rPr>
      <w:rFonts w:ascii="Times New Roman" w:eastAsia="Times New Roman" w:hAnsi="Times New Roman" w:cs="Times New Roman"/>
      <w:snapToGrid w:val="0"/>
      <w:sz w:val="20"/>
      <w:szCs w:val="20"/>
      <w:lang w:eastAsia="ru-RU"/>
    </w:rPr>
  </w:style>
  <w:style w:type="character" w:styleId="af0">
    <w:name w:val="footnote reference"/>
    <w:basedOn w:val="a0"/>
    <w:semiHidden/>
    <w:rsid w:val="00227640"/>
    <w:rPr>
      <w:vertAlign w:val="superscript"/>
    </w:rPr>
  </w:style>
  <w:style w:type="paragraph" w:styleId="af1">
    <w:name w:val="caption"/>
    <w:basedOn w:val="a"/>
    <w:next w:val="a"/>
    <w:qFormat/>
    <w:rsid w:val="00227640"/>
    <w:pPr>
      <w:spacing w:after="0" w:line="360" w:lineRule="auto"/>
      <w:ind w:firstLine="720"/>
      <w:jc w:val="center"/>
    </w:pPr>
    <w:rPr>
      <w:rFonts w:ascii="Times New Roman" w:eastAsia="Times New Roman" w:hAnsi="Times New Roman" w:cs="Times New Roman"/>
      <w:sz w:val="24"/>
      <w:szCs w:val="20"/>
      <w:lang w:eastAsia="ru-RU"/>
    </w:rPr>
  </w:style>
  <w:style w:type="table" w:styleId="af2">
    <w:name w:val="Table Grid"/>
    <w:basedOn w:val="a1"/>
    <w:rsid w:val="00CE16E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A947A4"/>
    <w:pPr>
      <w:autoSpaceDE w:val="0"/>
      <w:autoSpaceDN w:val="0"/>
      <w:adjustRightInd w:val="0"/>
      <w:spacing w:after="0" w:line="240" w:lineRule="auto"/>
    </w:pPr>
    <w:rPr>
      <w:rFonts w:ascii="Arial" w:hAnsi="Arial" w:cs="Arial"/>
      <w:color w:val="000000"/>
      <w:sz w:val="24"/>
      <w:szCs w:val="24"/>
    </w:rPr>
  </w:style>
  <w:style w:type="paragraph" w:customStyle="1" w:styleId="msonormalcxspmiddle">
    <w:name w:val="msonormalcxspmiddle"/>
    <w:basedOn w:val="a"/>
    <w:rsid w:val="0044084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3">
    <w:name w:val="Hyperlink"/>
    <w:basedOn w:val="a0"/>
    <w:rsid w:val="00440842"/>
    <w:rPr>
      <w:color w:val="0000FF"/>
      <w:u w:val="single"/>
    </w:rPr>
  </w:style>
  <w:style w:type="character" w:styleId="af4">
    <w:name w:val="Strong"/>
    <w:basedOn w:val="a0"/>
    <w:uiPriority w:val="22"/>
    <w:qFormat/>
    <w:rsid w:val="00D2519E"/>
    <w:rPr>
      <w:b/>
      <w:bCs/>
    </w:rPr>
  </w:style>
  <w:style w:type="character" w:customStyle="1" w:styleId="40">
    <w:name w:val="Заголовок 4 Знак"/>
    <w:basedOn w:val="a0"/>
    <w:link w:val="4"/>
    <w:uiPriority w:val="9"/>
    <w:rsid w:val="00B33A0C"/>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semiHidden/>
    <w:rsid w:val="00B33A0C"/>
    <w:rPr>
      <w:rFonts w:asciiTheme="majorHAnsi" w:eastAsiaTheme="majorEastAsia" w:hAnsiTheme="majorHAnsi" w:cstheme="majorBidi"/>
      <w:color w:val="243F60" w:themeColor="accent1" w:themeShade="7F"/>
    </w:rPr>
  </w:style>
</w:styles>
</file>

<file path=word/webSettings.xml><?xml version="1.0" encoding="utf-8"?>
<w:webSettings xmlns:r="http://schemas.openxmlformats.org/officeDocument/2006/relationships" xmlns:w="http://schemas.openxmlformats.org/wordprocessingml/2006/main">
  <w:divs>
    <w:div w:id="230773528">
      <w:bodyDiv w:val="1"/>
      <w:marLeft w:val="0"/>
      <w:marRight w:val="0"/>
      <w:marTop w:val="0"/>
      <w:marBottom w:val="0"/>
      <w:divBdr>
        <w:top w:val="none" w:sz="0" w:space="0" w:color="auto"/>
        <w:left w:val="none" w:sz="0" w:space="0" w:color="auto"/>
        <w:bottom w:val="none" w:sz="0" w:space="0" w:color="auto"/>
        <w:right w:val="none" w:sz="0" w:space="0" w:color="auto"/>
      </w:divBdr>
    </w:div>
    <w:div w:id="311252791">
      <w:bodyDiv w:val="1"/>
      <w:marLeft w:val="0"/>
      <w:marRight w:val="0"/>
      <w:marTop w:val="0"/>
      <w:marBottom w:val="0"/>
      <w:divBdr>
        <w:top w:val="none" w:sz="0" w:space="0" w:color="auto"/>
        <w:left w:val="none" w:sz="0" w:space="0" w:color="auto"/>
        <w:bottom w:val="none" w:sz="0" w:space="0" w:color="auto"/>
        <w:right w:val="none" w:sz="0" w:space="0" w:color="auto"/>
      </w:divBdr>
    </w:div>
    <w:div w:id="316541412">
      <w:bodyDiv w:val="1"/>
      <w:marLeft w:val="0"/>
      <w:marRight w:val="0"/>
      <w:marTop w:val="0"/>
      <w:marBottom w:val="0"/>
      <w:divBdr>
        <w:top w:val="none" w:sz="0" w:space="0" w:color="auto"/>
        <w:left w:val="none" w:sz="0" w:space="0" w:color="auto"/>
        <w:bottom w:val="none" w:sz="0" w:space="0" w:color="auto"/>
        <w:right w:val="none" w:sz="0" w:space="0" w:color="auto"/>
      </w:divBdr>
    </w:div>
    <w:div w:id="338434577">
      <w:bodyDiv w:val="1"/>
      <w:marLeft w:val="0"/>
      <w:marRight w:val="0"/>
      <w:marTop w:val="0"/>
      <w:marBottom w:val="0"/>
      <w:divBdr>
        <w:top w:val="none" w:sz="0" w:space="0" w:color="auto"/>
        <w:left w:val="none" w:sz="0" w:space="0" w:color="auto"/>
        <w:bottom w:val="none" w:sz="0" w:space="0" w:color="auto"/>
        <w:right w:val="none" w:sz="0" w:space="0" w:color="auto"/>
      </w:divBdr>
    </w:div>
    <w:div w:id="344863252">
      <w:bodyDiv w:val="1"/>
      <w:marLeft w:val="0"/>
      <w:marRight w:val="0"/>
      <w:marTop w:val="0"/>
      <w:marBottom w:val="0"/>
      <w:divBdr>
        <w:top w:val="none" w:sz="0" w:space="0" w:color="auto"/>
        <w:left w:val="none" w:sz="0" w:space="0" w:color="auto"/>
        <w:bottom w:val="none" w:sz="0" w:space="0" w:color="auto"/>
        <w:right w:val="none" w:sz="0" w:space="0" w:color="auto"/>
      </w:divBdr>
    </w:div>
    <w:div w:id="553083589">
      <w:bodyDiv w:val="1"/>
      <w:marLeft w:val="0"/>
      <w:marRight w:val="0"/>
      <w:marTop w:val="0"/>
      <w:marBottom w:val="0"/>
      <w:divBdr>
        <w:top w:val="none" w:sz="0" w:space="0" w:color="auto"/>
        <w:left w:val="none" w:sz="0" w:space="0" w:color="auto"/>
        <w:bottom w:val="none" w:sz="0" w:space="0" w:color="auto"/>
        <w:right w:val="none" w:sz="0" w:space="0" w:color="auto"/>
      </w:divBdr>
    </w:div>
    <w:div w:id="553154558">
      <w:bodyDiv w:val="1"/>
      <w:marLeft w:val="0"/>
      <w:marRight w:val="0"/>
      <w:marTop w:val="0"/>
      <w:marBottom w:val="0"/>
      <w:divBdr>
        <w:top w:val="none" w:sz="0" w:space="0" w:color="auto"/>
        <w:left w:val="none" w:sz="0" w:space="0" w:color="auto"/>
        <w:bottom w:val="none" w:sz="0" w:space="0" w:color="auto"/>
        <w:right w:val="none" w:sz="0" w:space="0" w:color="auto"/>
      </w:divBdr>
    </w:div>
    <w:div w:id="573006834">
      <w:bodyDiv w:val="1"/>
      <w:marLeft w:val="0"/>
      <w:marRight w:val="0"/>
      <w:marTop w:val="0"/>
      <w:marBottom w:val="0"/>
      <w:divBdr>
        <w:top w:val="none" w:sz="0" w:space="0" w:color="auto"/>
        <w:left w:val="none" w:sz="0" w:space="0" w:color="auto"/>
        <w:bottom w:val="none" w:sz="0" w:space="0" w:color="auto"/>
        <w:right w:val="none" w:sz="0" w:space="0" w:color="auto"/>
      </w:divBdr>
    </w:div>
    <w:div w:id="583102121">
      <w:bodyDiv w:val="1"/>
      <w:marLeft w:val="0"/>
      <w:marRight w:val="0"/>
      <w:marTop w:val="0"/>
      <w:marBottom w:val="0"/>
      <w:divBdr>
        <w:top w:val="none" w:sz="0" w:space="0" w:color="auto"/>
        <w:left w:val="none" w:sz="0" w:space="0" w:color="auto"/>
        <w:bottom w:val="none" w:sz="0" w:space="0" w:color="auto"/>
        <w:right w:val="none" w:sz="0" w:space="0" w:color="auto"/>
      </w:divBdr>
    </w:div>
    <w:div w:id="717322110">
      <w:bodyDiv w:val="1"/>
      <w:marLeft w:val="0"/>
      <w:marRight w:val="0"/>
      <w:marTop w:val="0"/>
      <w:marBottom w:val="0"/>
      <w:divBdr>
        <w:top w:val="none" w:sz="0" w:space="0" w:color="auto"/>
        <w:left w:val="none" w:sz="0" w:space="0" w:color="auto"/>
        <w:bottom w:val="none" w:sz="0" w:space="0" w:color="auto"/>
        <w:right w:val="none" w:sz="0" w:space="0" w:color="auto"/>
      </w:divBdr>
    </w:div>
    <w:div w:id="776558982">
      <w:bodyDiv w:val="1"/>
      <w:marLeft w:val="0"/>
      <w:marRight w:val="0"/>
      <w:marTop w:val="0"/>
      <w:marBottom w:val="0"/>
      <w:divBdr>
        <w:top w:val="none" w:sz="0" w:space="0" w:color="auto"/>
        <w:left w:val="none" w:sz="0" w:space="0" w:color="auto"/>
        <w:bottom w:val="none" w:sz="0" w:space="0" w:color="auto"/>
        <w:right w:val="none" w:sz="0" w:space="0" w:color="auto"/>
      </w:divBdr>
    </w:div>
    <w:div w:id="870924356">
      <w:bodyDiv w:val="1"/>
      <w:marLeft w:val="0"/>
      <w:marRight w:val="0"/>
      <w:marTop w:val="0"/>
      <w:marBottom w:val="0"/>
      <w:divBdr>
        <w:top w:val="none" w:sz="0" w:space="0" w:color="auto"/>
        <w:left w:val="none" w:sz="0" w:space="0" w:color="auto"/>
        <w:bottom w:val="none" w:sz="0" w:space="0" w:color="auto"/>
        <w:right w:val="none" w:sz="0" w:space="0" w:color="auto"/>
      </w:divBdr>
    </w:div>
    <w:div w:id="1020278322">
      <w:bodyDiv w:val="1"/>
      <w:marLeft w:val="0"/>
      <w:marRight w:val="0"/>
      <w:marTop w:val="0"/>
      <w:marBottom w:val="0"/>
      <w:divBdr>
        <w:top w:val="none" w:sz="0" w:space="0" w:color="auto"/>
        <w:left w:val="none" w:sz="0" w:space="0" w:color="auto"/>
        <w:bottom w:val="none" w:sz="0" w:space="0" w:color="auto"/>
        <w:right w:val="none" w:sz="0" w:space="0" w:color="auto"/>
      </w:divBdr>
    </w:div>
    <w:div w:id="1046569456">
      <w:bodyDiv w:val="1"/>
      <w:marLeft w:val="0"/>
      <w:marRight w:val="0"/>
      <w:marTop w:val="0"/>
      <w:marBottom w:val="0"/>
      <w:divBdr>
        <w:top w:val="none" w:sz="0" w:space="0" w:color="auto"/>
        <w:left w:val="none" w:sz="0" w:space="0" w:color="auto"/>
        <w:bottom w:val="none" w:sz="0" w:space="0" w:color="auto"/>
        <w:right w:val="none" w:sz="0" w:space="0" w:color="auto"/>
      </w:divBdr>
    </w:div>
    <w:div w:id="1059548614">
      <w:bodyDiv w:val="1"/>
      <w:marLeft w:val="0"/>
      <w:marRight w:val="0"/>
      <w:marTop w:val="0"/>
      <w:marBottom w:val="0"/>
      <w:divBdr>
        <w:top w:val="none" w:sz="0" w:space="0" w:color="auto"/>
        <w:left w:val="none" w:sz="0" w:space="0" w:color="auto"/>
        <w:bottom w:val="none" w:sz="0" w:space="0" w:color="auto"/>
        <w:right w:val="none" w:sz="0" w:space="0" w:color="auto"/>
      </w:divBdr>
    </w:div>
    <w:div w:id="1089890270">
      <w:bodyDiv w:val="1"/>
      <w:marLeft w:val="0"/>
      <w:marRight w:val="0"/>
      <w:marTop w:val="0"/>
      <w:marBottom w:val="0"/>
      <w:divBdr>
        <w:top w:val="none" w:sz="0" w:space="0" w:color="auto"/>
        <w:left w:val="none" w:sz="0" w:space="0" w:color="auto"/>
        <w:bottom w:val="none" w:sz="0" w:space="0" w:color="auto"/>
        <w:right w:val="none" w:sz="0" w:space="0" w:color="auto"/>
      </w:divBdr>
    </w:div>
    <w:div w:id="1131821879">
      <w:bodyDiv w:val="1"/>
      <w:marLeft w:val="0"/>
      <w:marRight w:val="0"/>
      <w:marTop w:val="0"/>
      <w:marBottom w:val="0"/>
      <w:divBdr>
        <w:top w:val="none" w:sz="0" w:space="0" w:color="auto"/>
        <w:left w:val="none" w:sz="0" w:space="0" w:color="auto"/>
        <w:bottom w:val="none" w:sz="0" w:space="0" w:color="auto"/>
        <w:right w:val="none" w:sz="0" w:space="0" w:color="auto"/>
      </w:divBdr>
    </w:div>
    <w:div w:id="1143547783">
      <w:bodyDiv w:val="1"/>
      <w:marLeft w:val="0"/>
      <w:marRight w:val="0"/>
      <w:marTop w:val="0"/>
      <w:marBottom w:val="0"/>
      <w:divBdr>
        <w:top w:val="none" w:sz="0" w:space="0" w:color="auto"/>
        <w:left w:val="none" w:sz="0" w:space="0" w:color="auto"/>
        <w:bottom w:val="none" w:sz="0" w:space="0" w:color="auto"/>
        <w:right w:val="none" w:sz="0" w:space="0" w:color="auto"/>
      </w:divBdr>
    </w:div>
    <w:div w:id="1377853087">
      <w:bodyDiv w:val="1"/>
      <w:marLeft w:val="0"/>
      <w:marRight w:val="0"/>
      <w:marTop w:val="0"/>
      <w:marBottom w:val="0"/>
      <w:divBdr>
        <w:top w:val="none" w:sz="0" w:space="0" w:color="auto"/>
        <w:left w:val="none" w:sz="0" w:space="0" w:color="auto"/>
        <w:bottom w:val="none" w:sz="0" w:space="0" w:color="auto"/>
        <w:right w:val="none" w:sz="0" w:space="0" w:color="auto"/>
      </w:divBdr>
    </w:div>
    <w:div w:id="1569799620">
      <w:bodyDiv w:val="1"/>
      <w:marLeft w:val="0"/>
      <w:marRight w:val="0"/>
      <w:marTop w:val="0"/>
      <w:marBottom w:val="0"/>
      <w:divBdr>
        <w:top w:val="none" w:sz="0" w:space="0" w:color="auto"/>
        <w:left w:val="none" w:sz="0" w:space="0" w:color="auto"/>
        <w:bottom w:val="none" w:sz="0" w:space="0" w:color="auto"/>
        <w:right w:val="none" w:sz="0" w:space="0" w:color="auto"/>
      </w:divBdr>
    </w:div>
    <w:div w:id="1621374203">
      <w:bodyDiv w:val="1"/>
      <w:marLeft w:val="0"/>
      <w:marRight w:val="0"/>
      <w:marTop w:val="0"/>
      <w:marBottom w:val="0"/>
      <w:divBdr>
        <w:top w:val="none" w:sz="0" w:space="0" w:color="auto"/>
        <w:left w:val="none" w:sz="0" w:space="0" w:color="auto"/>
        <w:bottom w:val="none" w:sz="0" w:space="0" w:color="auto"/>
        <w:right w:val="none" w:sz="0" w:space="0" w:color="auto"/>
      </w:divBdr>
    </w:div>
    <w:div w:id="1830900278">
      <w:bodyDiv w:val="1"/>
      <w:marLeft w:val="0"/>
      <w:marRight w:val="0"/>
      <w:marTop w:val="0"/>
      <w:marBottom w:val="0"/>
      <w:divBdr>
        <w:top w:val="none" w:sz="0" w:space="0" w:color="auto"/>
        <w:left w:val="none" w:sz="0" w:space="0" w:color="auto"/>
        <w:bottom w:val="none" w:sz="0" w:space="0" w:color="auto"/>
        <w:right w:val="none" w:sz="0" w:space="0" w:color="auto"/>
      </w:divBdr>
    </w:div>
    <w:div w:id="1873809731">
      <w:bodyDiv w:val="1"/>
      <w:marLeft w:val="0"/>
      <w:marRight w:val="0"/>
      <w:marTop w:val="0"/>
      <w:marBottom w:val="0"/>
      <w:divBdr>
        <w:top w:val="none" w:sz="0" w:space="0" w:color="auto"/>
        <w:left w:val="none" w:sz="0" w:space="0" w:color="auto"/>
        <w:bottom w:val="none" w:sz="0" w:space="0" w:color="auto"/>
        <w:right w:val="none" w:sz="0" w:space="0" w:color="auto"/>
      </w:divBdr>
    </w:div>
    <w:div w:id="199806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emf"/><Relationship Id="rId26" Type="http://schemas.openxmlformats.org/officeDocument/2006/relationships/hyperlink" Target="http://ru.wikipedia.org/wiki/%D0%A4%D0%93%D0%A3%D0%9F" TargetMode="External"/><Relationship Id="rId39" Type="http://schemas.openxmlformats.org/officeDocument/2006/relationships/oleObject" Target="embeddings/oleObject9.bin"/><Relationship Id="rId21" Type="http://schemas.openxmlformats.org/officeDocument/2006/relationships/oleObject" Target="embeddings/oleObject6.bin"/><Relationship Id="rId34" Type="http://schemas.openxmlformats.org/officeDocument/2006/relationships/oleObject" Target="embeddings/oleObject8.bin"/><Relationship Id="rId42" Type="http://schemas.openxmlformats.org/officeDocument/2006/relationships/hyperlink" Target="http://www.ericssson.ru/" TargetMode="External"/><Relationship Id="rId47" Type="http://schemas.openxmlformats.org/officeDocument/2006/relationships/image" Target="media/image25.emf"/><Relationship Id="rId50" Type="http://schemas.openxmlformats.org/officeDocument/2006/relationships/image" Target="media/image27.gif"/><Relationship Id="rId55" Type="http://schemas.openxmlformats.org/officeDocument/2006/relationships/image" Target="media/image32.gi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hyperlink" Target="http://ru.wikipedia.org/wiki/%D0%A0%D0%BE%D1%81%D1%81%D0%B8%D0%B9%D1%81%D0%BA%D0%B0%D1%8F_%D0%A4%D0%B5%D0%B4%D0%B5%D1%80%D0%B0%D1%86%D0%B8%D1%8F" TargetMode="External"/><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2.jpeg"/><Relationship Id="rId41" Type="http://schemas.openxmlformats.org/officeDocument/2006/relationships/hyperlink" Target="http://www.nokia.com.ru/" TargetMode="External"/><Relationship Id="rId54" Type="http://schemas.openxmlformats.org/officeDocument/2006/relationships/image" Target="media/image31.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image" Target="media/image15.emf"/><Relationship Id="rId37" Type="http://schemas.openxmlformats.org/officeDocument/2006/relationships/image" Target="media/image19.gif"/><Relationship Id="rId40" Type="http://schemas.openxmlformats.org/officeDocument/2006/relationships/hyperlink" Target="http://www.motorola.ru/" TargetMode="External"/><Relationship Id="rId45" Type="http://schemas.openxmlformats.org/officeDocument/2006/relationships/image" Target="media/image23.jpeg"/><Relationship Id="rId53" Type="http://schemas.openxmlformats.org/officeDocument/2006/relationships/image" Target="media/image30.gi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oleObject" Target="embeddings/oleObject7.bin"/><Relationship Id="rId28" Type="http://schemas.openxmlformats.org/officeDocument/2006/relationships/image" Target="media/image11.jpeg"/><Relationship Id="rId36" Type="http://schemas.openxmlformats.org/officeDocument/2006/relationships/image" Target="media/image18.gif"/><Relationship Id="rId49" Type="http://schemas.openxmlformats.org/officeDocument/2006/relationships/image" Target="media/image26.gi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5.bin"/><Relationship Id="rId31" Type="http://schemas.openxmlformats.org/officeDocument/2006/relationships/image" Target="media/image14.emf"/><Relationship Id="rId44" Type="http://schemas.openxmlformats.org/officeDocument/2006/relationships/image" Target="media/image22.jpeg"/><Relationship Id="rId52" Type="http://schemas.openxmlformats.org/officeDocument/2006/relationships/image" Target="media/image29.gi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jpeg"/><Relationship Id="rId22" Type="http://schemas.openxmlformats.org/officeDocument/2006/relationships/image" Target="media/image9.emf"/><Relationship Id="rId27" Type="http://schemas.openxmlformats.org/officeDocument/2006/relationships/hyperlink" Target="http://www.marsat.ru/" TargetMode="External"/><Relationship Id="rId30" Type="http://schemas.openxmlformats.org/officeDocument/2006/relationships/image" Target="media/image13.emf"/><Relationship Id="rId35" Type="http://schemas.openxmlformats.org/officeDocument/2006/relationships/image" Target="media/image17.jpeg"/><Relationship Id="rId43" Type="http://schemas.openxmlformats.org/officeDocument/2006/relationships/image" Target="media/image21.jpeg"/><Relationship Id="rId48" Type="http://schemas.openxmlformats.org/officeDocument/2006/relationships/oleObject" Target="embeddings/oleObject10.bin"/><Relationship Id="rId5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8.e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FBBE91-A270-4B05-BC4A-2F2417DC3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1040</TotalTime>
  <Pages>70</Pages>
  <Words>18116</Words>
  <Characters>103265</Characters>
  <Application>Microsoft Office Word</Application>
  <DocSecurity>0</DocSecurity>
  <Lines>860</Lines>
  <Paragraphs>242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121139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boris</dc:creator>
  <cp:keywords/>
  <dc:description/>
  <cp:lastModifiedBy>Zhuravleva</cp:lastModifiedBy>
  <cp:revision>182</cp:revision>
  <dcterms:created xsi:type="dcterms:W3CDTF">2018-03-03T12:28:00Z</dcterms:created>
  <dcterms:modified xsi:type="dcterms:W3CDTF">2018-04-24T08:21:00Z</dcterms:modified>
</cp:coreProperties>
</file>